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1F790" w14:textId="0E0D0CB7" w:rsidR="002B0969" w:rsidRDefault="002B0969" w:rsidP="002A60C5">
      <w:pPr>
        <w:pStyle w:val="Titredummoire"/>
        <w:rPr>
          <w:rFonts w:eastAsia="Times New Roman" w:cs="Segoe UI"/>
          <w:color w:val="001042"/>
          <w:sz w:val="40"/>
          <w:szCs w:val="40"/>
          <w:lang w:eastAsia="fr-CA"/>
        </w:rPr>
      </w:pPr>
      <w:r w:rsidRPr="00B01FF7">
        <w:rPr>
          <w:rFonts w:ascii="Times New Roman" w:eastAsia="Times New Roman" w:hAnsi="Times New Roman" w:cs="Times New Roman"/>
          <w:noProof/>
          <w:color w:val="001042"/>
          <w:sz w:val="24"/>
          <w:szCs w:val="24"/>
          <w:lang w:eastAsia="fr-CA"/>
        </w:rPr>
        <w:drawing>
          <wp:anchor distT="0" distB="0" distL="114300" distR="114300" simplePos="0" relativeHeight="251658240" behindDoc="1" locked="0" layoutInCell="1" allowOverlap="1" wp14:anchorId="3E0968F2" wp14:editId="28E2CC7F">
            <wp:simplePos x="0" y="0"/>
            <wp:positionH relativeFrom="column">
              <wp:posOffset>-904875</wp:posOffset>
            </wp:positionH>
            <wp:positionV relativeFrom="paragraph">
              <wp:posOffset>-1266825</wp:posOffset>
            </wp:positionV>
            <wp:extent cx="7772400" cy="1005840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98178" w14:textId="77777777" w:rsidR="002B0969" w:rsidRDefault="002B0969" w:rsidP="002A60C5">
      <w:pPr>
        <w:pStyle w:val="Titredummoire"/>
        <w:rPr>
          <w:rFonts w:eastAsia="Times New Roman" w:cs="Segoe UI"/>
          <w:color w:val="001042"/>
          <w:sz w:val="40"/>
          <w:szCs w:val="40"/>
          <w:lang w:eastAsia="fr-CA"/>
        </w:rPr>
      </w:pPr>
    </w:p>
    <w:p w14:paraId="3E41773D" w14:textId="38DA2AE1" w:rsidR="00CC6FFB" w:rsidRPr="001B5166" w:rsidRDefault="008E102F" w:rsidP="002A60C5">
      <w:pPr>
        <w:pStyle w:val="Titredummoire"/>
        <w:rPr>
          <w:rFonts w:ascii="Times New Roman" w:eastAsia="Times New Roman" w:hAnsi="Times New Roman" w:cs="Times New Roman"/>
          <w:b/>
          <w:bCs/>
          <w:noProof/>
          <w:sz w:val="24"/>
          <w:szCs w:val="24"/>
          <w:lang w:eastAsia="fr-CA"/>
        </w:rPr>
      </w:pPr>
      <w:r w:rsidRPr="001B5166">
        <w:rPr>
          <w:rFonts w:eastAsia="Times New Roman" w:cs="Segoe UI"/>
          <w:b/>
          <w:bCs/>
          <w:color w:val="001042"/>
          <w:sz w:val="40"/>
          <w:szCs w:val="40"/>
          <w:lang w:eastAsia="fr-CA"/>
        </w:rPr>
        <w:t>Projet de loi n°</w:t>
      </w:r>
      <w:r w:rsidR="004A2ED8">
        <w:rPr>
          <w:rFonts w:eastAsia="Times New Roman" w:cs="Segoe UI"/>
          <w:b/>
          <w:bCs/>
          <w:color w:val="001042"/>
          <w:sz w:val="40"/>
          <w:szCs w:val="40"/>
          <w:lang w:eastAsia="fr-CA"/>
        </w:rPr>
        <w:t> </w:t>
      </w:r>
      <w:r w:rsidRPr="001B5166">
        <w:rPr>
          <w:rFonts w:eastAsia="Times New Roman" w:cs="Segoe UI"/>
          <w:b/>
          <w:bCs/>
          <w:color w:val="001042"/>
          <w:sz w:val="40"/>
          <w:szCs w:val="40"/>
          <w:lang w:eastAsia="fr-CA"/>
        </w:rPr>
        <w:t>4, </w:t>
      </w:r>
      <w:r w:rsidRPr="001B5166">
        <w:rPr>
          <w:rFonts w:eastAsia="Times New Roman" w:cs="Segoe UI"/>
          <w:b/>
          <w:bCs/>
          <w:i/>
          <w:iCs/>
          <w:color w:val="001042"/>
          <w:sz w:val="40"/>
          <w:szCs w:val="40"/>
          <w:lang w:eastAsia="fr-CA"/>
        </w:rPr>
        <w:t>Loi sur la communication de</w:t>
      </w:r>
      <w:r w:rsidR="00A5390A">
        <w:rPr>
          <w:rFonts w:eastAsia="Times New Roman" w:cs="Segoe UI"/>
          <w:b/>
          <w:bCs/>
          <w:i/>
          <w:iCs/>
          <w:color w:val="001042"/>
          <w:sz w:val="40"/>
          <w:szCs w:val="40"/>
          <w:lang w:eastAsia="fr-CA"/>
        </w:rPr>
        <w:br/>
        <w:t>r</w:t>
      </w:r>
      <w:r w:rsidRPr="001B5166">
        <w:rPr>
          <w:rFonts w:eastAsia="Times New Roman" w:cs="Segoe UI"/>
          <w:b/>
          <w:bCs/>
          <w:i/>
          <w:iCs/>
          <w:color w:val="001042"/>
          <w:sz w:val="40"/>
          <w:szCs w:val="40"/>
          <w:lang w:eastAsia="fr-CA"/>
        </w:rPr>
        <w:t>enseignements aux fins de protection</w:t>
      </w:r>
      <w:r w:rsidR="00A5390A">
        <w:rPr>
          <w:rFonts w:eastAsia="Times New Roman" w:cs="Segoe UI"/>
          <w:b/>
          <w:bCs/>
          <w:i/>
          <w:iCs/>
          <w:color w:val="001042"/>
          <w:sz w:val="40"/>
          <w:szCs w:val="40"/>
          <w:lang w:eastAsia="fr-CA"/>
        </w:rPr>
        <w:br/>
      </w:r>
      <w:r w:rsidRPr="001B5166">
        <w:rPr>
          <w:rFonts w:eastAsia="Times New Roman" w:cs="Segoe UI"/>
          <w:b/>
          <w:bCs/>
          <w:i/>
          <w:iCs/>
          <w:color w:val="001042"/>
          <w:sz w:val="40"/>
          <w:szCs w:val="40"/>
          <w:lang w:eastAsia="fr-CA"/>
        </w:rPr>
        <w:t>contre la violence d’un partenaire intime</w:t>
      </w:r>
      <w:r w:rsidR="00A5390A">
        <w:rPr>
          <w:rFonts w:eastAsia="Times New Roman" w:cs="Segoe UI"/>
          <w:b/>
          <w:bCs/>
          <w:i/>
          <w:iCs/>
          <w:color w:val="001042"/>
          <w:sz w:val="40"/>
          <w:szCs w:val="40"/>
          <w:lang w:eastAsia="fr-CA"/>
        </w:rPr>
        <w:br/>
      </w:r>
      <w:r w:rsidRPr="001B5166">
        <w:rPr>
          <w:rFonts w:eastAsia="Times New Roman" w:cs="Segoe UI"/>
          <w:b/>
          <w:bCs/>
          <w:i/>
          <w:iCs/>
          <w:color w:val="001042"/>
          <w:sz w:val="40"/>
          <w:szCs w:val="40"/>
          <w:lang w:eastAsia="fr-CA"/>
        </w:rPr>
        <w:t>et modifiant diverses dispositions législatives </w:t>
      </w:r>
      <w:r w:rsidRPr="001B5166">
        <w:rPr>
          <w:rFonts w:ascii="Times New Roman" w:eastAsia="Times New Roman" w:hAnsi="Times New Roman" w:cs="Times New Roman"/>
          <w:b/>
          <w:bCs/>
          <w:noProof/>
          <w:color w:val="001042"/>
          <w:sz w:val="24"/>
          <w:szCs w:val="24"/>
          <w:lang w:eastAsia="fr-CA"/>
        </w:rPr>
        <w:t xml:space="preserve"> </w:t>
      </w:r>
    </w:p>
    <w:p w14:paraId="31B54C91" w14:textId="2F05EF03" w:rsidR="00CC6FFB" w:rsidRDefault="00CC6FFB" w:rsidP="002A60C5">
      <w:pPr>
        <w:pStyle w:val="Titredummoire"/>
        <w:rPr>
          <w:rFonts w:ascii="Times New Roman" w:eastAsia="Times New Roman" w:hAnsi="Times New Roman" w:cs="Times New Roman"/>
          <w:noProof/>
          <w:sz w:val="24"/>
          <w:szCs w:val="24"/>
          <w:lang w:eastAsia="fr-CA"/>
        </w:rPr>
      </w:pPr>
    </w:p>
    <w:p w14:paraId="4FFD5E7A" w14:textId="3E45D07C" w:rsidR="0055533B" w:rsidRDefault="0055533B" w:rsidP="002A60C5"/>
    <w:p w14:paraId="5A0C42D4" w14:textId="46796729" w:rsidR="000973BC" w:rsidRDefault="000973BC" w:rsidP="002A60C5">
      <w:pPr>
        <w:suppressAutoHyphens w:val="0"/>
        <w:autoSpaceDE/>
        <w:autoSpaceDN/>
        <w:adjustRightInd/>
        <w:textAlignment w:val="auto"/>
      </w:pPr>
    </w:p>
    <w:p w14:paraId="19DF9609" w14:textId="28BE4240" w:rsidR="00324865" w:rsidRPr="00BC5A73" w:rsidRDefault="00DD1B1A" w:rsidP="00824829">
      <w:pPr>
        <w:pBdr>
          <w:top w:val="single" w:sz="4" w:space="1" w:color="202C4B"/>
          <w:bottom w:val="single" w:sz="4" w:space="1" w:color="202C4B"/>
        </w:pBdr>
        <w:suppressAutoHyphens w:val="0"/>
        <w:autoSpaceDE/>
        <w:autoSpaceDN/>
        <w:adjustRightInd/>
        <w:ind w:right="5010"/>
        <w:textAlignment w:val="baseline"/>
        <w:rPr>
          <w:rFonts w:ascii="Segoe UI" w:eastAsia="Times New Roman" w:hAnsi="Segoe UI" w:cs="Segoe UI"/>
          <w:i/>
          <w:iCs/>
          <w:sz w:val="18"/>
          <w:szCs w:val="18"/>
          <w:lang w:eastAsia="fr-CA"/>
        </w:rPr>
      </w:pPr>
      <w:r>
        <w:rPr>
          <w:rFonts w:ascii="Aptos Light" w:eastAsia="Times New Roman" w:hAnsi="Aptos Light" w:cs="Segoe UI"/>
          <w:color w:val="001042"/>
          <w:sz w:val="40"/>
          <w:szCs w:val="40"/>
          <w:lang w:eastAsia="fr-CA"/>
        </w:rPr>
        <w:t>Mémoire p</w:t>
      </w:r>
      <w:r w:rsidR="00F549E1">
        <w:rPr>
          <w:rFonts w:ascii="Aptos Light" w:eastAsia="Times New Roman" w:hAnsi="Aptos Light" w:cs="Segoe UI"/>
          <w:color w:val="001042"/>
          <w:sz w:val="40"/>
          <w:szCs w:val="40"/>
          <w:lang w:eastAsia="fr-CA"/>
        </w:rPr>
        <w:t>résenté à</w:t>
      </w:r>
      <w:r w:rsidR="002B0969">
        <w:rPr>
          <w:rFonts w:ascii="Aptos Light" w:eastAsia="Times New Roman" w:hAnsi="Aptos Light" w:cs="Segoe UI"/>
          <w:color w:val="001042"/>
          <w:sz w:val="40"/>
          <w:szCs w:val="40"/>
          <w:lang w:eastAsia="fr-CA"/>
        </w:rPr>
        <w:br/>
      </w:r>
      <w:r w:rsidR="0012319F">
        <w:rPr>
          <w:rFonts w:ascii="Aptos Light" w:eastAsia="Times New Roman" w:hAnsi="Aptos Light" w:cs="Segoe UI"/>
          <w:color w:val="001042"/>
          <w:sz w:val="40"/>
          <w:szCs w:val="40"/>
          <w:lang w:eastAsia="fr-CA"/>
        </w:rPr>
        <w:t>la</w:t>
      </w:r>
      <w:r w:rsidR="0012319F" w:rsidRPr="00324865">
        <w:rPr>
          <w:rFonts w:ascii="Aptos Light" w:eastAsia="Times New Roman" w:hAnsi="Aptos Light" w:cs="Segoe UI"/>
          <w:color w:val="001042"/>
          <w:sz w:val="40"/>
          <w:szCs w:val="40"/>
          <w:lang w:eastAsia="fr-CA"/>
        </w:rPr>
        <w:t> </w:t>
      </w:r>
      <w:r w:rsidR="0012319F" w:rsidRPr="002B0969">
        <w:rPr>
          <w:rFonts w:ascii="Aptos Light" w:eastAsia="Times New Roman" w:hAnsi="Aptos Light" w:cs="Segoe UI"/>
          <w:color w:val="001042"/>
          <w:sz w:val="40"/>
          <w:szCs w:val="40"/>
          <w:lang w:eastAsia="fr-CA"/>
        </w:rPr>
        <w:t>Commission de l</w:t>
      </w:r>
      <w:r w:rsidR="004A2ED8">
        <w:rPr>
          <w:rFonts w:ascii="Aptos Light" w:eastAsia="Times New Roman" w:hAnsi="Aptos Light" w:cs="Segoe UI"/>
          <w:color w:val="001042"/>
          <w:sz w:val="40"/>
          <w:szCs w:val="40"/>
          <w:lang w:eastAsia="fr-CA"/>
        </w:rPr>
        <w:t>’</w:t>
      </w:r>
      <w:r w:rsidR="0012319F" w:rsidRPr="002B0969">
        <w:rPr>
          <w:rFonts w:ascii="Aptos Light" w:eastAsia="Times New Roman" w:hAnsi="Aptos Light" w:cs="Segoe UI"/>
          <w:color w:val="001042"/>
          <w:sz w:val="40"/>
          <w:szCs w:val="40"/>
          <w:lang w:eastAsia="fr-CA"/>
        </w:rPr>
        <w:t>aménagement du territoire</w:t>
      </w:r>
    </w:p>
    <w:p w14:paraId="318BA379" w14:textId="77777777" w:rsidR="00324865" w:rsidRPr="00324865" w:rsidRDefault="00324865" w:rsidP="00324865">
      <w:pPr>
        <w:suppressAutoHyphens w:val="0"/>
        <w:autoSpaceDE/>
        <w:autoSpaceDN/>
        <w:adjustRightInd/>
        <w:textAlignment w:val="baseline"/>
        <w:rPr>
          <w:rFonts w:ascii="Segoe UI" w:eastAsia="Times New Roman" w:hAnsi="Segoe UI" w:cs="Segoe UI"/>
          <w:sz w:val="18"/>
          <w:szCs w:val="18"/>
          <w:lang w:eastAsia="fr-CA"/>
        </w:rPr>
      </w:pPr>
      <w:r w:rsidRPr="00324865">
        <w:rPr>
          <w:rFonts w:eastAsia="Times New Roman" w:cs="Segoe UI"/>
          <w:lang w:eastAsia="fr-CA"/>
        </w:rPr>
        <w:t> </w:t>
      </w:r>
    </w:p>
    <w:p w14:paraId="3A4D2ECE" w14:textId="3FAA7367" w:rsidR="00F00767" w:rsidRPr="00F00767" w:rsidRDefault="00F00767" w:rsidP="002A60C5">
      <w:pPr>
        <w:suppressAutoHyphens w:val="0"/>
        <w:autoSpaceDE/>
        <w:autoSpaceDN/>
        <w:adjustRightInd/>
        <w:textAlignment w:val="auto"/>
        <w:rPr>
          <w:rFonts w:ascii="Times New Roman" w:eastAsia="Times New Roman" w:hAnsi="Times New Roman" w:cs="Times New Roman"/>
          <w:sz w:val="24"/>
          <w:szCs w:val="24"/>
          <w:lang w:eastAsia="fr-CA"/>
        </w:rPr>
      </w:pPr>
    </w:p>
    <w:p w14:paraId="1AFF7AE7" w14:textId="167F22B3" w:rsidR="000973BC" w:rsidRDefault="000973BC" w:rsidP="002A60C5">
      <w:pPr>
        <w:suppressAutoHyphens w:val="0"/>
        <w:autoSpaceDE/>
        <w:autoSpaceDN/>
        <w:adjustRightInd/>
        <w:textAlignment w:val="auto"/>
      </w:pPr>
    </w:p>
    <w:p w14:paraId="57BEA291" w14:textId="72D68BBE" w:rsidR="000973BC" w:rsidRDefault="000973BC" w:rsidP="002A60C5">
      <w:pPr>
        <w:suppressAutoHyphens w:val="0"/>
        <w:autoSpaceDE/>
        <w:autoSpaceDN/>
        <w:adjustRightInd/>
        <w:textAlignment w:val="auto"/>
      </w:pPr>
    </w:p>
    <w:p w14:paraId="1CDDA25D" w14:textId="3C70DA4C" w:rsidR="000973BC" w:rsidRDefault="000973BC" w:rsidP="002A60C5">
      <w:pPr>
        <w:suppressAutoHyphens w:val="0"/>
        <w:autoSpaceDE/>
        <w:autoSpaceDN/>
        <w:adjustRightInd/>
        <w:textAlignment w:val="auto"/>
      </w:pPr>
    </w:p>
    <w:p w14:paraId="12D32B26" w14:textId="5B10FF27" w:rsidR="000973BC" w:rsidRDefault="000973BC" w:rsidP="002A60C5">
      <w:pPr>
        <w:suppressAutoHyphens w:val="0"/>
        <w:autoSpaceDE/>
        <w:autoSpaceDN/>
        <w:adjustRightInd/>
        <w:textAlignment w:val="auto"/>
      </w:pPr>
    </w:p>
    <w:p w14:paraId="45690919" w14:textId="1E17223E" w:rsidR="000973BC" w:rsidRDefault="000973BC" w:rsidP="002A60C5">
      <w:pPr>
        <w:suppressAutoHyphens w:val="0"/>
        <w:autoSpaceDE/>
        <w:autoSpaceDN/>
        <w:adjustRightInd/>
        <w:textAlignment w:val="auto"/>
      </w:pPr>
    </w:p>
    <w:p w14:paraId="27A286E4" w14:textId="7D2F1B6C" w:rsidR="000973BC" w:rsidRDefault="000973BC" w:rsidP="002A60C5">
      <w:pPr>
        <w:suppressAutoHyphens w:val="0"/>
        <w:autoSpaceDE/>
        <w:autoSpaceDN/>
        <w:adjustRightInd/>
        <w:textAlignment w:val="auto"/>
      </w:pPr>
    </w:p>
    <w:p w14:paraId="0B78DA81" w14:textId="2F290C1F" w:rsidR="000973BC" w:rsidRDefault="000973BC" w:rsidP="002A60C5">
      <w:pPr>
        <w:suppressAutoHyphens w:val="0"/>
        <w:autoSpaceDE/>
        <w:autoSpaceDN/>
        <w:adjustRightInd/>
        <w:textAlignment w:val="auto"/>
      </w:pPr>
    </w:p>
    <w:p w14:paraId="174372F8" w14:textId="0FEC0579" w:rsidR="000973BC" w:rsidRDefault="000973BC" w:rsidP="002A60C5">
      <w:pPr>
        <w:suppressAutoHyphens w:val="0"/>
        <w:autoSpaceDE/>
        <w:autoSpaceDN/>
        <w:adjustRightInd/>
        <w:textAlignment w:val="auto"/>
      </w:pPr>
    </w:p>
    <w:p w14:paraId="1038A9D9" w14:textId="77777777" w:rsidR="003E42B3" w:rsidRDefault="003E42B3" w:rsidP="002A60C5">
      <w:pPr>
        <w:suppressAutoHyphens w:val="0"/>
        <w:autoSpaceDE/>
        <w:autoSpaceDN/>
        <w:adjustRightInd/>
        <w:textAlignment w:val="auto"/>
      </w:pPr>
    </w:p>
    <w:p w14:paraId="5A0086E5" w14:textId="77777777" w:rsidR="003E42B3" w:rsidRDefault="003E42B3" w:rsidP="002A60C5">
      <w:pPr>
        <w:suppressAutoHyphens w:val="0"/>
        <w:autoSpaceDE/>
        <w:autoSpaceDN/>
        <w:adjustRightInd/>
        <w:textAlignment w:val="auto"/>
      </w:pPr>
    </w:p>
    <w:p w14:paraId="04906692" w14:textId="77777777" w:rsidR="003E42B3" w:rsidRDefault="003E42B3" w:rsidP="002A60C5">
      <w:pPr>
        <w:suppressAutoHyphens w:val="0"/>
        <w:autoSpaceDE/>
        <w:autoSpaceDN/>
        <w:adjustRightInd/>
        <w:textAlignment w:val="auto"/>
      </w:pPr>
    </w:p>
    <w:p w14:paraId="6478C690" w14:textId="77777777" w:rsidR="003E42B3" w:rsidRDefault="003E42B3" w:rsidP="002A60C5">
      <w:pPr>
        <w:suppressAutoHyphens w:val="0"/>
        <w:autoSpaceDE/>
        <w:autoSpaceDN/>
        <w:adjustRightInd/>
        <w:textAlignment w:val="auto"/>
      </w:pPr>
    </w:p>
    <w:p w14:paraId="5AB62CA8" w14:textId="77777777" w:rsidR="003E42B3" w:rsidRDefault="003E42B3" w:rsidP="002A60C5">
      <w:pPr>
        <w:suppressAutoHyphens w:val="0"/>
        <w:autoSpaceDE/>
        <w:autoSpaceDN/>
        <w:adjustRightInd/>
        <w:textAlignment w:val="auto"/>
      </w:pPr>
    </w:p>
    <w:p w14:paraId="2A7ABEC3" w14:textId="77777777" w:rsidR="003E42B3" w:rsidRDefault="003E42B3" w:rsidP="002A60C5">
      <w:pPr>
        <w:suppressAutoHyphens w:val="0"/>
        <w:autoSpaceDE/>
        <w:autoSpaceDN/>
        <w:adjustRightInd/>
        <w:textAlignment w:val="auto"/>
      </w:pPr>
    </w:p>
    <w:p w14:paraId="6DAA7777" w14:textId="77777777" w:rsidR="003E42B3" w:rsidRDefault="003E42B3" w:rsidP="002A60C5">
      <w:pPr>
        <w:suppressAutoHyphens w:val="0"/>
        <w:autoSpaceDE/>
        <w:autoSpaceDN/>
        <w:adjustRightInd/>
        <w:textAlignment w:val="auto"/>
      </w:pPr>
    </w:p>
    <w:p w14:paraId="449EBB25" w14:textId="77777777" w:rsidR="003E42B3" w:rsidRDefault="003E42B3" w:rsidP="002A60C5">
      <w:pPr>
        <w:suppressAutoHyphens w:val="0"/>
        <w:autoSpaceDE/>
        <w:autoSpaceDN/>
        <w:adjustRightInd/>
        <w:textAlignment w:val="auto"/>
      </w:pPr>
    </w:p>
    <w:p w14:paraId="42B33179" w14:textId="77777777" w:rsidR="003E42B3" w:rsidRDefault="003E42B3" w:rsidP="002A60C5">
      <w:pPr>
        <w:suppressAutoHyphens w:val="0"/>
        <w:autoSpaceDE/>
        <w:autoSpaceDN/>
        <w:adjustRightInd/>
        <w:textAlignment w:val="auto"/>
      </w:pPr>
    </w:p>
    <w:p w14:paraId="47EBE783" w14:textId="77777777" w:rsidR="003E42B3" w:rsidRDefault="003E42B3" w:rsidP="002A60C5">
      <w:pPr>
        <w:suppressAutoHyphens w:val="0"/>
        <w:autoSpaceDE/>
        <w:autoSpaceDN/>
        <w:adjustRightInd/>
        <w:textAlignment w:val="auto"/>
      </w:pPr>
    </w:p>
    <w:p w14:paraId="2F2C20CB" w14:textId="77777777" w:rsidR="00A6445E" w:rsidRDefault="00A6445E" w:rsidP="002A60C5">
      <w:pPr>
        <w:suppressAutoHyphens w:val="0"/>
        <w:autoSpaceDE/>
        <w:autoSpaceDN/>
        <w:adjustRightInd/>
        <w:textAlignment w:val="auto"/>
      </w:pPr>
    </w:p>
    <w:p w14:paraId="0E223DC7" w14:textId="77777777" w:rsidR="00677D0E" w:rsidRDefault="00677D0E" w:rsidP="002A60C5">
      <w:pPr>
        <w:suppressAutoHyphens w:val="0"/>
        <w:autoSpaceDE/>
        <w:autoSpaceDN/>
        <w:adjustRightInd/>
        <w:textAlignment w:val="auto"/>
      </w:pPr>
    </w:p>
    <w:p w14:paraId="5A9B1BC8" w14:textId="77777777" w:rsidR="00677D0E" w:rsidRDefault="00677D0E" w:rsidP="002A60C5">
      <w:pPr>
        <w:suppressAutoHyphens w:val="0"/>
        <w:autoSpaceDE/>
        <w:autoSpaceDN/>
        <w:adjustRightInd/>
        <w:textAlignment w:val="auto"/>
      </w:pPr>
    </w:p>
    <w:p w14:paraId="10B59FDC" w14:textId="77777777" w:rsidR="00677D0E" w:rsidRDefault="00677D0E" w:rsidP="002A60C5">
      <w:pPr>
        <w:suppressAutoHyphens w:val="0"/>
        <w:autoSpaceDE/>
        <w:autoSpaceDN/>
        <w:adjustRightInd/>
        <w:textAlignment w:val="auto"/>
      </w:pPr>
    </w:p>
    <w:p w14:paraId="547D6F35" w14:textId="77777777" w:rsidR="00A6445E" w:rsidRDefault="00A6445E" w:rsidP="002A60C5">
      <w:pPr>
        <w:suppressAutoHyphens w:val="0"/>
        <w:autoSpaceDE/>
        <w:autoSpaceDN/>
        <w:adjustRightInd/>
        <w:textAlignment w:val="auto"/>
      </w:pPr>
    </w:p>
    <w:p w14:paraId="705C911E" w14:textId="77777777" w:rsidR="00A6445E" w:rsidRDefault="00A6445E" w:rsidP="002A60C5">
      <w:pPr>
        <w:suppressAutoHyphens w:val="0"/>
        <w:autoSpaceDE/>
        <w:autoSpaceDN/>
        <w:adjustRightInd/>
        <w:textAlignment w:val="auto"/>
      </w:pPr>
    </w:p>
    <w:p w14:paraId="34FB535B" w14:textId="1FC69950" w:rsidR="00A6445E" w:rsidRDefault="00A6445E" w:rsidP="002A60C5">
      <w:pPr>
        <w:suppressAutoHyphens w:val="0"/>
        <w:autoSpaceDE/>
        <w:autoSpaceDN/>
        <w:adjustRightInd/>
        <w:textAlignment w:val="auto"/>
        <w:sectPr w:rsidR="00A6445E" w:rsidSect="00FB315B">
          <w:headerReference w:type="even" r:id="rId13"/>
          <w:headerReference w:type="default" r:id="rId14"/>
          <w:footerReference w:type="even" r:id="rId15"/>
          <w:footerReference w:type="default" r:id="rId16"/>
          <w:headerReference w:type="first" r:id="rId17"/>
          <w:footerReference w:type="first" r:id="rId18"/>
          <w:pgSz w:w="12240" w:h="15840" w:code="1"/>
          <w:pgMar w:top="1985" w:right="1134" w:bottom="1418" w:left="1418" w:header="709" w:footer="709" w:gutter="0"/>
          <w:pgNumType w:fmt="lowerRoman"/>
          <w:cols w:space="708"/>
          <w:titlePg/>
          <w:docGrid w:linePitch="360"/>
        </w:sectPr>
      </w:pPr>
    </w:p>
    <w:p w14:paraId="45EFCAFD" w14:textId="77777777" w:rsidR="00A6445E" w:rsidRDefault="00A6445E" w:rsidP="002A60C5">
      <w:pPr>
        <w:suppressAutoHyphens w:val="0"/>
        <w:autoSpaceDE/>
        <w:autoSpaceDN/>
        <w:adjustRightInd/>
        <w:textAlignment w:val="auto"/>
      </w:pPr>
    </w:p>
    <w:p w14:paraId="47F1CD57" w14:textId="77777777" w:rsidR="00677D0E" w:rsidRDefault="00677D0E" w:rsidP="002A60C5"/>
    <w:p w14:paraId="034DAC9E" w14:textId="77777777" w:rsidR="00677D0E" w:rsidRDefault="00677D0E" w:rsidP="002A60C5"/>
    <w:p w14:paraId="068B552C" w14:textId="644DA3C2" w:rsidR="00B555F2" w:rsidRDefault="00B555F2" w:rsidP="002A60C5">
      <w:r>
        <w:t xml:space="preserve">Document adopté à la </w:t>
      </w:r>
      <w:r w:rsidR="00C01EBE">
        <w:t>743</w:t>
      </w:r>
      <w:r w:rsidR="00C01EBE" w:rsidRPr="001F38B1">
        <w:rPr>
          <w:vertAlign w:val="superscript"/>
        </w:rPr>
        <w:t>e</w:t>
      </w:r>
      <w:r w:rsidR="00A828B8">
        <w:rPr>
          <w:vertAlign w:val="superscript"/>
        </w:rPr>
        <w:t> </w:t>
      </w:r>
      <w:r>
        <w:t>séance de la Commission,</w:t>
      </w:r>
    </w:p>
    <w:p w14:paraId="3C039E09" w14:textId="60760F88" w:rsidR="00024748" w:rsidRDefault="00B555F2" w:rsidP="002A60C5">
      <w:r>
        <w:t xml:space="preserve">tenue le </w:t>
      </w:r>
      <w:r w:rsidR="00A85BBA">
        <w:t>22</w:t>
      </w:r>
      <w:r w:rsidR="00A828B8">
        <w:t> </w:t>
      </w:r>
      <w:r w:rsidR="00A85BBA">
        <w:t>mai</w:t>
      </w:r>
      <w:r w:rsidR="001F38B1">
        <w:t xml:space="preserve"> 202</w:t>
      </w:r>
      <w:r w:rsidR="00777A03">
        <w:t>6</w:t>
      </w:r>
      <w:r>
        <w:t>, par sa résolution</w:t>
      </w:r>
      <w:r w:rsidR="00994C67">
        <w:t> </w:t>
      </w:r>
      <w:r w:rsidR="005E730E">
        <w:t>COM-</w:t>
      </w:r>
      <w:r w:rsidR="005E730E">
        <w:rPr>
          <w:rFonts w:eastAsia="Times New Roman"/>
        </w:rPr>
        <w:t>743-5.1</w:t>
      </w:r>
    </w:p>
    <w:p w14:paraId="411718D5" w14:textId="77777777" w:rsidR="00070C28" w:rsidRDefault="00070C28" w:rsidP="002A60C5"/>
    <w:p w14:paraId="2DFDCFB3" w14:textId="77777777" w:rsidR="00070C28" w:rsidRDefault="00070C28" w:rsidP="002A60C5"/>
    <w:p w14:paraId="4A570389" w14:textId="77777777" w:rsidR="00070C28" w:rsidRDefault="00070C28" w:rsidP="002A60C5"/>
    <w:p w14:paraId="45F02ACA" w14:textId="77777777" w:rsidR="00070C28" w:rsidRDefault="00070C28" w:rsidP="002A60C5"/>
    <w:p w14:paraId="004E07E4" w14:textId="2E9A2268" w:rsidR="00677D0E" w:rsidRDefault="00DB0242" w:rsidP="002A60C5">
      <w:r>
        <w:rPr>
          <w:noProof/>
        </w:rPr>
        <w:drawing>
          <wp:inline distT="0" distB="0" distL="0" distR="0" wp14:anchorId="7DEDEF61" wp14:editId="581EC384">
            <wp:extent cx="1213485" cy="353060"/>
            <wp:effectExtent l="0" t="0" r="5715" b="8890"/>
            <wp:docPr id="193835920" name="Image 8" descr="Signature de Jean-François Tr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5920" name="Image 8" descr="Signature de Jean-François Trudel."/>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13485" cy="353060"/>
                    </a:xfrm>
                    <a:prstGeom prst="rect">
                      <a:avLst/>
                    </a:prstGeom>
                  </pic:spPr>
                </pic:pic>
              </a:graphicData>
            </a:graphic>
          </wp:inline>
        </w:drawing>
      </w:r>
    </w:p>
    <w:p w14:paraId="5A44717B" w14:textId="17C986C1" w:rsidR="00070C28" w:rsidRPr="001659F8" w:rsidRDefault="00070C28" w:rsidP="002A60C5">
      <w:pPr>
        <w:rPr>
          <w:rFonts w:cs="Arial"/>
          <w:b/>
          <w:bCs/>
        </w:rPr>
      </w:pPr>
      <w:r w:rsidRPr="001659F8">
        <w:rPr>
          <w:rFonts w:cs="Arial"/>
        </w:rPr>
        <w:t xml:space="preserve">Jean-François </w:t>
      </w:r>
      <w:r w:rsidR="00285551" w:rsidRPr="001659F8">
        <w:rPr>
          <w:rFonts w:cs="Arial"/>
        </w:rPr>
        <w:t>TRUDEL</w:t>
      </w:r>
    </w:p>
    <w:p w14:paraId="0EC25527" w14:textId="77777777" w:rsidR="00070C28" w:rsidRPr="001659F8" w:rsidRDefault="00070C28" w:rsidP="002A60C5">
      <w:pPr>
        <w:rPr>
          <w:rFonts w:cs="Arial"/>
          <w:b/>
          <w:bCs/>
        </w:rPr>
      </w:pPr>
      <w:r w:rsidRPr="001659F8">
        <w:rPr>
          <w:rFonts w:cs="Arial"/>
        </w:rPr>
        <w:t>Secrétaire de la Commission</w:t>
      </w:r>
    </w:p>
    <w:p w14:paraId="504967FF" w14:textId="77777777" w:rsidR="00070C28" w:rsidRDefault="00070C28" w:rsidP="002A60C5">
      <w:pPr>
        <w:rPr>
          <w:rFonts w:cs="Arial"/>
          <w:b/>
          <w:bCs/>
        </w:rPr>
      </w:pPr>
    </w:p>
    <w:p w14:paraId="27BE0635" w14:textId="77777777" w:rsidR="00070C28" w:rsidRPr="00744A6B" w:rsidRDefault="00070C28" w:rsidP="002A60C5">
      <w:pPr>
        <w:rPr>
          <w:rFonts w:cs="Arial"/>
        </w:rPr>
      </w:pPr>
    </w:p>
    <w:p w14:paraId="46478A55" w14:textId="77777777" w:rsidR="00026E92" w:rsidRPr="00744A6B" w:rsidRDefault="00026E92" w:rsidP="002A60C5">
      <w:pPr>
        <w:rPr>
          <w:rFonts w:cs="Arial"/>
        </w:rPr>
      </w:pPr>
    </w:p>
    <w:p w14:paraId="62297AB1" w14:textId="77777777" w:rsidR="001060B5" w:rsidRPr="00744A6B" w:rsidRDefault="001060B5" w:rsidP="002A60C5">
      <w:pPr>
        <w:rPr>
          <w:rFonts w:cs="Arial"/>
        </w:rPr>
      </w:pPr>
    </w:p>
    <w:p w14:paraId="0D140946" w14:textId="77777777" w:rsidR="001060B5" w:rsidRPr="00744A6B" w:rsidRDefault="001060B5" w:rsidP="002A60C5">
      <w:pPr>
        <w:rPr>
          <w:rFonts w:cs="Arial"/>
        </w:rPr>
      </w:pPr>
    </w:p>
    <w:p w14:paraId="2C822A5A" w14:textId="77777777" w:rsidR="001060B5" w:rsidRDefault="001060B5" w:rsidP="002A60C5">
      <w:pPr>
        <w:rPr>
          <w:rFonts w:cs="Arial"/>
        </w:rPr>
      </w:pPr>
    </w:p>
    <w:p w14:paraId="1D51BD4A" w14:textId="77777777" w:rsidR="00677D0E" w:rsidRDefault="00677D0E" w:rsidP="002A60C5">
      <w:pPr>
        <w:rPr>
          <w:rFonts w:cs="Arial"/>
        </w:rPr>
      </w:pPr>
    </w:p>
    <w:p w14:paraId="7DD47DB0" w14:textId="77777777" w:rsidR="00677D0E" w:rsidRDefault="00677D0E" w:rsidP="002A60C5">
      <w:pPr>
        <w:rPr>
          <w:rFonts w:cs="Arial"/>
        </w:rPr>
      </w:pPr>
    </w:p>
    <w:p w14:paraId="1F578E36" w14:textId="77777777" w:rsidR="00677D0E" w:rsidRDefault="00677D0E" w:rsidP="002A60C5">
      <w:pPr>
        <w:rPr>
          <w:rFonts w:cs="Arial"/>
        </w:rPr>
      </w:pPr>
    </w:p>
    <w:p w14:paraId="5F4003F5" w14:textId="77777777" w:rsidR="00677D0E" w:rsidRDefault="00677D0E" w:rsidP="002A60C5">
      <w:pPr>
        <w:rPr>
          <w:rFonts w:cs="Arial"/>
        </w:rPr>
      </w:pPr>
    </w:p>
    <w:p w14:paraId="0B5C51B8" w14:textId="77777777" w:rsidR="00677D0E" w:rsidRDefault="00677D0E" w:rsidP="002A60C5">
      <w:pPr>
        <w:rPr>
          <w:rFonts w:cs="Arial"/>
        </w:rPr>
      </w:pPr>
    </w:p>
    <w:p w14:paraId="2ACE8B95" w14:textId="77777777" w:rsidR="00677D0E" w:rsidRDefault="00677D0E" w:rsidP="002A60C5">
      <w:pPr>
        <w:rPr>
          <w:rFonts w:cs="Arial"/>
        </w:rPr>
      </w:pPr>
    </w:p>
    <w:p w14:paraId="69D3F2DA" w14:textId="77777777" w:rsidR="00677D0E" w:rsidRDefault="00677D0E" w:rsidP="002A60C5">
      <w:pPr>
        <w:rPr>
          <w:rFonts w:cs="Arial"/>
        </w:rPr>
      </w:pPr>
    </w:p>
    <w:p w14:paraId="61505CAD" w14:textId="77777777" w:rsidR="003D72FB" w:rsidRDefault="003D72FB" w:rsidP="002A60C5">
      <w:pPr>
        <w:rPr>
          <w:rFonts w:cs="Arial"/>
        </w:rPr>
      </w:pPr>
    </w:p>
    <w:p w14:paraId="40F780B3" w14:textId="77777777" w:rsidR="00677D0E" w:rsidRPr="00744A6B" w:rsidRDefault="00677D0E" w:rsidP="002A60C5">
      <w:pPr>
        <w:rPr>
          <w:rFonts w:cs="Arial"/>
        </w:rPr>
      </w:pPr>
    </w:p>
    <w:p w14:paraId="7BF8BADC" w14:textId="77777777" w:rsidR="00026E92" w:rsidRPr="00744A6B" w:rsidRDefault="00026E92" w:rsidP="002A60C5">
      <w:pPr>
        <w:rPr>
          <w:rFonts w:cs="Arial"/>
        </w:rPr>
      </w:pPr>
    </w:p>
    <w:p w14:paraId="0B619D1A" w14:textId="77777777" w:rsidR="00026E92" w:rsidRPr="00744A6B" w:rsidRDefault="00026E92" w:rsidP="002A60C5">
      <w:pPr>
        <w:rPr>
          <w:rFonts w:cs="Arial"/>
        </w:rPr>
      </w:pPr>
    </w:p>
    <w:p w14:paraId="4000D640" w14:textId="77777777" w:rsidR="00070C28" w:rsidRPr="0071137E" w:rsidRDefault="00070C28" w:rsidP="002A60C5">
      <w:pPr>
        <w:rPr>
          <w:rFonts w:cs="Arial"/>
          <w:color w:val="953D89"/>
        </w:rPr>
      </w:pPr>
      <w:r w:rsidRPr="00136A12">
        <w:rPr>
          <w:rFonts w:cs="Arial"/>
          <w:color w:val="953D89"/>
        </w:rPr>
        <w:t xml:space="preserve">Recherche, analyse et rédaction </w:t>
      </w:r>
    </w:p>
    <w:p w14:paraId="49F72AC8" w14:textId="1BC13A4F" w:rsidR="00070C28" w:rsidRDefault="00070C28" w:rsidP="002A60C5">
      <w:pPr>
        <w:tabs>
          <w:tab w:val="left" w:pos="709"/>
        </w:tabs>
        <w:ind w:left="709" w:hanging="709"/>
        <w:rPr>
          <w:rFonts w:cs="Arial"/>
        </w:rPr>
      </w:pPr>
      <w:r w:rsidRPr="007C4BE0">
        <w:rPr>
          <w:rFonts w:cs="Arial"/>
          <w:i/>
          <w:iCs/>
        </w:rPr>
        <w:tab/>
      </w:r>
      <w:r w:rsidR="00481556" w:rsidRPr="00481556">
        <w:rPr>
          <w:rFonts w:cs="Arial"/>
        </w:rPr>
        <w:t>M</w:t>
      </w:r>
      <w:r w:rsidR="00481556" w:rsidRPr="00481556">
        <w:rPr>
          <w:rFonts w:cs="Arial"/>
          <w:vertAlign w:val="superscript"/>
        </w:rPr>
        <w:t xml:space="preserve">e </w:t>
      </w:r>
      <w:r w:rsidR="00481556" w:rsidRPr="00481556">
        <w:rPr>
          <w:rFonts w:cs="Arial"/>
        </w:rPr>
        <w:t>Karina MONTMINY</w:t>
      </w:r>
      <w:r w:rsidR="00481556">
        <w:rPr>
          <w:rFonts w:cs="Arial"/>
        </w:rPr>
        <w:t>, conseillère juridique</w:t>
      </w:r>
    </w:p>
    <w:p w14:paraId="5CEB509F" w14:textId="4E606B70" w:rsidR="00F549E1" w:rsidRPr="00481556" w:rsidRDefault="00F549E1" w:rsidP="002A60C5">
      <w:pPr>
        <w:tabs>
          <w:tab w:val="left" w:pos="709"/>
        </w:tabs>
        <w:ind w:left="709" w:hanging="709"/>
        <w:rPr>
          <w:rFonts w:cs="Arial"/>
          <w:b/>
          <w:bCs/>
        </w:rPr>
      </w:pPr>
      <w:r>
        <w:rPr>
          <w:rFonts w:cs="Arial"/>
        </w:rPr>
        <w:tab/>
        <w:t xml:space="preserve">Amina </w:t>
      </w:r>
      <w:r w:rsidR="003A48BF">
        <w:rPr>
          <w:rFonts w:cs="Arial"/>
        </w:rPr>
        <w:t>TRIKI</w:t>
      </w:r>
      <w:r w:rsidR="00B45A41">
        <w:rPr>
          <w:rFonts w:cs="Arial"/>
        </w:rPr>
        <w:t xml:space="preserve"> </w:t>
      </w:r>
      <w:r w:rsidR="003A48BF">
        <w:rPr>
          <w:rFonts w:cs="Arial"/>
        </w:rPr>
        <w:t>YAMANI</w:t>
      </w:r>
      <w:r>
        <w:rPr>
          <w:rFonts w:cs="Arial"/>
        </w:rPr>
        <w:t xml:space="preserve">, </w:t>
      </w:r>
      <w:r w:rsidR="003A48BF">
        <w:rPr>
          <w:rFonts w:cs="Arial"/>
        </w:rPr>
        <w:t>chercheure experte</w:t>
      </w:r>
    </w:p>
    <w:p w14:paraId="2A3120B6" w14:textId="77777777" w:rsidR="00070C28" w:rsidRPr="007C4BE0" w:rsidRDefault="00070C28" w:rsidP="002A60C5">
      <w:pPr>
        <w:tabs>
          <w:tab w:val="left" w:pos="709"/>
        </w:tabs>
        <w:ind w:left="709" w:hanging="709"/>
        <w:rPr>
          <w:rFonts w:cs="Arial"/>
          <w:b/>
          <w:bCs/>
        </w:rPr>
      </w:pPr>
      <w:r w:rsidRPr="007C4BE0">
        <w:rPr>
          <w:rFonts w:cs="Arial"/>
        </w:rPr>
        <w:tab/>
        <w:t>Direction de la recherche</w:t>
      </w:r>
    </w:p>
    <w:p w14:paraId="39C0A8BB" w14:textId="77777777" w:rsidR="00070C28" w:rsidRPr="001659F8" w:rsidRDefault="00070C28" w:rsidP="002A60C5">
      <w:pPr>
        <w:rPr>
          <w:rFonts w:cs="Arial"/>
          <w:b/>
          <w:bCs/>
        </w:rPr>
      </w:pPr>
    </w:p>
    <w:p w14:paraId="0A242CEC" w14:textId="3B5F92D1" w:rsidR="0066346F" w:rsidRPr="004B4491" w:rsidRDefault="0066346F" w:rsidP="002A60C5">
      <w:pPr>
        <w:rPr>
          <w:rFonts w:cs="Arial"/>
          <w:color w:val="953D89"/>
        </w:rPr>
      </w:pPr>
      <w:r w:rsidRPr="0066346F">
        <w:rPr>
          <w:rFonts w:cs="Arial"/>
          <w:color w:val="953D89"/>
        </w:rPr>
        <w:t>Recherche, analyse et soutien à la rédaction</w:t>
      </w:r>
    </w:p>
    <w:p w14:paraId="29F67EA7" w14:textId="0B488BA5" w:rsidR="00B63C10" w:rsidRPr="007C4BE0" w:rsidRDefault="00070C28" w:rsidP="002A60C5">
      <w:pPr>
        <w:tabs>
          <w:tab w:val="left" w:pos="709"/>
        </w:tabs>
        <w:ind w:left="709" w:hanging="709"/>
        <w:rPr>
          <w:rFonts w:cs="Arial"/>
        </w:rPr>
      </w:pPr>
      <w:r w:rsidRPr="001659F8">
        <w:rPr>
          <w:rFonts w:cs="Arial"/>
        </w:rPr>
        <w:tab/>
      </w:r>
      <w:r w:rsidR="00B63C10">
        <w:rPr>
          <w:rFonts w:cs="Arial"/>
        </w:rPr>
        <w:t>Thierry</w:t>
      </w:r>
      <w:r w:rsidR="00646345">
        <w:rPr>
          <w:rFonts w:cs="Arial"/>
        </w:rPr>
        <w:t xml:space="preserve"> CHÉNIER, stagiaire</w:t>
      </w:r>
    </w:p>
    <w:p w14:paraId="637C5190" w14:textId="77777777" w:rsidR="00070C28" w:rsidRPr="007C4BE0" w:rsidRDefault="00070C28" w:rsidP="002A60C5">
      <w:pPr>
        <w:tabs>
          <w:tab w:val="left" w:pos="709"/>
        </w:tabs>
        <w:ind w:left="709" w:hanging="709"/>
        <w:rPr>
          <w:rFonts w:cs="Arial"/>
          <w:b/>
          <w:bCs/>
        </w:rPr>
      </w:pPr>
      <w:r w:rsidRPr="007C4BE0">
        <w:rPr>
          <w:rFonts w:cs="Arial"/>
        </w:rPr>
        <w:tab/>
        <w:t>Direction de la recherche</w:t>
      </w:r>
    </w:p>
    <w:p w14:paraId="3351FB12" w14:textId="77777777" w:rsidR="00070C28" w:rsidRDefault="00070C28" w:rsidP="002A60C5">
      <w:pPr>
        <w:tabs>
          <w:tab w:val="left" w:pos="709"/>
        </w:tabs>
        <w:ind w:left="709" w:hanging="709"/>
        <w:rPr>
          <w:rFonts w:cs="Arial"/>
          <w:b/>
          <w:bCs/>
        </w:rPr>
      </w:pPr>
    </w:p>
    <w:p w14:paraId="1D5E2D9A" w14:textId="37EC37A0" w:rsidR="00070C28" w:rsidRPr="002B4081" w:rsidRDefault="00070C28" w:rsidP="002A60C5">
      <w:pPr>
        <w:rPr>
          <w:rFonts w:cs="Arial"/>
          <w:color w:val="953D89"/>
        </w:rPr>
      </w:pPr>
      <w:r w:rsidRPr="002B4081">
        <w:rPr>
          <w:rFonts w:cs="Arial"/>
          <w:color w:val="953D89"/>
        </w:rPr>
        <w:t>Révision de texte et mise en page</w:t>
      </w:r>
    </w:p>
    <w:p w14:paraId="30891638" w14:textId="0C96E934" w:rsidR="00B442DE" w:rsidRPr="007C4BE0" w:rsidRDefault="00070C28" w:rsidP="002A60C5">
      <w:pPr>
        <w:tabs>
          <w:tab w:val="left" w:pos="709"/>
        </w:tabs>
        <w:ind w:left="709" w:hanging="709"/>
        <w:rPr>
          <w:rFonts w:cs="Arial"/>
        </w:rPr>
      </w:pPr>
      <w:r w:rsidRPr="001659F8">
        <w:rPr>
          <w:rFonts w:cs="Arial"/>
        </w:rPr>
        <w:tab/>
      </w:r>
      <w:r w:rsidR="00646345">
        <w:rPr>
          <w:rFonts w:cs="Arial"/>
        </w:rPr>
        <w:t>Sy</w:t>
      </w:r>
      <w:r w:rsidR="00502BBF">
        <w:rPr>
          <w:rFonts w:cs="Arial"/>
        </w:rPr>
        <w:t>lvie DURAND</w:t>
      </w:r>
    </w:p>
    <w:p w14:paraId="4B3F9653" w14:textId="77777777" w:rsidR="001060B5" w:rsidRDefault="00070C28" w:rsidP="002A60C5">
      <w:pPr>
        <w:tabs>
          <w:tab w:val="left" w:pos="709"/>
        </w:tabs>
        <w:ind w:left="709" w:hanging="709"/>
        <w:rPr>
          <w:rFonts w:cs="Arial"/>
        </w:rPr>
      </w:pPr>
      <w:r w:rsidRPr="007C4BE0">
        <w:rPr>
          <w:rFonts w:cs="Arial"/>
        </w:rPr>
        <w:tab/>
        <w:t>Direction de la recherche</w:t>
      </w:r>
    </w:p>
    <w:p w14:paraId="73F8310E" w14:textId="501E2BF4" w:rsidR="00070C28" w:rsidRPr="001659F8" w:rsidRDefault="00070C28" w:rsidP="002A60C5">
      <w:pPr>
        <w:tabs>
          <w:tab w:val="left" w:pos="709"/>
        </w:tabs>
        <w:ind w:left="709" w:hanging="709"/>
        <w:rPr>
          <w:rFonts w:cs="Arial"/>
          <w:b/>
          <w:bCs/>
        </w:rPr>
      </w:pPr>
    </w:p>
    <w:p w14:paraId="72E3B85C" w14:textId="77777777" w:rsidR="00F816FC" w:rsidRDefault="00F816FC" w:rsidP="002A60C5">
      <w:pPr>
        <w:sectPr w:rsidR="00F816FC" w:rsidSect="00FB315B">
          <w:headerReference w:type="first" r:id="rId20"/>
          <w:footerReference w:type="first" r:id="rId21"/>
          <w:type w:val="continuous"/>
          <w:pgSz w:w="12240" w:h="15840" w:code="1"/>
          <w:pgMar w:top="1985" w:right="1134" w:bottom="1418" w:left="1418" w:header="709" w:footer="709" w:gutter="0"/>
          <w:pgNumType w:fmt="lowerRoman"/>
          <w:cols w:space="708"/>
          <w:titlePg/>
          <w:docGrid w:linePitch="360"/>
        </w:sectPr>
      </w:pPr>
    </w:p>
    <w:p w14:paraId="1084C4B9" w14:textId="77777777" w:rsidR="00FA5D00" w:rsidRPr="002C7C1F" w:rsidRDefault="00FA5D00" w:rsidP="00504673">
      <w:pPr>
        <w:pStyle w:val="Titre"/>
      </w:pPr>
      <w:bookmarkStart w:id="1" w:name="_Toc194313963"/>
      <w:bookmarkStart w:id="2" w:name="_Toc231218920"/>
      <w:r w:rsidRPr="002C7C1F">
        <w:lastRenderedPageBreak/>
        <w:t>À PROPOS DE LA COMMISSION DES DROITS</w:t>
      </w:r>
      <w:bookmarkEnd w:id="1"/>
      <w:bookmarkEnd w:id="2"/>
    </w:p>
    <w:p w14:paraId="507BA208" w14:textId="77777777" w:rsidR="00FA5D00" w:rsidRPr="00A23CA5" w:rsidRDefault="00FA5D00" w:rsidP="00677D0E">
      <w:pPr>
        <w:pStyle w:val="Paragraphe"/>
      </w:pPr>
    </w:p>
    <w:p w14:paraId="5B0B5B4F" w14:textId="77777777" w:rsidR="00FA5D00" w:rsidRPr="00677D0E" w:rsidRDefault="00FA5D00" w:rsidP="00677D0E">
      <w:pPr>
        <w:pStyle w:val="Paragraphe"/>
        <w:rPr>
          <w:rFonts w:eastAsiaTheme="minorHAnsi" w:cs="Times New Roman"/>
          <w:b/>
          <w:bCs/>
          <w:noProof w:val="0"/>
          <w:color w:val="953D89"/>
          <w:kern w:val="28"/>
          <w:sz w:val="32"/>
          <w:szCs w:val="28"/>
        </w:rPr>
      </w:pPr>
      <w:bookmarkStart w:id="3" w:name="_Toc194313964"/>
      <w:r w:rsidRPr="00677D0E">
        <w:rPr>
          <w:rFonts w:eastAsiaTheme="minorHAnsi" w:cs="Times New Roman"/>
          <w:b/>
          <w:bCs/>
          <w:noProof w:val="0"/>
          <w:color w:val="953D89"/>
          <w:kern w:val="28"/>
          <w:sz w:val="32"/>
          <w:szCs w:val="28"/>
        </w:rPr>
        <w:t>Mission et responsabilités</w:t>
      </w:r>
      <w:bookmarkEnd w:id="3"/>
    </w:p>
    <w:p w14:paraId="76C1935A" w14:textId="77777777" w:rsidR="00EB484D" w:rsidRDefault="00EB484D" w:rsidP="00EB484D">
      <w:pPr>
        <w:pStyle w:val="Paragraphe"/>
      </w:pPr>
      <w:r w:rsidRPr="00EB484D">
        <w:t xml:space="preserve">La Commission des droits de la personne et des droits de la jeunesse est constituée par la </w:t>
      </w:r>
      <w:r w:rsidRPr="003537D1">
        <w:rPr>
          <w:i/>
          <w:iCs/>
        </w:rPr>
        <w:t>Charte des droits et libertés de la personne</w:t>
      </w:r>
      <w:r w:rsidRPr="00EB484D">
        <w:t xml:space="preserve">. La Commission des droits est un organisme indépendant du gouvernement et remplit sa mission au seul bénéfice de la population et dans l’intérêt du public. </w:t>
      </w:r>
    </w:p>
    <w:p w14:paraId="7B3EE28C" w14:textId="40B98AF9" w:rsidR="00EB484D" w:rsidRDefault="00EB484D" w:rsidP="00EB484D">
      <w:pPr>
        <w:pStyle w:val="Paragraphe"/>
      </w:pPr>
      <w:r w:rsidRPr="00EB484D">
        <w:t xml:space="preserve">Forte de son indépendance et de son expertise, la Commission des droits a pour mission de veiller au respect des principes énoncés dans la </w:t>
      </w:r>
      <w:r w:rsidRPr="003537D1">
        <w:rPr>
          <w:i/>
          <w:iCs/>
        </w:rPr>
        <w:t>Charte des droits et libertés de la personne</w:t>
      </w:r>
      <w:r w:rsidRPr="00EB484D">
        <w:t xml:space="preserve"> du Québec et d’en assurer la promotion. Elle assure aussi la protection de l’intérêt de l’enfant, ainsi que le respect et la promotion des droits qui lui sont reconnus par la </w:t>
      </w:r>
      <w:r w:rsidRPr="003537D1">
        <w:rPr>
          <w:i/>
          <w:iCs/>
        </w:rPr>
        <w:t>Loi sur la protection de la jeunesse</w:t>
      </w:r>
      <w:r w:rsidRPr="00EB484D">
        <w:t xml:space="preserve">. Elle veille également à l’application de la </w:t>
      </w:r>
      <w:r w:rsidRPr="003537D1">
        <w:rPr>
          <w:i/>
          <w:iCs/>
        </w:rPr>
        <w:t>Loi sur l’accès à l’égalité en emploi dans des organismes publics</w:t>
      </w:r>
      <w:r w:rsidRPr="00EB484D">
        <w:t>.</w:t>
      </w:r>
    </w:p>
    <w:p w14:paraId="18D85498" w14:textId="368602A1" w:rsidR="00F816FC" w:rsidRDefault="00EB484D" w:rsidP="00EB484D">
      <w:pPr>
        <w:pStyle w:val="Paragraphe"/>
      </w:pPr>
      <w:r w:rsidRPr="00EB484D">
        <w:t>La Commission des droits est l’institution clé pour la défense d’une société juste et égalitaire. Elle assure des services accessibles et efficaces et ses actions visent des retombées concrètes et des impacts significatifs pour toutes et tous, dans une perspective de cohésion sociale.</w:t>
      </w:r>
    </w:p>
    <w:p w14:paraId="617C0D61" w14:textId="77777777" w:rsidR="00FA5D00" w:rsidRDefault="00FA5D00" w:rsidP="002A60C5"/>
    <w:p w14:paraId="4240A889" w14:textId="77777777" w:rsidR="00677D0E" w:rsidRDefault="00677D0E" w:rsidP="002A60C5">
      <w:pPr>
        <w:sectPr w:rsidR="00677D0E" w:rsidSect="00FB315B">
          <w:pgSz w:w="12240" w:h="15840" w:code="1"/>
          <w:pgMar w:top="1985" w:right="1134" w:bottom="1418" w:left="1418" w:header="709" w:footer="709" w:gutter="0"/>
          <w:pgNumType w:fmt="lowerRoman"/>
          <w:cols w:space="708"/>
          <w:docGrid w:linePitch="360"/>
        </w:sectPr>
      </w:pPr>
    </w:p>
    <w:p w14:paraId="21A56613" w14:textId="77777777" w:rsidR="00F816FC" w:rsidRDefault="00F816FC" w:rsidP="002A60C5"/>
    <w:p w14:paraId="3F04CFCC" w14:textId="6685A3C9" w:rsidR="00FA5D00" w:rsidRPr="00C44640" w:rsidRDefault="00121C88" w:rsidP="00504673">
      <w:pPr>
        <w:pStyle w:val="Titre"/>
      </w:pPr>
      <w:bookmarkStart w:id="4" w:name="_Toc194313965"/>
      <w:bookmarkStart w:id="5" w:name="_Toc230965016"/>
      <w:bookmarkStart w:id="6" w:name="_Toc231218921"/>
      <w:r w:rsidRPr="00C44640">
        <w:t>Table des matières</w:t>
      </w:r>
      <w:bookmarkEnd w:id="4"/>
      <w:bookmarkEnd w:id="5"/>
      <w:bookmarkEnd w:id="6"/>
    </w:p>
    <w:p w14:paraId="64999486" w14:textId="77777777" w:rsidR="00F816FC" w:rsidRDefault="00F816FC" w:rsidP="00121C88"/>
    <w:p w14:paraId="7CABA8F0" w14:textId="77777777" w:rsidR="00480299" w:rsidRDefault="00480299" w:rsidP="00121C88"/>
    <w:p w14:paraId="79B1829E" w14:textId="77777777" w:rsidR="00480299" w:rsidRPr="00480299" w:rsidRDefault="00480299" w:rsidP="00121C88">
      <w:pPr>
        <w:rPr>
          <w:rFonts w:asciiTheme="minorHAnsi" w:hAnsiTheme="minorHAnsi"/>
        </w:rPr>
      </w:pPr>
    </w:p>
    <w:p w14:paraId="12F4AD15" w14:textId="0E3C63BF" w:rsidR="00493B05" w:rsidRPr="00493B05" w:rsidRDefault="00493B05">
      <w:pPr>
        <w:pStyle w:val="TM1"/>
        <w:rPr>
          <w:rFonts w:asciiTheme="minorHAnsi" w:eastAsiaTheme="minorEastAsia" w:hAnsiTheme="minorHAnsi"/>
          <w:b w:val="0"/>
          <w:bCs w:val="0"/>
          <w:caps w:val="0"/>
          <w:color w:val="001042"/>
          <w:kern w:val="2"/>
          <w:sz w:val="24"/>
          <w:szCs w:val="24"/>
          <w:lang w:eastAsia="fr-CA"/>
          <w14:ligatures w14:val="standardContextual"/>
        </w:rPr>
      </w:pPr>
      <w:r w:rsidRPr="00493B05">
        <w:rPr>
          <w:rFonts w:asciiTheme="minorHAnsi" w:hAnsiTheme="minorHAnsi"/>
          <w:b w:val="0"/>
          <w:bCs w:val="0"/>
          <w:color w:val="001042"/>
        </w:rPr>
        <w:fldChar w:fldCharType="begin"/>
      </w:r>
      <w:r w:rsidRPr="00493B05">
        <w:rPr>
          <w:rFonts w:asciiTheme="minorHAnsi" w:hAnsiTheme="minorHAnsi"/>
          <w:b w:val="0"/>
          <w:bCs w:val="0"/>
          <w:color w:val="001042"/>
        </w:rPr>
        <w:instrText xml:space="preserve"> TOC \o "1-5" \h \z \u </w:instrText>
      </w:r>
      <w:r w:rsidRPr="00493B05">
        <w:rPr>
          <w:rFonts w:asciiTheme="minorHAnsi" w:hAnsiTheme="minorHAnsi"/>
          <w:b w:val="0"/>
          <w:bCs w:val="0"/>
          <w:color w:val="001042"/>
        </w:rPr>
        <w:fldChar w:fldCharType="separate"/>
      </w:r>
      <w:hyperlink w:anchor="_Toc231218920" w:history="1">
        <w:r w:rsidRPr="00FD668C">
          <w:rPr>
            <w:rStyle w:val="Lienhypertexte"/>
            <w:b w:val="0"/>
            <w:bCs w:val="0"/>
            <w:caps w:val="0"/>
            <w:color w:val="001042"/>
          </w:rPr>
          <w:t>À propos de la commission des droits</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_Toc231218920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iii</w:t>
        </w:r>
        <w:r w:rsidRPr="00493B05">
          <w:rPr>
            <w:b w:val="0"/>
            <w:bCs w:val="0"/>
            <w:webHidden/>
            <w:color w:val="001042"/>
          </w:rPr>
          <w:fldChar w:fldCharType="end"/>
        </w:r>
      </w:hyperlink>
    </w:p>
    <w:p w14:paraId="4FA0BDB8" w14:textId="3B8960CE" w:rsidR="00493B05" w:rsidRPr="00493B05" w:rsidRDefault="00493B05">
      <w:pPr>
        <w:pStyle w:val="TM1"/>
        <w:rPr>
          <w:rFonts w:asciiTheme="minorHAnsi" w:eastAsiaTheme="minorEastAsia" w:hAnsiTheme="minorHAnsi"/>
          <w:b w:val="0"/>
          <w:bCs w:val="0"/>
          <w:caps w:val="0"/>
          <w:color w:val="001042"/>
          <w:kern w:val="2"/>
          <w:sz w:val="24"/>
          <w:szCs w:val="24"/>
          <w:lang w:eastAsia="fr-CA"/>
          <w14:ligatures w14:val="standardContextual"/>
        </w:rPr>
      </w:pPr>
    </w:p>
    <w:p w14:paraId="649B136F" w14:textId="43BAD11D" w:rsidR="00493B05" w:rsidRPr="00FD668C" w:rsidRDefault="00FD668C">
      <w:pPr>
        <w:pStyle w:val="TM1"/>
        <w:rPr>
          <w:rStyle w:val="Lienhypertexte"/>
          <w:b w:val="0"/>
          <w:bCs w:val="0"/>
          <w:color w:val="001042"/>
        </w:rPr>
      </w:pPr>
      <w:hyperlink w:anchor="_Toc231218922" w:history="1">
        <w:r w:rsidRPr="00FD668C">
          <w:rPr>
            <w:rStyle w:val="Lienhypertexte"/>
            <w:b w:val="0"/>
            <w:bCs w:val="0"/>
            <w:caps w:val="0"/>
            <w:color w:val="001042"/>
          </w:rPr>
          <w:t>I</w:t>
        </w:r>
        <w:r w:rsidR="00493B05" w:rsidRPr="00FD668C">
          <w:rPr>
            <w:rStyle w:val="Lienhypertexte"/>
            <w:b w:val="0"/>
            <w:bCs w:val="0"/>
            <w:caps w:val="0"/>
            <w:color w:val="001042"/>
          </w:rPr>
          <w:t>ntroduction</w:t>
        </w:r>
        <w:r w:rsidR="00493B05" w:rsidRPr="00FD668C">
          <w:rPr>
            <w:b w:val="0"/>
            <w:bCs w:val="0"/>
            <w:webHidden/>
            <w:color w:val="001042"/>
          </w:rPr>
          <w:tab/>
        </w:r>
        <w:r w:rsidR="00493B05" w:rsidRPr="00FD668C">
          <w:rPr>
            <w:b w:val="0"/>
            <w:bCs w:val="0"/>
            <w:webHidden/>
            <w:color w:val="001042"/>
          </w:rPr>
          <w:fldChar w:fldCharType="begin"/>
        </w:r>
        <w:r w:rsidR="00493B05" w:rsidRPr="00FD668C">
          <w:rPr>
            <w:b w:val="0"/>
            <w:bCs w:val="0"/>
            <w:webHidden/>
            <w:color w:val="001042"/>
          </w:rPr>
          <w:instrText xml:space="preserve"> PAGEREF _Toc231218922 \h </w:instrText>
        </w:r>
        <w:r w:rsidR="00493B05" w:rsidRPr="00FD668C">
          <w:rPr>
            <w:b w:val="0"/>
            <w:bCs w:val="0"/>
            <w:webHidden/>
            <w:color w:val="001042"/>
          </w:rPr>
        </w:r>
        <w:r w:rsidR="00493B05" w:rsidRPr="00FD668C">
          <w:rPr>
            <w:b w:val="0"/>
            <w:bCs w:val="0"/>
            <w:webHidden/>
            <w:color w:val="001042"/>
          </w:rPr>
          <w:fldChar w:fldCharType="separate"/>
        </w:r>
        <w:r w:rsidR="00B93330" w:rsidRPr="00FD668C">
          <w:rPr>
            <w:b w:val="0"/>
            <w:bCs w:val="0"/>
            <w:webHidden/>
            <w:color w:val="001042"/>
          </w:rPr>
          <w:t>1</w:t>
        </w:r>
        <w:r w:rsidR="00493B05" w:rsidRPr="00FD668C">
          <w:rPr>
            <w:b w:val="0"/>
            <w:bCs w:val="0"/>
            <w:webHidden/>
            <w:color w:val="001042"/>
          </w:rPr>
          <w:fldChar w:fldCharType="end"/>
        </w:r>
      </w:hyperlink>
    </w:p>
    <w:p w14:paraId="3FFB6EB4" w14:textId="77777777" w:rsidR="00493B05" w:rsidRPr="00493B05" w:rsidRDefault="00493B05" w:rsidP="00493B05">
      <w:pPr>
        <w:rPr>
          <w:noProof/>
          <w:color w:val="001042"/>
          <w:lang w:eastAsia="fr-CA"/>
        </w:rPr>
      </w:pPr>
    </w:p>
    <w:p w14:paraId="17CBE46D" w14:textId="77777777" w:rsidR="00493B05" w:rsidRPr="00493B05" w:rsidRDefault="00493B05" w:rsidP="00493B05">
      <w:pPr>
        <w:rPr>
          <w:noProof/>
          <w:color w:val="001042"/>
          <w:lang w:eastAsia="fr-CA"/>
        </w:rPr>
      </w:pPr>
    </w:p>
    <w:p w14:paraId="2C457021" w14:textId="6B850AB7" w:rsidR="00493B05" w:rsidRPr="00493B05" w:rsidRDefault="00493B05">
      <w:pPr>
        <w:pStyle w:val="TM1"/>
        <w:rPr>
          <w:rStyle w:val="Lienhypertexte"/>
          <w:b w:val="0"/>
          <w:bCs w:val="0"/>
          <w:color w:val="001042"/>
        </w:rPr>
      </w:pPr>
      <w:hyperlink w:anchor="_Toc231218923" w:history="1">
        <w:r w:rsidRPr="00493B05">
          <w:rPr>
            <w:rStyle w:val="Lienhypertexte"/>
            <w:b w:val="0"/>
            <w:bCs w:val="0"/>
            <w:color w:val="001042"/>
          </w:rPr>
          <w:t>1</w:t>
        </w:r>
        <w:r w:rsidRPr="00493B05">
          <w:rPr>
            <w:rFonts w:asciiTheme="minorHAnsi" w:eastAsiaTheme="minorEastAsia" w:hAnsiTheme="minorHAnsi"/>
            <w:b w:val="0"/>
            <w:bCs w:val="0"/>
            <w:caps w:val="0"/>
            <w:color w:val="001042"/>
            <w:kern w:val="2"/>
            <w:sz w:val="24"/>
            <w:szCs w:val="24"/>
            <w:lang w:eastAsia="fr-CA"/>
            <w14:ligatures w14:val="standardContextual"/>
          </w:rPr>
          <w:tab/>
        </w:r>
        <w:r w:rsidRPr="00493B05">
          <w:rPr>
            <w:rStyle w:val="Lienhypertexte"/>
            <w:b w:val="0"/>
            <w:bCs w:val="0"/>
            <w:caps w:val="0"/>
            <w:color w:val="001042"/>
          </w:rPr>
          <w:t>La violence en contexte conjugal : une atteinte grave aux droits et libertés protégés par la Charte</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_Toc231218923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3</w:t>
        </w:r>
        <w:r w:rsidRPr="00493B05">
          <w:rPr>
            <w:b w:val="0"/>
            <w:bCs w:val="0"/>
            <w:webHidden/>
            <w:color w:val="001042"/>
          </w:rPr>
          <w:fldChar w:fldCharType="end"/>
        </w:r>
      </w:hyperlink>
    </w:p>
    <w:p w14:paraId="50EEC910" w14:textId="77777777" w:rsidR="00493B05" w:rsidRPr="00493B05" w:rsidRDefault="00493B05" w:rsidP="00493B05">
      <w:pPr>
        <w:rPr>
          <w:noProof/>
          <w:color w:val="001042"/>
          <w:lang w:eastAsia="fr-CA"/>
        </w:rPr>
      </w:pPr>
    </w:p>
    <w:p w14:paraId="7EEB5D8E" w14:textId="0FA184C2" w:rsidR="00493B05" w:rsidRPr="00493B05" w:rsidRDefault="00493B05">
      <w:pPr>
        <w:pStyle w:val="TM1"/>
        <w:rPr>
          <w:rStyle w:val="Lienhypertexte"/>
          <w:b w:val="0"/>
          <w:bCs w:val="0"/>
          <w:color w:val="001042"/>
        </w:rPr>
      </w:pPr>
      <w:hyperlink w:anchor="_Toc231218924" w:history="1">
        <w:r w:rsidRPr="00493B05">
          <w:rPr>
            <w:rStyle w:val="Lienhypertexte"/>
            <w:b w:val="0"/>
            <w:bCs w:val="0"/>
            <w:color w:val="001042"/>
          </w:rPr>
          <w:t>2</w:t>
        </w:r>
        <w:r w:rsidRPr="00493B05">
          <w:rPr>
            <w:rFonts w:asciiTheme="minorHAnsi" w:eastAsiaTheme="minorEastAsia" w:hAnsiTheme="minorHAnsi"/>
            <w:b w:val="0"/>
            <w:bCs w:val="0"/>
            <w:caps w:val="0"/>
            <w:color w:val="001042"/>
            <w:kern w:val="2"/>
            <w:sz w:val="24"/>
            <w:szCs w:val="24"/>
            <w:lang w:eastAsia="fr-CA"/>
            <w14:ligatures w14:val="standardContextual"/>
          </w:rPr>
          <w:tab/>
        </w:r>
        <w:r w:rsidRPr="00493B05">
          <w:rPr>
            <w:rStyle w:val="Lienhypertexte"/>
            <w:b w:val="0"/>
            <w:bCs w:val="0"/>
            <w:caps w:val="0"/>
            <w:color w:val="001042"/>
          </w:rPr>
          <w:t>La communication de renseignements personnels pour prévenir la violence d’une ou d’un partenaire intime : des balises à définir pour encadrer l’exercice</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_Toc231218924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6</w:t>
        </w:r>
        <w:r w:rsidRPr="00493B05">
          <w:rPr>
            <w:b w:val="0"/>
            <w:bCs w:val="0"/>
            <w:webHidden/>
            <w:color w:val="001042"/>
          </w:rPr>
          <w:fldChar w:fldCharType="end"/>
        </w:r>
      </w:hyperlink>
    </w:p>
    <w:p w14:paraId="7EC279A8" w14:textId="77777777" w:rsidR="00493B05" w:rsidRPr="00493B05" w:rsidRDefault="00493B05" w:rsidP="00493B05">
      <w:pPr>
        <w:rPr>
          <w:noProof/>
          <w:color w:val="001042"/>
          <w:lang w:eastAsia="fr-CA"/>
        </w:rPr>
      </w:pPr>
    </w:p>
    <w:p w14:paraId="2670F9F0" w14:textId="3058CF5A" w:rsidR="00493B05" w:rsidRPr="00493B05" w:rsidRDefault="00493B05">
      <w:pPr>
        <w:pStyle w:val="TM1"/>
        <w:rPr>
          <w:rStyle w:val="Lienhypertexte"/>
          <w:b w:val="0"/>
          <w:bCs w:val="0"/>
          <w:color w:val="001042"/>
        </w:rPr>
      </w:pPr>
      <w:hyperlink w:anchor="_Toc231218925" w:history="1">
        <w:r w:rsidRPr="00493B05">
          <w:rPr>
            <w:rStyle w:val="Lienhypertexte"/>
            <w:b w:val="0"/>
            <w:bCs w:val="0"/>
            <w:color w:val="001042"/>
          </w:rPr>
          <w:t>3</w:t>
        </w:r>
        <w:r w:rsidRPr="00493B05">
          <w:rPr>
            <w:rFonts w:asciiTheme="minorHAnsi" w:eastAsiaTheme="minorEastAsia" w:hAnsiTheme="minorHAnsi"/>
            <w:b w:val="0"/>
            <w:bCs w:val="0"/>
            <w:caps w:val="0"/>
            <w:color w:val="001042"/>
            <w:kern w:val="2"/>
            <w:sz w:val="24"/>
            <w:szCs w:val="24"/>
            <w:lang w:eastAsia="fr-CA"/>
            <w14:ligatures w14:val="standardContextual"/>
          </w:rPr>
          <w:tab/>
        </w:r>
        <w:r w:rsidRPr="00493B05">
          <w:rPr>
            <w:rStyle w:val="Lienhypertexte"/>
            <w:b w:val="0"/>
            <w:bCs w:val="0"/>
            <w:caps w:val="0"/>
            <w:color w:val="001042"/>
          </w:rPr>
          <w:t>La protection des personnes mineures de 14 ans et plus contre la violence d’une ou d’un partenaire intime : une mesure nécessaire qui soulève des enjeux d’application</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_Toc231218925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8</w:t>
        </w:r>
        <w:r w:rsidRPr="00493B05">
          <w:rPr>
            <w:b w:val="0"/>
            <w:bCs w:val="0"/>
            <w:webHidden/>
            <w:color w:val="001042"/>
          </w:rPr>
          <w:fldChar w:fldCharType="end"/>
        </w:r>
      </w:hyperlink>
    </w:p>
    <w:p w14:paraId="03F8A5ED" w14:textId="77777777" w:rsidR="00493B05" w:rsidRPr="00493B05" w:rsidRDefault="00493B05" w:rsidP="00493B05">
      <w:pPr>
        <w:rPr>
          <w:noProof/>
          <w:color w:val="001042"/>
          <w:lang w:eastAsia="fr-CA"/>
        </w:rPr>
      </w:pPr>
    </w:p>
    <w:p w14:paraId="57312EA6" w14:textId="52D64C05" w:rsidR="00493B05" w:rsidRPr="00493B05" w:rsidRDefault="00493B05">
      <w:pPr>
        <w:pStyle w:val="TM1"/>
        <w:rPr>
          <w:rStyle w:val="Lienhypertexte"/>
          <w:b w:val="0"/>
          <w:bCs w:val="0"/>
          <w:color w:val="001042"/>
        </w:rPr>
      </w:pPr>
      <w:hyperlink w:anchor="_Toc231218926" w:history="1">
        <w:r w:rsidRPr="00493B05">
          <w:rPr>
            <w:rStyle w:val="Lienhypertexte"/>
            <w:b w:val="0"/>
            <w:bCs w:val="0"/>
            <w:color w:val="001042"/>
          </w:rPr>
          <w:t>4</w:t>
        </w:r>
        <w:r w:rsidRPr="00493B05">
          <w:rPr>
            <w:rFonts w:asciiTheme="minorHAnsi" w:eastAsiaTheme="minorEastAsia" w:hAnsiTheme="minorHAnsi"/>
            <w:b w:val="0"/>
            <w:bCs w:val="0"/>
            <w:caps w:val="0"/>
            <w:color w:val="001042"/>
            <w:kern w:val="2"/>
            <w:sz w:val="24"/>
            <w:szCs w:val="24"/>
            <w:lang w:eastAsia="fr-CA"/>
            <w14:ligatures w14:val="standardContextual"/>
          </w:rPr>
          <w:tab/>
        </w:r>
        <w:r w:rsidRPr="00493B05">
          <w:rPr>
            <w:rStyle w:val="Lienhypertexte"/>
            <w:b w:val="0"/>
            <w:bCs w:val="0"/>
            <w:caps w:val="0"/>
            <w:color w:val="001042"/>
          </w:rPr>
          <w:t>La reconnaissance du rôle crucial des organismes désignés qui appelle au soutien de l’état</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_Toc231218926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10</w:t>
        </w:r>
        <w:r w:rsidRPr="00493B05">
          <w:rPr>
            <w:b w:val="0"/>
            <w:bCs w:val="0"/>
            <w:webHidden/>
            <w:color w:val="001042"/>
          </w:rPr>
          <w:fldChar w:fldCharType="end"/>
        </w:r>
      </w:hyperlink>
    </w:p>
    <w:p w14:paraId="6FC9F656" w14:textId="77777777" w:rsidR="00493B05" w:rsidRPr="00493B05" w:rsidRDefault="00493B05" w:rsidP="00493B05">
      <w:pPr>
        <w:rPr>
          <w:noProof/>
          <w:color w:val="001042"/>
          <w:lang w:eastAsia="fr-CA"/>
        </w:rPr>
      </w:pPr>
    </w:p>
    <w:p w14:paraId="14D77491" w14:textId="45D7BD76" w:rsidR="00493B05" w:rsidRPr="00493B05" w:rsidRDefault="00493B05">
      <w:pPr>
        <w:pStyle w:val="TM1"/>
        <w:rPr>
          <w:rStyle w:val="Lienhypertexte"/>
          <w:b w:val="0"/>
          <w:bCs w:val="0"/>
          <w:color w:val="001042"/>
        </w:rPr>
      </w:pPr>
      <w:hyperlink w:anchor="_Toc231218927" w:history="1">
        <w:r w:rsidRPr="00493B05">
          <w:rPr>
            <w:rStyle w:val="Lienhypertexte"/>
            <w:b w:val="0"/>
            <w:bCs w:val="0"/>
            <w:color w:val="001042"/>
          </w:rPr>
          <w:t>5</w:t>
        </w:r>
        <w:r w:rsidRPr="00493B05">
          <w:rPr>
            <w:rFonts w:asciiTheme="minorHAnsi" w:eastAsiaTheme="minorEastAsia" w:hAnsiTheme="minorHAnsi"/>
            <w:b w:val="0"/>
            <w:bCs w:val="0"/>
            <w:caps w:val="0"/>
            <w:color w:val="001042"/>
            <w:kern w:val="2"/>
            <w:sz w:val="24"/>
            <w:szCs w:val="24"/>
            <w:lang w:eastAsia="fr-CA"/>
            <w14:ligatures w14:val="standardContextual"/>
          </w:rPr>
          <w:tab/>
        </w:r>
        <w:r w:rsidR="00EE23C5">
          <w:rPr>
            <w:rStyle w:val="Lienhypertexte"/>
            <w:b w:val="0"/>
            <w:bCs w:val="0"/>
            <w:caps w:val="0"/>
            <w:color w:val="001042"/>
          </w:rPr>
          <w:t>L</w:t>
        </w:r>
        <w:r w:rsidRPr="00493B05">
          <w:rPr>
            <w:rStyle w:val="Lienhypertexte"/>
            <w:b w:val="0"/>
            <w:bCs w:val="0"/>
            <w:caps w:val="0"/>
            <w:color w:val="001042"/>
          </w:rPr>
          <w:t>a nécessité d’évaluer la mise en œuvre de la loi</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_Toc231218927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13</w:t>
        </w:r>
        <w:r w:rsidRPr="00493B05">
          <w:rPr>
            <w:b w:val="0"/>
            <w:bCs w:val="0"/>
            <w:webHidden/>
            <w:color w:val="001042"/>
          </w:rPr>
          <w:fldChar w:fldCharType="end"/>
        </w:r>
      </w:hyperlink>
    </w:p>
    <w:p w14:paraId="35D4BF3F" w14:textId="77777777" w:rsidR="00493B05" w:rsidRPr="00493B05" w:rsidRDefault="00493B05" w:rsidP="00493B05">
      <w:pPr>
        <w:rPr>
          <w:noProof/>
          <w:color w:val="001042"/>
          <w:lang w:eastAsia="fr-CA"/>
        </w:rPr>
      </w:pPr>
    </w:p>
    <w:p w14:paraId="173F095C" w14:textId="77777777" w:rsidR="00493B05" w:rsidRPr="00493B05" w:rsidRDefault="00493B05" w:rsidP="00493B05">
      <w:pPr>
        <w:rPr>
          <w:noProof/>
          <w:color w:val="001042"/>
          <w:lang w:eastAsia="fr-CA"/>
        </w:rPr>
      </w:pPr>
    </w:p>
    <w:p w14:paraId="289FA57C" w14:textId="69B40DFC" w:rsidR="00493B05" w:rsidRPr="00493B05" w:rsidRDefault="00493B05">
      <w:pPr>
        <w:pStyle w:val="TM1"/>
        <w:rPr>
          <w:rFonts w:asciiTheme="minorHAnsi" w:eastAsiaTheme="minorEastAsia" w:hAnsiTheme="minorHAnsi"/>
          <w:b w:val="0"/>
          <w:bCs w:val="0"/>
          <w:caps w:val="0"/>
          <w:color w:val="001042"/>
          <w:kern w:val="2"/>
          <w:sz w:val="24"/>
          <w:szCs w:val="24"/>
          <w:lang w:eastAsia="fr-CA"/>
          <w14:ligatures w14:val="standardContextual"/>
        </w:rPr>
      </w:pPr>
      <w:hyperlink w:anchor="_Toc231218928" w:history="1">
        <w:r w:rsidRPr="00493B05">
          <w:rPr>
            <w:rStyle w:val="Lienhypertexte"/>
            <w:b w:val="0"/>
            <w:bCs w:val="0"/>
            <w:caps w:val="0"/>
            <w:color w:val="001042"/>
          </w:rPr>
          <w:t>Liste des recommandations</w:t>
        </w:r>
        <w:r w:rsidRPr="00493B05">
          <w:rPr>
            <w:b w:val="0"/>
            <w:bCs w:val="0"/>
            <w:webHidden/>
            <w:color w:val="001042"/>
          </w:rPr>
          <w:tab/>
        </w:r>
        <w:r w:rsidRPr="00493B05">
          <w:rPr>
            <w:b w:val="0"/>
            <w:bCs w:val="0"/>
            <w:webHidden/>
            <w:color w:val="001042"/>
          </w:rPr>
          <w:fldChar w:fldCharType="begin"/>
        </w:r>
        <w:r w:rsidRPr="00493B05">
          <w:rPr>
            <w:b w:val="0"/>
            <w:bCs w:val="0"/>
            <w:webHidden/>
            <w:color w:val="001042"/>
          </w:rPr>
          <w:instrText xml:space="preserve"> PAGEREF _Toc231218928 \h </w:instrText>
        </w:r>
        <w:r w:rsidRPr="00493B05">
          <w:rPr>
            <w:b w:val="0"/>
            <w:bCs w:val="0"/>
            <w:webHidden/>
            <w:color w:val="001042"/>
          </w:rPr>
        </w:r>
        <w:r w:rsidRPr="00493B05">
          <w:rPr>
            <w:b w:val="0"/>
            <w:bCs w:val="0"/>
            <w:webHidden/>
            <w:color w:val="001042"/>
          </w:rPr>
          <w:fldChar w:fldCharType="separate"/>
        </w:r>
        <w:r w:rsidR="00B93330">
          <w:rPr>
            <w:b w:val="0"/>
            <w:bCs w:val="0"/>
            <w:webHidden/>
            <w:color w:val="001042"/>
          </w:rPr>
          <w:t>15</w:t>
        </w:r>
        <w:r w:rsidRPr="00493B05">
          <w:rPr>
            <w:b w:val="0"/>
            <w:bCs w:val="0"/>
            <w:webHidden/>
            <w:color w:val="001042"/>
          </w:rPr>
          <w:fldChar w:fldCharType="end"/>
        </w:r>
      </w:hyperlink>
    </w:p>
    <w:p w14:paraId="6BF63302" w14:textId="0F9C527A" w:rsidR="001D198A" w:rsidRDefault="00493B05" w:rsidP="0098108A">
      <w:r w:rsidRPr="00493B05">
        <w:rPr>
          <w:rFonts w:asciiTheme="minorHAnsi" w:hAnsiTheme="minorHAnsi"/>
          <w:noProof/>
          <w:color w:val="001042"/>
        </w:rPr>
        <w:fldChar w:fldCharType="end"/>
      </w:r>
    </w:p>
    <w:p w14:paraId="78B037C4" w14:textId="77777777" w:rsidR="001D198A" w:rsidRDefault="001D198A" w:rsidP="0098108A"/>
    <w:p w14:paraId="0245A50E" w14:textId="550EF6A4" w:rsidR="00FA5D00" w:rsidRDefault="00FA5D00" w:rsidP="0098108A"/>
    <w:p w14:paraId="7271F627" w14:textId="77777777" w:rsidR="00FA5D00" w:rsidRDefault="00FA5D00" w:rsidP="0098108A"/>
    <w:p w14:paraId="44E50EA4" w14:textId="77777777" w:rsidR="00FA5D00" w:rsidRDefault="00FA5D00" w:rsidP="0098108A"/>
    <w:p w14:paraId="72E60B0E" w14:textId="77777777" w:rsidR="00FA5D00" w:rsidRDefault="00FA5D00" w:rsidP="0098108A"/>
    <w:p w14:paraId="6B084EAB" w14:textId="77777777" w:rsidR="00FA5D00" w:rsidRDefault="00FA5D00" w:rsidP="0098108A"/>
    <w:p w14:paraId="0D9E46B3" w14:textId="77777777" w:rsidR="00FA5D00" w:rsidRDefault="00FA5D00" w:rsidP="0098108A"/>
    <w:p w14:paraId="1D9A5049" w14:textId="77777777" w:rsidR="00FA5D00" w:rsidRDefault="00FA5D00" w:rsidP="002A60C5"/>
    <w:p w14:paraId="0A2AF9F1" w14:textId="77777777" w:rsidR="00FA5D00" w:rsidRDefault="00FA5D00" w:rsidP="002A60C5"/>
    <w:p w14:paraId="7A97E319" w14:textId="77777777" w:rsidR="00FA5D00" w:rsidRDefault="00FA5D00" w:rsidP="002A60C5">
      <w:pPr>
        <w:pStyle w:val="TM2"/>
        <w:ind w:left="1276"/>
        <w:sectPr w:rsidR="00FA5D00" w:rsidSect="00FB315B">
          <w:headerReference w:type="default" r:id="rId22"/>
          <w:pgSz w:w="12240" w:h="15840" w:code="1"/>
          <w:pgMar w:top="1985" w:right="1134" w:bottom="1418" w:left="1418" w:header="709" w:footer="709" w:gutter="0"/>
          <w:pgNumType w:fmt="lowerRoman"/>
          <w:cols w:space="708"/>
          <w:docGrid w:linePitch="360"/>
        </w:sectPr>
      </w:pPr>
    </w:p>
    <w:p w14:paraId="6348ADDF" w14:textId="60085B60" w:rsidR="00E7792E" w:rsidRDefault="00504673" w:rsidP="00504673">
      <w:pPr>
        <w:pStyle w:val="Titre"/>
      </w:pPr>
      <w:bookmarkStart w:id="7" w:name="_Toc194313968"/>
      <w:bookmarkStart w:id="8" w:name="_Toc231218922"/>
      <w:r>
        <w:lastRenderedPageBreak/>
        <w:t>Introduction</w:t>
      </w:r>
      <w:bookmarkEnd w:id="7"/>
      <w:bookmarkEnd w:id="8"/>
    </w:p>
    <w:p w14:paraId="7ECB1580" w14:textId="4E1E009D" w:rsidR="003B1DD7" w:rsidRDefault="003B1DD7" w:rsidP="00F16C79">
      <w:pPr>
        <w:pStyle w:val="Paragraphe"/>
      </w:pPr>
      <w:r w:rsidRPr="001E17C6">
        <w:t xml:space="preserve">Conformément aux responsabilités que la Commission des droits de la personne et des droits de la jeunesse (Commission des droits) exerce en vertu de la </w:t>
      </w:r>
      <w:r w:rsidRPr="005C6489">
        <w:rPr>
          <w:i/>
          <w:iCs/>
        </w:rPr>
        <w:t xml:space="preserve">Charte des droits et libertés de la personne </w:t>
      </w:r>
      <w:r w:rsidRPr="001E17C6">
        <w:t>du Québec (Charte)</w:t>
      </w:r>
      <w:r>
        <w:rPr>
          <w:rStyle w:val="Appelnotedebasdep"/>
        </w:rPr>
        <w:footnoteReference w:id="2"/>
      </w:r>
      <w:r w:rsidRPr="001E17C6">
        <w:t xml:space="preserve">, </w:t>
      </w:r>
      <w:r w:rsidR="004139E1">
        <w:t>elle</w:t>
      </w:r>
      <w:r w:rsidRPr="001E17C6">
        <w:t xml:space="preserve"> </w:t>
      </w:r>
      <w:r w:rsidR="00B25273">
        <w:t>a</w:t>
      </w:r>
      <w:r w:rsidRPr="001E17C6">
        <w:t xml:space="preserve"> pris connaissance du projet de loi n</w:t>
      </w:r>
      <w:r w:rsidRPr="008C311F">
        <w:rPr>
          <w:vertAlign w:val="superscript"/>
        </w:rPr>
        <w:t>o</w:t>
      </w:r>
      <w:r>
        <w:t> </w:t>
      </w:r>
      <w:r w:rsidRPr="001E17C6">
        <w:t>4</w:t>
      </w:r>
      <w:r w:rsidRPr="00F654DF">
        <w:t xml:space="preserve">, </w:t>
      </w:r>
      <w:r w:rsidRPr="00F654DF">
        <w:rPr>
          <w:i/>
          <w:iCs/>
        </w:rPr>
        <w:t xml:space="preserve">Loi sur la communication de renseignements aux fins de protection </w:t>
      </w:r>
      <w:r w:rsidRPr="00B7595F">
        <w:rPr>
          <w:i/>
          <w:iCs/>
        </w:rPr>
        <w:t>con</w:t>
      </w:r>
      <w:r w:rsidRPr="00F654DF">
        <w:rPr>
          <w:i/>
          <w:iCs/>
        </w:rPr>
        <w:t>tre la violence d’un partenaire intime et modifiant diverses dispositions législatives</w:t>
      </w:r>
      <w:r>
        <w:rPr>
          <w:rStyle w:val="Appelnotedebasdep"/>
        </w:rPr>
        <w:footnoteReference w:id="3"/>
      </w:r>
      <w:r w:rsidRPr="001E17C6">
        <w:t>.</w:t>
      </w:r>
    </w:p>
    <w:p w14:paraId="06AFCBA7" w14:textId="0167E5A0" w:rsidR="0058668C" w:rsidRDefault="00252563" w:rsidP="00F16C79">
      <w:pPr>
        <w:pStyle w:val="Paragraphe"/>
        <w:rPr>
          <w:rFonts w:cs="Arial"/>
        </w:rPr>
      </w:pPr>
      <w:r>
        <w:t xml:space="preserve">Le </w:t>
      </w:r>
      <w:r w:rsidRPr="005168AA">
        <w:t xml:space="preserve">respect des droits des femmes et des enfants, principales personnes victimes de violence sexuelle et conjugale, </w:t>
      </w:r>
      <w:r w:rsidR="00A46586">
        <w:t>es</w:t>
      </w:r>
      <w:r w:rsidRPr="005168AA">
        <w:t xml:space="preserve">t depuis longtemps </w:t>
      </w:r>
      <w:r w:rsidR="0003536D">
        <w:t>un</w:t>
      </w:r>
      <w:r w:rsidRPr="005168AA">
        <w:t xml:space="preserve"> enjeu </w:t>
      </w:r>
      <w:r w:rsidR="00D355B7" w:rsidRPr="00085A1B">
        <w:t>sur</w:t>
      </w:r>
      <w:r w:rsidRPr="00085A1B">
        <w:t xml:space="preserve"> </w:t>
      </w:r>
      <w:r w:rsidR="00493044" w:rsidRPr="00085A1B">
        <w:t>lequel</w:t>
      </w:r>
      <w:r w:rsidRPr="00085A1B">
        <w:t xml:space="preserve"> elle a mené plusieurs travaux</w:t>
      </w:r>
      <w:bookmarkStart w:id="9" w:name="_Ref230963713"/>
      <w:r w:rsidR="000216A7" w:rsidRPr="00085A1B">
        <w:rPr>
          <w:rStyle w:val="Appelnotedebasdep"/>
        </w:rPr>
        <w:footnoteReference w:id="4"/>
      </w:r>
      <w:bookmarkEnd w:id="9"/>
      <w:r w:rsidRPr="00085A1B">
        <w:t>.</w:t>
      </w:r>
      <w:r w:rsidR="009722BF" w:rsidRPr="00085A1B">
        <w:rPr>
          <w:rFonts w:cs="Arial"/>
        </w:rPr>
        <w:t xml:space="preserve"> </w:t>
      </w:r>
      <w:r w:rsidR="000F0273" w:rsidRPr="00085A1B">
        <w:rPr>
          <w:rFonts w:cs="Arial"/>
        </w:rPr>
        <w:t>Elle</w:t>
      </w:r>
      <w:r w:rsidR="003836D6" w:rsidRPr="00085A1B">
        <w:rPr>
          <w:rFonts w:cs="Arial"/>
        </w:rPr>
        <w:t xml:space="preserve"> </w:t>
      </w:r>
      <w:r w:rsidR="002638D9" w:rsidRPr="00085A1B">
        <w:rPr>
          <w:rFonts w:cs="Arial"/>
        </w:rPr>
        <w:t>s’intéresse</w:t>
      </w:r>
      <w:r w:rsidR="00C261C3" w:rsidRPr="00085A1B">
        <w:rPr>
          <w:rFonts w:cs="Arial"/>
        </w:rPr>
        <w:t xml:space="preserve"> </w:t>
      </w:r>
      <w:r w:rsidR="002A17D1" w:rsidRPr="00085A1B">
        <w:rPr>
          <w:rFonts w:cs="Arial"/>
        </w:rPr>
        <w:t>également à ce sujet sous l’angle</w:t>
      </w:r>
      <w:r w:rsidR="009B48C8" w:rsidRPr="00085A1B">
        <w:rPr>
          <w:rFonts w:cs="Arial"/>
        </w:rPr>
        <w:t xml:space="preserve"> des droits </w:t>
      </w:r>
      <w:r w:rsidR="00ED550B" w:rsidRPr="00085A1B">
        <w:rPr>
          <w:rFonts w:cs="Arial"/>
        </w:rPr>
        <w:t>reconnus aux enfants par</w:t>
      </w:r>
      <w:r w:rsidR="0059530D" w:rsidRPr="00085A1B">
        <w:rPr>
          <w:rFonts w:cs="Arial"/>
        </w:rPr>
        <w:t xml:space="preserve"> la </w:t>
      </w:r>
      <w:r w:rsidR="0059530D" w:rsidRPr="00085A1B">
        <w:rPr>
          <w:rFonts w:cs="Arial"/>
          <w:i/>
        </w:rPr>
        <w:t xml:space="preserve">Loi sur la protection de la jeunesse </w:t>
      </w:r>
      <w:r w:rsidR="0059530D" w:rsidRPr="00085A1B">
        <w:rPr>
          <w:rFonts w:cs="Arial"/>
        </w:rPr>
        <w:t>(LPJ)</w:t>
      </w:r>
      <w:r w:rsidR="0059530D" w:rsidRPr="00085A1B">
        <w:rPr>
          <w:rStyle w:val="Appelnotedebasdep"/>
          <w:rFonts w:cs="Arial"/>
          <w:i/>
        </w:rPr>
        <w:footnoteReference w:id="5"/>
      </w:r>
      <w:r w:rsidR="009722BF" w:rsidRPr="00085A1B">
        <w:rPr>
          <w:rFonts w:cs="Arial"/>
        </w:rPr>
        <w:t>.</w:t>
      </w:r>
    </w:p>
    <w:p w14:paraId="61B29461" w14:textId="45F2DE4C" w:rsidR="003B1DD7" w:rsidRDefault="00303510" w:rsidP="00F16C79">
      <w:pPr>
        <w:pStyle w:val="Paragraphe"/>
      </w:pPr>
      <w:r>
        <w:t>La Commission</w:t>
      </w:r>
      <w:r w:rsidR="00024FAA">
        <w:t xml:space="preserve"> des droits</w:t>
      </w:r>
      <w:r>
        <w:t xml:space="preserve"> salue</w:t>
      </w:r>
      <w:r w:rsidR="003B1DD7">
        <w:t xml:space="preserve"> </w:t>
      </w:r>
      <w:r w:rsidR="008F65BB">
        <w:t>la présente</w:t>
      </w:r>
      <w:r w:rsidR="003B1DD7">
        <w:t xml:space="preserve"> initiative du gouvernement qui constitue</w:t>
      </w:r>
      <w:r w:rsidR="00F1000D">
        <w:t>r</w:t>
      </w:r>
      <w:r w:rsidR="00902355">
        <w:t>ait</w:t>
      </w:r>
      <w:r w:rsidR="003B1DD7">
        <w:t xml:space="preserve"> une mesure additionnelle </w:t>
      </w:r>
      <w:r w:rsidR="00236CC0">
        <w:t xml:space="preserve">pour contrer </w:t>
      </w:r>
      <w:r w:rsidR="003B1DD7" w:rsidRPr="00143947">
        <w:t>les violences</w:t>
      </w:r>
      <w:r w:rsidR="000A413C">
        <w:t xml:space="preserve"> conjugales et sexuelles</w:t>
      </w:r>
      <w:r w:rsidR="005A61D6">
        <w:t xml:space="preserve"> entre parten</w:t>
      </w:r>
      <w:r w:rsidR="00327E33">
        <w:t>a</w:t>
      </w:r>
      <w:r w:rsidR="005A61D6">
        <w:t>ires</w:t>
      </w:r>
      <w:r w:rsidR="003A392F">
        <w:t xml:space="preserve"> intimes</w:t>
      </w:r>
      <w:r w:rsidR="003727CA">
        <w:t>.</w:t>
      </w:r>
      <w:r w:rsidR="003B1DD7">
        <w:t xml:space="preserve"> </w:t>
      </w:r>
      <w:r w:rsidR="003B1DD7" w:rsidRPr="00606D0A">
        <w:rPr>
          <w:rFonts w:eastAsia="Calibri" w:cs="Aptos"/>
        </w:rPr>
        <w:t>Elle</w:t>
      </w:r>
      <w:r w:rsidR="003B1DD7" w:rsidRPr="00747DD2">
        <w:rPr>
          <w:rFonts w:eastAsia="Calibri" w:cs="Aptos"/>
        </w:rPr>
        <w:t xml:space="preserve"> donne suite à </w:t>
      </w:r>
      <w:r w:rsidR="00422DCE">
        <w:rPr>
          <w:rFonts w:eastAsia="Calibri" w:cs="Aptos"/>
        </w:rPr>
        <w:t>s</w:t>
      </w:r>
      <w:r w:rsidR="003B1DD7" w:rsidRPr="00747DD2">
        <w:rPr>
          <w:rFonts w:eastAsia="Calibri" w:cs="Aptos"/>
        </w:rPr>
        <w:t>a demande</w:t>
      </w:r>
      <w:r w:rsidR="00747DD2" w:rsidRPr="00747DD2">
        <w:rPr>
          <w:rFonts w:eastAsia="Calibri" w:cs="Aptos"/>
        </w:rPr>
        <w:t xml:space="preserve"> récente</w:t>
      </w:r>
      <w:r w:rsidR="00747DD2" w:rsidRPr="00747DD2">
        <w:rPr>
          <w:rFonts w:eastAsia="Calibri" w:cs="Aptos"/>
          <w:vertAlign w:val="superscript"/>
        </w:rPr>
        <w:footnoteReference w:id="6"/>
      </w:r>
      <w:r w:rsidR="00747DD2" w:rsidRPr="00747DD2">
        <w:rPr>
          <w:rFonts w:eastAsia="Calibri" w:cs="Aptos"/>
        </w:rPr>
        <w:t xml:space="preserve"> </w:t>
      </w:r>
      <w:r w:rsidR="003B1DD7" w:rsidRPr="00747DD2">
        <w:rPr>
          <w:rFonts w:eastAsia="Calibri" w:cs="Aptos"/>
        </w:rPr>
        <w:t xml:space="preserve">de </w:t>
      </w:r>
      <w:r w:rsidR="00747DD2" w:rsidRPr="00747DD2">
        <w:rPr>
          <w:rFonts w:eastAsia="Calibri" w:cs="Aptos"/>
        </w:rPr>
        <w:t>poursuivre la mise en œuvre des recommandations du Comité d’experts sur l’accompagnement des victimes d’agressions sexuelles</w:t>
      </w:r>
      <w:r w:rsidR="00747DD2" w:rsidRPr="00747DD2">
        <w:rPr>
          <w:rFonts w:eastAsia="Calibri" w:cs="Aptos"/>
          <w:vertAlign w:val="superscript"/>
        </w:rPr>
        <w:footnoteReference w:id="7"/>
      </w:r>
      <w:r w:rsidR="00747DD2" w:rsidRPr="00747DD2">
        <w:rPr>
          <w:rFonts w:eastAsia="Calibri" w:cs="Aptos"/>
        </w:rPr>
        <w:t xml:space="preserve">. </w:t>
      </w:r>
      <w:r w:rsidR="008D4C70" w:rsidRPr="00C8293A">
        <w:rPr>
          <w:rFonts w:eastAsia="Calibri" w:cs="Aptos"/>
        </w:rPr>
        <w:t>Le projet de loi</w:t>
      </w:r>
      <w:r w:rsidR="00160129" w:rsidRPr="00C8293A">
        <w:rPr>
          <w:rFonts w:eastAsia="Calibri" w:cs="Aptos"/>
        </w:rPr>
        <w:t xml:space="preserve"> répond</w:t>
      </w:r>
      <w:r w:rsidR="00C60100" w:rsidRPr="00C8293A">
        <w:rPr>
          <w:rFonts w:eastAsia="Calibri" w:cs="Aptos"/>
        </w:rPr>
        <w:t xml:space="preserve"> </w:t>
      </w:r>
      <w:r w:rsidR="00160129" w:rsidRPr="00C8293A">
        <w:rPr>
          <w:rFonts w:eastAsia="Calibri" w:cs="Aptos"/>
        </w:rPr>
        <w:t xml:space="preserve">également à la recommandation du </w:t>
      </w:r>
      <w:r w:rsidR="008D4C70" w:rsidRPr="00C8293A">
        <w:rPr>
          <w:rFonts w:eastAsia="Calibri" w:cs="Aptos"/>
        </w:rPr>
        <w:t>Conseil du statu</w:t>
      </w:r>
      <w:r w:rsidR="00311BBA" w:rsidRPr="00C8293A">
        <w:rPr>
          <w:rFonts w:eastAsia="Calibri" w:cs="Aptos"/>
        </w:rPr>
        <w:t xml:space="preserve">t de la femme </w:t>
      </w:r>
      <w:r w:rsidR="00B32CDC" w:rsidRPr="00C8293A">
        <w:rPr>
          <w:rFonts w:eastAsia="Calibri" w:cs="Aptos"/>
        </w:rPr>
        <w:t>(CSF)</w:t>
      </w:r>
      <w:r w:rsidR="00311BBA" w:rsidRPr="00C8293A">
        <w:rPr>
          <w:rFonts w:eastAsia="Calibri" w:cs="Aptos"/>
        </w:rPr>
        <w:t xml:space="preserve"> qui </w:t>
      </w:r>
      <w:r w:rsidR="00E24891" w:rsidRPr="00C8293A">
        <w:rPr>
          <w:rFonts w:eastAsia="Calibri" w:cs="Aptos"/>
        </w:rPr>
        <w:t xml:space="preserve">invitait </w:t>
      </w:r>
      <w:r w:rsidR="00E92FAD" w:rsidRPr="00C8293A">
        <w:rPr>
          <w:rFonts w:eastAsia="Calibri" w:cs="Aptos"/>
        </w:rPr>
        <w:t>«</w:t>
      </w:r>
      <w:r w:rsidR="0058024D">
        <w:rPr>
          <w:rFonts w:ascii="Arial" w:eastAsia="Calibri" w:hAnsi="Arial" w:cs="Arial"/>
        </w:rPr>
        <w:t> </w:t>
      </w:r>
      <w:r w:rsidR="00E24891" w:rsidRPr="00C8293A">
        <w:rPr>
          <w:rFonts w:eastAsia="Calibri" w:cs="Aptos"/>
        </w:rPr>
        <w:t xml:space="preserve">le </w:t>
      </w:r>
      <w:r w:rsidR="000520E7" w:rsidRPr="00C8293A">
        <w:rPr>
          <w:rFonts w:eastAsia="Calibri" w:cs="Aptos"/>
        </w:rPr>
        <w:t>gouvernement</w:t>
      </w:r>
      <w:r w:rsidR="00E24891" w:rsidRPr="00C8293A">
        <w:rPr>
          <w:rFonts w:eastAsia="Calibri" w:cs="Aptos"/>
        </w:rPr>
        <w:t xml:space="preserve"> </w:t>
      </w:r>
      <w:r w:rsidR="000520E7" w:rsidRPr="00C8293A">
        <w:t>à cibler une façon de répondre aux besoins des femmes qui se sentent menacées et qui souhaitent connaître les antécédents judiciaires de leur partenaire</w:t>
      </w:r>
      <w:r w:rsidR="0058024D">
        <w:rPr>
          <w:rFonts w:ascii="Arial" w:hAnsi="Arial" w:cs="Arial"/>
        </w:rPr>
        <w:t> </w:t>
      </w:r>
      <w:r w:rsidR="00E92FAD">
        <w:t>»</w:t>
      </w:r>
      <w:r w:rsidR="00E92FAD">
        <w:rPr>
          <w:rStyle w:val="Appelnotedebasdep"/>
        </w:rPr>
        <w:footnoteReference w:id="8"/>
      </w:r>
      <w:r w:rsidR="000520E7" w:rsidRPr="00174DFF">
        <w:t>.</w:t>
      </w:r>
      <w:r w:rsidR="00160129">
        <w:rPr>
          <w:rFonts w:eastAsia="Calibri" w:cs="Aptos"/>
        </w:rPr>
        <w:t xml:space="preserve"> </w:t>
      </w:r>
      <w:r w:rsidR="00C90F3A" w:rsidRPr="00C90F3A">
        <w:t>L</w:t>
      </w:r>
      <w:r w:rsidR="00555764">
        <w:t>’</w:t>
      </w:r>
      <w:r w:rsidR="00C90F3A" w:rsidRPr="00C90F3A">
        <w:t>approche proposée est d</w:t>
      </w:r>
      <w:r w:rsidR="00555764">
        <w:t>’</w:t>
      </w:r>
      <w:r w:rsidR="00C90F3A" w:rsidRPr="00C90F3A">
        <w:t>autant plus prometteuse qu</w:t>
      </w:r>
      <w:r w:rsidR="00555764">
        <w:t>’</w:t>
      </w:r>
      <w:r w:rsidR="00C90F3A" w:rsidRPr="00C90F3A">
        <w:t>elle conjugue le respect de l</w:t>
      </w:r>
      <w:r w:rsidR="00555764">
        <w:t>’</w:t>
      </w:r>
      <w:r w:rsidR="00C90F3A" w:rsidRPr="00C90F3A">
        <w:t>autonomie décisionnelle des personnes à risque et un encadrement psychosocial adapté à leurs besoins réels.</w:t>
      </w:r>
    </w:p>
    <w:p w14:paraId="15E93B01" w14:textId="0FDB3299" w:rsidR="002146D5" w:rsidRPr="007E6599" w:rsidRDefault="007836C1" w:rsidP="007E6599">
      <w:pPr>
        <w:pStyle w:val="Paragraphe"/>
      </w:pPr>
      <w:r w:rsidRPr="007E6599">
        <w:t>L</w:t>
      </w:r>
      <w:r w:rsidR="00877237" w:rsidRPr="007E6599">
        <w:t>e</w:t>
      </w:r>
      <w:r w:rsidR="0058668C" w:rsidRPr="007E6599">
        <w:t xml:space="preserve">s commentaires </w:t>
      </w:r>
      <w:r w:rsidRPr="007E6599">
        <w:t>formul</w:t>
      </w:r>
      <w:r w:rsidR="00D23963" w:rsidRPr="007E6599">
        <w:t>és</w:t>
      </w:r>
      <w:r w:rsidRPr="007E6599">
        <w:t xml:space="preserve"> </w:t>
      </w:r>
      <w:r w:rsidR="00E44020" w:rsidRPr="007E6599">
        <w:t xml:space="preserve">dans le présent mémoire </w:t>
      </w:r>
      <w:r w:rsidR="0058668C" w:rsidRPr="007E6599">
        <w:t xml:space="preserve">visent à </w:t>
      </w:r>
      <w:r w:rsidR="00AA250D" w:rsidRPr="007E6599">
        <w:t xml:space="preserve">mettre en lumière </w:t>
      </w:r>
      <w:r w:rsidR="00521FCD" w:rsidRPr="007E6599">
        <w:t>d</w:t>
      </w:r>
      <w:r w:rsidR="00AA250D" w:rsidRPr="007E6599">
        <w:t>es enjeux qui pourraient</w:t>
      </w:r>
      <w:r w:rsidR="00D61F2C" w:rsidRPr="007E6599">
        <w:t>, de l’avis de la Commission</w:t>
      </w:r>
      <w:r w:rsidR="00C6447B" w:rsidRPr="007E6599">
        <w:t xml:space="preserve"> des droits</w:t>
      </w:r>
      <w:r w:rsidR="00D61F2C" w:rsidRPr="007E6599">
        <w:t xml:space="preserve">, </w:t>
      </w:r>
      <w:r w:rsidR="00313325" w:rsidRPr="007E6599">
        <w:t xml:space="preserve">venir </w:t>
      </w:r>
      <w:r w:rsidR="00DD2398">
        <w:t>restreindre</w:t>
      </w:r>
      <w:r w:rsidR="001F3EBE">
        <w:t xml:space="preserve"> </w:t>
      </w:r>
      <w:r w:rsidR="00313325" w:rsidRPr="007E6599">
        <w:t xml:space="preserve">la </w:t>
      </w:r>
      <w:r w:rsidR="00685E7A" w:rsidRPr="007E6599">
        <w:t xml:space="preserve">pleine </w:t>
      </w:r>
      <w:r w:rsidR="00313325" w:rsidRPr="007E6599">
        <w:t>portée de la me</w:t>
      </w:r>
      <w:r w:rsidR="0060241B" w:rsidRPr="007E6599">
        <w:t>s</w:t>
      </w:r>
      <w:r w:rsidR="00313325" w:rsidRPr="007E6599">
        <w:t>ure de protection</w:t>
      </w:r>
      <w:r w:rsidR="0060241B" w:rsidRPr="007E6599">
        <w:t xml:space="preserve"> si le projet de loi était adopté </w:t>
      </w:r>
      <w:r w:rsidR="00937874" w:rsidRPr="007E6599">
        <w:t>tel quel.</w:t>
      </w:r>
      <w:r w:rsidR="00451DF6" w:rsidRPr="007E6599">
        <w:t xml:space="preserve"> </w:t>
      </w:r>
      <w:r w:rsidR="006D33D8" w:rsidRPr="007E6599">
        <w:t xml:space="preserve">En raison du court délai entre le dépôt du projet de loi </w:t>
      </w:r>
      <w:r w:rsidR="006D33D8" w:rsidRPr="007E6599">
        <w:lastRenderedPageBreak/>
        <w:t>et la tenue des consultations particulières</w:t>
      </w:r>
      <w:r w:rsidR="00BB0490">
        <w:t xml:space="preserve"> et audiences publiques</w:t>
      </w:r>
      <w:r w:rsidR="006D33D8" w:rsidRPr="007E6599">
        <w:t xml:space="preserve"> auxquelles elle a été conviée, ses commentaires se limitent aux trois sujets suivants </w:t>
      </w:r>
      <w:r w:rsidR="00AE301D" w:rsidRPr="007E6599">
        <w:t>:</w:t>
      </w:r>
    </w:p>
    <w:p w14:paraId="196571F8" w14:textId="4062A1AA" w:rsidR="00393F93" w:rsidRPr="00393F93" w:rsidRDefault="00393F93" w:rsidP="00393F93">
      <w:pPr>
        <w:pStyle w:val="puces0"/>
      </w:pPr>
      <w:r w:rsidRPr="00393F93">
        <w:t xml:space="preserve">La communication de renseignements personnels pour prévenir </w:t>
      </w:r>
      <w:r w:rsidR="00BC2885" w:rsidRPr="00BC2885">
        <w:t>la violence d’un</w:t>
      </w:r>
      <w:r w:rsidR="00FD3608">
        <w:t>e ou d’un</w:t>
      </w:r>
      <w:r w:rsidR="00BC2885" w:rsidRPr="00BC2885">
        <w:t xml:space="preserve"> partenaire intime</w:t>
      </w:r>
      <w:r w:rsidR="007274DE">
        <w:t xml:space="preserve"> p</w:t>
      </w:r>
      <w:r w:rsidR="00203033">
        <w:t>ar la Sûreté du Québec</w:t>
      </w:r>
      <w:r w:rsidR="0058024D">
        <w:rPr>
          <w:rFonts w:ascii="Arial" w:hAnsi="Arial" w:cs="Arial"/>
        </w:rPr>
        <w:t> </w:t>
      </w:r>
      <w:r>
        <w:t>;</w:t>
      </w:r>
    </w:p>
    <w:p w14:paraId="6EA651B0" w14:textId="3E4CCD1C" w:rsidR="00115F8A" w:rsidRPr="008A2B92" w:rsidRDefault="00115F8A" w:rsidP="00115F8A">
      <w:pPr>
        <w:pStyle w:val="puces0"/>
      </w:pPr>
      <w:r w:rsidRPr="008A2B92">
        <w:t xml:space="preserve">La </w:t>
      </w:r>
      <w:r w:rsidR="00D31117">
        <w:t>demande de renseignement</w:t>
      </w:r>
      <w:r w:rsidR="00AE4BE4">
        <w:t>s</w:t>
      </w:r>
      <w:r w:rsidR="00D31117">
        <w:t xml:space="preserve"> </w:t>
      </w:r>
      <w:r w:rsidR="00B311D2">
        <w:t>présentée par une</w:t>
      </w:r>
      <w:r w:rsidR="00511B51">
        <w:t xml:space="preserve"> </w:t>
      </w:r>
      <w:r>
        <w:t xml:space="preserve">personne </w:t>
      </w:r>
      <w:r w:rsidR="00843334">
        <w:t>mineure</w:t>
      </w:r>
      <w:r w:rsidR="00CF76DC">
        <w:t xml:space="preserve"> </w:t>
      </w:r>
      <w:r w:rsidRPr="008A2B92">
        <w:t>de 14</w:t>
      </w:r>
      <w:r>
        <w:t xml:space="preserve"> ans </w:t>
      </w:r>
      <w:r w:rsidRPr="008A2B92">
        <w:t>et plus</w:t>
      </w:r>
      <w:r w:rsidR="0058024D">
        <w:rPr>
          <w:rFonts w:ascii="Arial" w:hAnsi="Arial" w:cs="Arial"/>
        </w:rPr>
        <w:t> </w:t>
      </w:r>
      <w:r w:rsidR="00E04F7B">
        <w:t>;</w:t>
      </w:r>
    </w:p>
    <w:p w14:paraId="7BED4736" w14:textId="79CED6C2" w:rsidR="00916995" w:rsidRDefault="00916995" w:rsidP="00916995">
      <w:pPr>
        <w:pStyle w:val="puces0"/>
      </w:pPr>
      <w:r w:rsidRPr="00916995">
        <w:t>L</w:t>
      </w:r>
      <w:r w:rsidR="00EA0ABC">
        <w:t>e</w:t>
      </w:r>
      <w:r w:rsidRPr="00916995">
        <w:t xml:space="preserve"> rôle des organismes </w:t>
      </w:r>
      <w:r w:rsidR="000A608B">
        <w:t>désignés</w:t>
      </w:r>
      <w:r w:rsidRPr="00916995">
        <w:t> qui appelle au soutien de l’État</w:t>
      </w:r>
      <w:r w:rsidR="00BC6200">
        <w:t>.</w:t>
      </w:r>
    </w:p>
    <w:p w14:paraId="12F7D8FC" w14:textId="77777777" w:rsidR="00E97614" w:rsidRPr="00916995" w:rsidRDefault="00E97614" w:rsidP="00E97614">
      <w:pPr>
        <w:pStyle w:val="puces0"/>
        <w:numPr>
          <w:ilvl w:val="0"/>
          <w:numId w:val="0"/>
        </w:numPr>
        <w:ind w:left="851" w:hanging="284"/>
      </w:pPr>
    </w:p>
    <w:p w14:paraId="0F6EACF6" w14:textId="559954E6" w:rsidR="009F5ECC" w:rsidRDefault="009F5ECC" w:rsidP="002F6D53">
      <w:pPr>
        <w:pStyle w:val="puces0"/>
        <w:numPr>
          <w:ilvl w:val="0"/>
          <w:numId w:val="0"/>
        </w:numPr>
        <w:ind w:left="567"/>
        <w:sectPr w:rsidR="009F5ECC" w:rsidSect="00FB315B">
          <w:headerReference w:type="default" r:id="rId23"/>
          <w:pgSz w:w="12240" w:h="15840" w:code="1"/>
          <w:pgMar w:top="1985" w:right="1134" w:bottom="1418" w:left="1418" w:header="709" w:footer="709" w:gutter="0"/>
          <w:pgNumType w:start="1"/>
          <w:cols w:space="708"/>
          <w:docGrid w:linePitch="360"/>
        </w:sectPr>
      </w:pPr>
    </w:p>
    <w:p w14:paraId="1710202C" w14:textId="69D14EA8" w:rsidR="007B5011" w:rsidRDefault="00B02916" w:rsidP="00285551">
      <w:pPr>
        <w:pStyle w:val="Titre1"/>
      </w:pPr>
      <w:bookmarkStart w:id="10" w:name="_Toc231218923"/>
      <w:bookmarkStart w:id="11" w:name="_Toc194313978"/>
      <w:r>
        <w:lastRenderedPageBreak/>
        <w:t>L</w:t>
      </w:r>
      <w:r w:rsidR="00AB328C">
        <w:t xml:space="preserve">a violence en contexte </w:t>
      </w:r>
      <w:r w:rsidR="005F1828">
        <w:t>conjugal : une atteinte grave aux</w:t>
      </w:r>
      <w:r w:rsidR="0078356C">
        <w:t xml:space="preserve"> </w:t>
      </w:r>
      <w:r w:rsidR="00630C2C">
        <w:t xml:space="preserve">droits et libertés </w:t>
      </w:r>
      <w:r w:rsidR="000453EC">
        <w:t>protégés par la Charte</w:t>
      </w:r>
      <w:bookmarkEnd w:id="10"/>
    </w:p>
    <w:bookmarkEnd w:id="11"/>
    <w:p w14:paraId="156E8DA1" w14:textId="35780DBA" w:rsidR="009043DF" w:rsidRPr="00402BD8" w:rsidRDefault="00CA19F7" w:rsidP="0078356C">
      <w:pPr>
        <w:pStyle w:val="Paragraphe"/>
      </w:pPr>
      <w:r>
        <w:t>Il est largement documenté que l</w:t>
      </w:r>
      <w:r w:rsidR="009043DF">
        <w:t>es femmes sont les principales victimes de violence dans les relations intimes.</w:t>
      </w:r>
      <w:r w:rsidR="003B14D5">
        <w:t xml:space="preserve"> Les enfants également exposés </w:t>
      </w:r>
      <w:r w:rsidR="00E91A87">
        <w:t xml:space="preserve">à </w:t>
      </w:r>
      <w:r w:rsidR="001C0C86">
        <w:t>cette</w:t>
      </w:r>
      <w:r w:rsidR="009043DF">
        <w:t xml:space="preserve"> </w:t>
      </w:r>
      <w:r w:rsidR="008922A7">
        <w:t xml:space="preserve">violence </w:t>
      </w:r>
      <w:r w:rsidR="00B77C3B">
        <w:t>en contexte conjugal et familial</w:t>
      </w:r>
      <w:r w:rsidR="008922A7">
        <w:t xml:space="preserve"> </w:t>
      </w:r>
      <w:r w:rsidR="003A1D76">
        <w:t xml:space="preserve">peuvent en être témoins </w:t>
      </w:r>
      <w:r w:rsidR="00D50FDF">
        <w:t>o</w:t>
      </w:r>
      <w:r w:rsidR="00B77C3B">
        <w:t>u</w:t>
      </w:r>
      <w:r w:rsidR="00D50FDF">
        <w:t xml:space="preserve"> </w:t>
      </w:r>
      <w:r w:rsidR="00202740">
        <w:t xml:space="preserve">en avoir connaissance </w:t>
      </w:r>
      <w:r w:rsidR="00B77C3B">
        <w:t>autrement.</w:t>
      </w:r>
      <w:r w:rsidR="0091628E" w:rsidRPr="00805D7F">
        <w:t xml:space="preserve"> Fait inquiétant, les jeunes femmes âgées </w:t>
      </w:r>
      <w:r w:rsidR="00C03F96" w:rsidRPr="00805D7F">
        <w:t>de</w:t>
      </w:r>
      <w:r w:rsidR="0091628E" w:rsidRPr="00805D7F">
        <w:t xml:space="preserve"> 15 </w:t>
      </w:r>
      <w:r w:rsidR="006C4268" w:rsidRPr="00805D7F">
        <w:t>à</w:t>
      </w:r>
      <w:r w:rsidR="0091628E" w:rsidRPr="00805D7F">
        <w:t xml:space="preserve"> 24</w:t>
      </w:r>
      <w:r w:rsidR="00A828B8">
        <w:t> </w:t>
      </w:r>
      <w:r w:rsidR="0091628E" w:rsidRPr="00805D7F">
        <w:t xml:space="preserve">ans sont surreprésentées chez les femmes victimes de violence conjugale au </w:t>
      </w:r>
      <w:r w:rsidR="0091628E" w:rsidRPr="00402BD8">
        <w:t>Québec</w:t>
      </w:r>
      <w:bookmarkStart w:id="12" w:name="_Ref230782213"/>
      <w:r w:rsidR="0091628E" w:rsidRPr="00402BD8">
        <w:rPr>
          <w:vertAlign w:val="superscript"/>
        </w:rPr>
        <w:footnoteReference w:id="9"/>
      </w:r>
      <w:bookmarkEnd w:id="12"/>
      <w:r w:rsidR="00F66343" w:rsidRPr="00402BD8">
        <w:t>.</w:t>
      </w:r>
    </w:p>
    <w:p w14:paraId="40F688FE" w14:textId="590F4B1B" w:rsidR="00996B0F" w:rsidRDefault="00FA3C37" w:rsidP="00996B0F">
      <w:pPr>
        <w:pStyle w:val="Paragraphe"/>
      </w:pPr>
      <w:r>
        <w:t>L’Institut national de Santé publique du Québec</w:t>
      </w:r>
      <w:r w:rsidR="00AF6CC3">
        <w:t xml:space="preserve"> (</w:t>
      </w:r>
      <w:r w:rsidR="00AF6CC3" w:rsidRPr="00AF6CC3">
        <w:t>INSPQ</w:t>
      </w:r>
      <w:r w:rsidR="00AF6CC3">
        <w:t>)</w:t>
      </w:r>
      <w:r>
        <w:t xml:space="preserve"> a publié en 2023 une analyse statistique détaillée des formes de violence conjugale qui </w:t>
      </w:r>
      <w:r w:rsidR="005A5F3F">
        <w:t>confirme</w:t>
      </w:r>
      <w:r>
        <w:t xml:space="preserve"> que les femmes demeurent les principales victimes</w:t>
      </w:r>
      <w:r w:rsidR="005A5F3F">
        <w:t xml:space="preserve"> de la violence conjugale</w:t>
      </w:r>
      <w:r>
        <w:rPr>
          <w:rStyle w:val="Appelnotedebasdep"/>
        </w:rPr>
        <w:footnoteReference w:id="10"/>
      </w:r>
      <w:r>
        <w:t>.</w:t>
      </w:r>
      <w:r w:rsidR="00BA478D">
        <w:t xml:space="preserve"> </w:t>
      </w:r>
      <w:r>
        <w:t xml:space="preserve">Une étude du CSF </w:t>
      </w:r>
      <w:r w:rsidR="00E27816">
        <w:t xml:space="preserve">va dans le même sens </w:t>
      </w:r>
      <w:r>
        <w:t xml:space="preserve">et </w:t>
      </w:r>
      <w:r w:rsidR="00C921E4">
        <w:t>rapporte</w:t>
      </w:r>
      <w:r>
        <w:t xml:space="preserve"> qu’en 2021-2022, 40</w:t>
      </w:r>
      <w:r w:rsidR="002D089F">
        <w:t> </w:t>
      </w:r>
      <w:r>
        <w:t>% des femmes, contre 26</w:t>
      </w:r>
      <w:r w:rsidR="002D089F">
        <w:t> </w:t>
      </w:r>
      <w:r>
        <w:t>% des hommes, ont déclaré avoir subi au moins un acte de violence dans une relation avec un partenaire intime au cours de leur vie</w:t>
      </w:r>
      <w:r>
        <w:rPr>
          <w:rStyle w:val="Appelnotedebasdep"/>
        </w:rPr>
        <w:footnoteReference w:id="11"/>
      </w:r>
      <w:r>
        <w:t>. Ces formes de violence sont diverses et se déclinent</w:t>
      </w:r>
      <w:r w:rsidR="00E25870">
        <w:t xml:space="preserve"> </w:t>
      </w:r>
      <w:r>
        <w:t>en violence psychologique, violence physique, violence sexuelle et exploitation financière</w:t>
      </w:r>
      <w:r w:rsidR="00E25870">
        <w:rPr>
          <w:rStyle w:val="Appelnotedebasdep"/>
        </w:rPr>
        <w:footnoteReference w:id="12"/>
      </w:r>
      <w:r>
        <w:t xml:space="preserve">. </w:t>
      </w:r>
      <w:r w:rsidR="0023447B">
        <w:t>En 2021, les femmes représentaient 76,4</w:t>
      </w:r>
      <w:r w:rsidR="002D089F">
        <w:t> </w:t>
      </w:r>
      <w:r w:rsidR="0023447B">
        <w:t>% des victimes d’infractions commises envers un partenaire ou ex-partenaire intime déclarés par la police</w:t>
      </w:r>
      <w:r w:rsidR="00BE7D16">
        <w:t xml:space="preserve"> alors que les auteurs </w:t>
      </w:r>
      <w:r w:rsidR="003E49F0">
        <w:t>identifiés par la police étaient majoritairement des hommes (</w:t>
      </w:r>
      <w:r w:rsidR="00E02766">
        <w:t>7</w:t>
      </w:r>
      <w:r w:rsidR="0060168A">
        <w:t>6,8</w:t>
      </w:r>
      <w:r w:rsidR="002D089F">
        <w:t> </w:t>
      </w:r>
      <w:r w:rsidR="0060168A">
        <w:t>%)</w:t>
      </w:r>
      <w:r w:rsidR="0023447B">
        <w:rPr>
          <w:rStyle w:val="Appelnotedebasdep"/>
        </w:rPr>
        <w:footnoteReference w:id="13"/>
      </w:r>
      <w:r w:rsidR="0023447B">
        <w:t>.</w:t>
      </w:r>
    </w:p>
    <w:p w14:paraId="2BBA038B" w14:textId="19CEDF11" w:rsidR="00046A27" w:rsidRDefault="00046A27" w:rsidP="00046A27">
      <w:pPr>
        <w:pStyle w:val="Paragraphe"/>
      </w:pPr>
      <w:r>
        <w:t>Même si la violence conjugale touche tous les milieux socioéconomiques, ce sont les femmes vivant des conditions économiques précaires qui en subissent plus fortement les conséquences</w:t>
      </w:r>
      <w:r>
        <w:rPr>
          <w:rStyle w:val="Appelnotedebasdep"/>
        </w:rPr>
        <w:footnoteReference w:id="14"/>
      </w:r>
      <w:r>
        <w:t>. Les femmes</w:t>
      </w:r>
      <w:r w:rsidRPr="00186FDB">
        <w:t xml:space="preserve"> qui possèdent une ou des caractéristiques identifiées comme un motif de discrimination à l’article</w:t>
      </w:r>
      <w:r w:rsidR="004A2ED8">
        <w:t> </w:t>
      </w:r>
      <w:r w:rsidRPr="00186FDB">
        <w:t>10 de la Charte sont affectées de manière particulière par la violence sexuelle et conjugale</w:t>
      </w:r>
      <w:r w:rsidR="002362BF">
        <w:t> </w:t>
      </w:r>
      <w:r>
        <w:t>: il s’agit d</w:t>
      </w:r>
      <w:r w:rsidRPr="00186FDB">
        <w:t xml:space="preserve">es femmes autochtones, </w:t>
      </w:r>
      <w:r>
        <w:t>d</w:t>
      </w:r>
      <w:r w:rsidRPr="00186FDB">
        <w:t xml:space="preserve">es femmes immigrantes, </w:t>
      </w:r>
      <w:r>
        <w:t>d</w:t>
      </w:r>
      <w:r w:rsidRPr="00186FDB">
        <w:t xml:space="preserve">es femmes racisées, </w:t>
      </w:r>
      <w:r>
        <w:t>d</w:t>
      </w:r>
      <w:r w:rsidRPr="00186FDB">
        <w:t xml:space="preserve">es lesbiennes, </w:t>
      </w:r>
      <w:r>
        <w:t>d</w:t>
      </w:r>
      <w:r w:rsidRPr="00186FDB">
        <w:t xml:space="preserve">es femmes en situation de prostitution et </w:t>
      </w:r>
      <w:r>
        <w:t>des femmes</w:t>
      </w:r>
      <w:r w:rsidRPr="00186FDB">
        <w:t xml:space="preserve"> itinérantes</w:t>
      </w:r>
      <w:r>
        <w:rPr>
          <w:rStyle w:val="Appelnotedebasdep"/>
        </w:rPr>
        <w:footnoteReference w:id="15"/>
      </w:r>
      <w:r w:rsidRPr="00186FDB">
        <w:t>.</w:t>
      </w:r>
    </w:p>
    <w:p w14:paraId="07BACEE9" w14:textId="324DF2F4" w:rsidR="00996B0F" w:rsidRDefault="00996B0F" w:rsidP="00996B0F">
      <w:pPr>
        <w:pStyle w:val="Paragraphe"/>
      </w:pPr>
      <w:r>
        <w:t xml:space="preserve">La violence conjugale est un problème de santé publique. Elle entraine plusieurs traumatismes, physiques et psychologiques, sur les femmes violentées et leurs enfants. En 2024, les femmes </w:t>
      </w:r>
      <w:r>
        <w:lastRenderedPageBreak/>
        <w:t>représentent en effet 73</w:t>
      </w:r>
      <w:r w:rsidR="002D089F">
        <w:t> </w:t>
      </w:r>
      <w:r>
        <w:t>% des victimes d’infractions violentes et conjugales susceptibles de provoquer des blessures</w:t>
      </w:r>
      <w:r>
        <w:rPr>
          <w:rStyle w:val="Appelnotedebasdep"/>
        </w:rPr>
        <w:footnoteReference w:id="16"/>
      </w:r>
      <w:r>
        <w:t>. Elle peut également provoquer une perte financière substantielle chez les femmes qui mettent souvent du temps pour recouvrer une santé p</w:t>
      </w:r>
      <w:r w:rsidR="000A28E4">
        <w:t>h</w:t>
      </w:r>
      <w:r>
        <w:t xml:space="preserve">ysique et psychologique leur permettant de rattraper </w:t>
      </w:r>
      <w:r w:rsidR="00197806">
        <w:t>leur</w:t>
      </w:r>
      <w:r>
        <w:t xml:space="preserve"> retard professionnel et cette perte financière</w:t>
      </w:r>
      <w:r w:rsidR="00601A81">
        <w:rPr>
          <w:rStyle w:val="Appelnotedebasdep"/>
        </w:rPr>
        <w:footnoteReference w:id="17"/>
      </w:r>
      <w:r>
        <w:t>.</w:t>
      </w:r>
    </w:p>
    <w:p w14:paraId="16FEFF76" w14:textId="6F47A1BE" w:rsidR="00007C83" w:rsidRDefault="00E27E57" w:rsidP="00007C83">
      <w:pPr>
        <w:pStyle w:val="Paragraphe"/>
      </w:pPr>
      <w:r>
        <w:t>Aj</w:t>
      </w:r>
      <w:r w:rsidR="00E16ABF">
        <w:t>o</w:t>
      </w:r>
      <w:r>
        <w:t>utons qu</w:t>
      </w:r>
      <w:r w:rsidR="00271321">
        <w:t>’i</w:t>
      </w:r>
      <w:r w:rsidR="00007C83" w:rsidRPr="006F64BE">
        <w:t xml:space="preserve">l existe une forme de violence conjugale invisible, cumulative et non physique </w:t>
      </w:r>
      <w:r w:rsidR="00B64EE4">
        <w:t>définie</w:t>
      </w:r>
      <w:r w:rsidR="00B64EE4" w:rsidRPr="006F64BE">
        <w:t xml:space="preserve"> par </w:t>
      </w:r>
      <w:r w:rsidR="00F5032E">
        <w:t xml:space="preserve">le sociologue </w:t>
      </w:r>
      <w:r w:rsidR="00B64EE4" w:rsidRPr="006F64BE">
        <w:t xml:space="preserve">Evan Stark </w:t>
      </w:r>
      <w:r w:rsidR="00912E3C">
        <w:t>comme étant un</w:t>
      </w:r>
      <w:r w:rsidR="00007C83" w:rsidRPr="006F64BE">
        <w:t xml:space="preserve"> contrôle coercitif</w:t>
      </w:r>
      <w:r w:rsidR="001F03E1">
        <w:t>.</w:t>
      </w:r>
      <w:r w:rsidR="00007C83" w:rsidRPr="006F64BE">
        <w:rPr>
          <w:rStyle w:val="Appelnotedebasdep"/>
        </w:rPr>
        <w:footnoteReference w:id="18"/>
      </w:r>
      <w:r w:rsidR="00007C83" w:rsidRPr="006F64BE">
        <w:t xml:space="preserve"> Cette forme de cont</w:t>
      </w:r>
      <w:r w:rsidR="005201DD">
        <w:t>r</w:t>
      </w:r>
      <w:r w:rsidR="00007C83" w:rsidRPr="006F64BE">
        <w:t>ôle vise à exercer une domination totale sur la victime</w:t>
      </w:r>
      <w:r w:rsidR="0058024D">
        <w:rPr>
          <w:rFonts w:ascii="Arial" w:hAnsi="Arial" w:cs="Arial"/>
        </w:rPr>
        <w:t> </w:t>
      </w:r>
      <w:r w:rsidR="00007C83" w:rsidRPr="006F64BE">
        <w:t>; il est dangereux, dévastateur psychologiquement sur les femmes qui en sont majoritairement victimes et affecte aussi les enfants</w:t>
      </w:r>
      <w:r w:rsidR="00007C83" w:rsidRPr="006F64BE">
        <w:rPr>
          <w:rStyle w:val="Appelnotedebasdep"/>
        </w:rPr>
        <w:footnoteReference w:id="19"/>
      </w:r>
      <w:r w:rsidR="00007C83" w:rsidRPr="006F64BE">
        <w:t xml:space="preserve">. Au Québec, le contrôle coercitif est de plus en plus pris en compte dans la lutte et la sensibilisation à la violence sexuelle et à la violence conjugale qui fait partie de l’une des actions de prévention de la Stratégie gouvernementale intégrée 2022-2027 </w:t>
      </w:r>
      <w:r w:rsidR="00007C83" w:rsidRPr="006F64BE">
        <w:rPr>
          <w:i/>
        </w:rPr>
        <w:t>Contrer la violence sexuelle, la violence conjugale et Rebâtir la confiance</w:t>
      </w:r>
      <w:r w:rsidR="00007C83" w:rsidRPr="006F64BE">
        <w:t xml:space="preserve"> (Stratégie</w:t>
      </w:r>
      <w:r w:rsidR="004A2ED8">
        <w:t> </w:t>
      </w:r>
      <w:r w:rsidR="00007C83" w:rsidRPr="006F64BE">
        <w:t>2022-2027)</w:t>
      </w:r>
      <w:bookmarkStart w:id="13" w:name="_Ref230964770"/>
      <w:r w:rsidR="00007C83" w:rsidRPr="006F64BE">
        <w:rPr>
          <w:rStyle w:val="Appelnotedebasdep"/>
        </w:rPr>
        <w:footnoteReference w:id="20"/>
      </w:r>
      <w:bookmarkEnd w:id="13"/>
      <w:r w:rsidR="00007C83" w:rsidRPr="006F64BE">
        <w:t xml:space="preserve"> et sa mise en œuvre</w:t>
      </w:r>
      <w:r w:rsidR="00007C83" w:rsidRPr="006F64BE">
        <w:rPr>
          <w:rStyle w:val="Appelnotedebasdep"/>
        </w:rPr>
        <w:footnoteReference w:id="21"/>
      </w:r>
      <w:r w:rsidR="00007C83" w:rsidRPr="006F64BE">
        <w:t>.</w:t>
      </w:r>
    </w:p>
    <w:p w14:paraId="27C35A78" w14:textId="32C9A52E" w:rsidR="0078356C" w:rsidRPr="008760FE" w:rsidRDefault="0078356C" w:rsidP="0078356C">
      <w:pPr>
        <w:pStyle w:val="Paragraphe"/>
      </w:pPr>
      <w:r w:rsidRPr="008760FE">
        <w:t>L</w:t>
      </w:r>
      <w:r w:rsidR="00294DE6">
        <w:t>es</w:t>
      </w:r>
      <w:r w:rsidRPr="008760FE">
        <w:t xml:space="preserve"> violence</w:t>
      </w:r>
      <w:r w:rsidR="00294DE6">
        <w:t>s</w:t>
      </w:r>
      <w:r w:rsidR="00E0470A">
        <w:t xml:space="preserve">, sous forme </w:t>
      </w:r>
      <w:r w:rsidRPr="008760FE">
        <w:t>conjugale, familiale ou sexuelle</w:t>
      </w:r>
      <w:r w:rsidR="005C3CA5">
        <w:t xml:space="preserve">, </w:t>
      </w:r>
      <w:r w:rsidR="00C13F90">
        <w:t>sont r</w:t>
      </w:r>
      <w:r w:rsidR="008F43BF">
        <w:t>e</w:t>
      </w:r>
      <w:r w:rsidR="00C13F90">
        <w:t>c</w:t>
      </w:r>
      <w:r w:rsidR="008F43BF">
        <w:t>o</w:t>
      </w:r>
      <w:r w:rsidR="00C13F90">
        <w:t>nnu</w:t>
      </w:r>
      <w:r w:rsidR="00BD5EC1">
        <w:t>e</w:t>
      </w:r>
      <w:r w:rsidR="00C13F90">
        <w:t xml:space="preserve">s comme étant des atteintes </w:t>
      </w:r>
      <w:r w:rsidR="00BC51B8">
        <w:t>aux droits de la Charte</w:t>
      </w:r>
      <w:r w:rsidR="00577051">
        <w:t>, dont</w:t>
      </w:r>
      <w:r w:rsidRPr="008760FE">
        <w:t xml:space="preserve"> au droit à la vie, à la sécurité et à l’intégrité physique et psychologique et au droit à la sauvegarde de la dignité garantis par les articles 1 et 4 de la Charte. Ces formes de violence sont </w:t>
      </w:r>
      <w:r w:rsidR="007D0BAF">
        <w:t>d’ailleurs</w:t>
      </w:r>
      <w:r w:rsidRPr="008760FE">
        <w:t xml:space="preserve"> reconnues en droit international comme des violations des droits humains, </w:t>
      </w:r>
      <w:r w:rsidR="00456510">
        <w:t>notamment dans</w:t>
      </w:r>
      <w:r w:rsidRPr="008760FE">
        <w:t xml:space="preserve"> la </w:t>
      </w:r>
      <w:r w:rsidRPr="00E1386C">
        <w:rPr>
          <w:i/>
        </w:rPr>
        <w:t>Déclaration sur l’élimination de la violence contre les femmes</w:t>
      </w:r>
      <w:r w:rsidRPr="00E1386C">
        <w:rPr>
          <w:vertAlign w:val="superscript"/>
        </w:rPr>
        <w:footnoteReference w:id="22"/>
      </w:r>
      <w:r w:rsidRPr="008760FE">
        <w:t>.</w:t>
      </w:r>
    </w:p>
    <w:p w14:paraId="01B13C80" w14:textId="7986933E" w:rsidR="00F73B10" w:rsidRPr="00F7761B" w:rsidRDefault="006A29EF" w:rsidP="00F73B10">
      <w:pPr>
        <w:pStyle w:val="Paragraphe"/>
      </w:pPr>
      <w:r>
        <w:t>À ces lourdes conséquences</w:t>
      </w:r>
      <w:r w:rsidR="0091652D">
        <w:t xml:space="preserve"> s’ajoutent</w:t>
      </w:r>
      <w:r w:rsidR="00D72DE4">
        <w:t xml:space="preserve"> l</w:t>
      </w:r>
      <w:r w:rsidR="00F73B10">
        <w:t>es</w:t>
      </w:r>
      <w:r w:rsidR="00F73B10" w:rsidRPr="00F7761B">
        <w:t xml:space="preserve"> statistiques compilées par l’Institut de la statistique du Québec (ISQ</w:t>
      </w:r>
      <w:r w:rsidR="00CF4A43">
        <w:t>), lesquelles</w:t>
      </w:r>
      <w:r w:rsidR="00177C6B">
        <w:t xml:space="preserve"> </w:t>
      </w:r>
      <w:r w:rsidR="00F73B10" w:rsidRPr="00F7761B">
        <w:t>rév</w:t>
      </w:r>
      <w:r w:rsidR="001B07D2">
        <w:t>é</w:t>
      </w:r>
      <w:r w:rsidR="00177C6B">
        <w:t>l</w:t>
      </w:r>
      <w:r w:rsidR="00CF4A43">
        <w:t>ai</w:t>
      </w:r>
      <w:r w:rsidR="00F73B10" w:rsidRPr="00F7761B">
        <w:t xml:space="preserve">ent en </w:t>
      </w:r>
      <w:r w:rsidR="00F73B10" w:rsidRPr="00DE3F1A">
        <w:t>201</w:t>
      </w:r>
      <w:r w:rsidR="00F73B10">
        <w:t>8</w:t>
      </w:r>
      <w:r w:rsidR="00F73B10" w:rsidRPr="00F7761B">
        <w:t xml:space="preserve"> qu</w:t>
      </w:r>
      <w:r w:rsidR="00F73B10">
        <w:t xml:space="preserve">e </w:t>
      </w:r>
      <w:r w:rsidR="00F73B10" w:rsidRPr="00F7761B">
        <w:t>7</w:t>
      </w:r>
      <w:r w:rsidR="00F73B10">
        <w:t> </w:t>
      </w:r>
      <w:r w:rsidR="00F73B10" w:rsidRPr="00F7761B">
        <w:t xml:space="preserve">% </w:t>
      </w:r>
      <w:r w:rsidR="00F73B10">
        <w:t xml:space="preserve">des enfants </w:t>
      </w:r>
      <w:r w:rsidR="00F73B10" w:rsidRPr="00F7761B">
        <w:t xml:space="preserve">ont été exposés à de la violence </w:t>
      </w:r>
      <w:r w:rsidR="00F73B10" w:rsidRPr="00F7761B">
        <w:lastRenderedPageBreak/>
        <w:t>conjugale vécue par leur mère</w:t>
      </w:r>
      <w:r w:rsidR="00F73B10" w:rsidRPr="00744A6B">
        <w:rPr>
          <w:vertAlign w:val="superscript"/>
        </w:rPr>
        <w:footnoteReference w:id="23"/>
      </w:r>
      <w:r w:rsidR="00F73B10" w:rsidRPr="005D4AF1">
        <w:t xml:space="preserve">. </w:t>
      </w:r>
      <w:r w:rsidR="00C423CB">
        <w:t>L</w:t>
      </w:r>
      <w:r w:rsidR="0098044D">
        <w:t xml:space="preserve">es données montrent également que </w:t>
      </w:r>
      <w:r w:rsidR="0053676B">
        <w:t>plus de la moitié (57</w:t>
      </w:r>
      <w:r w:rsidR="002D089F">
        <w:t> </w:t>
      </w:r>
      <w:r w:rsidR="0053676B">
        <w:t xml:space="preserve">%) des enfants dont la mère </w:t>
      </w:r>
      <w:r w:rsidR="00323A3D">
        <w:t>a subi de la violence conjugale</w:t>
      </w:r>
      <w:r w:rsidR="006A17DB">
        <w:t xml:space="preserve"> ont été </w:t>
      </w:r>
      <w:r w:rsidR="0010420A">
        <w:t>témoins ou ont</w:t>
      </w:r>
      <w:r w:rsidR="00907D06">
        <w:t xml:space="preserve"> </w:t>
      </w:r>
      <w:r w:rsidR="0085441C">
        <w:t>eu connaissance</w:t>
      </w:r>
      <w:r w:rsidR="006A17DB">
        <w:t xml:space="preserve"> </w:t>
      </w:r>
      <w:r w:rsidR="0085441C">
        <w:t>de</w:t>
      </w:r>
      <w:r w:rsidR="00FB1487">
        <w:t xml:space="preserve"> cette violence</w:t>
      </w:r>
      <w:r w:rsidR="0085441C">
        <w:rPr>
          <w:rStyle w:val="Appelnotedebasdep"/>
          <w:rFonts w:cs="Arial"/>
        </w:rPr>
        <w:footnoteReference w:id="24"/>
      </w:r>
      <w:r w:rsidR="0010420A">
        <w:t>.</w:t>
      </w:r>
    </w:p>
    <w:p w14:paraId="1C3579E9" w14:textId="4BD35751" w:rsidR="00933252" w:rsidRPr="00933252" w:rsidRDefault="005A7FDE" w:rsidP="00933252">
      <w:pPr>
        <w:pStyle w:val="Paragraphe"/>
      </w:pPr>
      <w:r>
        <w:t>L</w:t>
      </w:r>
      <w:r w:rsidR="002A278D">
        <w:t>a violence en</w:t>
      </w:r>
      <w:r w:rsidR="00B7107D">
        <w:t xml:space="preserve"> </w:t>
      </w:r>
      <w:r w:rsidR="002A278D">
        <w:t>contexte conjugal et familial</w:t>
      </w:r>
      <w:r w:rsidR="0078356C" w:rsidRPr="008760FE">
        <w:t xml:space="preserve"> </w:t>
      </w:r>
      <w:r w:rsidR="00D30362">
        <w:t xml:space="preserve">peut </w:t>
      </w:r>
      <w:r w:rsidR="00CF4A43">
        <w:t>dans ces circonstances</w:t>
      </w:r>
      <w:r w:rsidR="0078356C" w:rsidRPr="008760FE">
        <w:t xml:space="preserve"> </w:t>
      </w:r>
      <w:r w:rsidR="004B6AC5">
        <w:t>porter</w:t>
      </w:r>
      <w:r w:rsidR="0078356C" w:rsidRPr="008760FE">
        <w:t xml:space="preserve"> atteinte au droit de l’enfant à la protection, à la sécurité et à l’attention que ses parents ou les personnes qui en tiennent lieu peuvent lui donner, protégé par l’article 39 de la Charte. </w:t>
      </w:r>
      <w:r w:rsidR="0099544E" w:rsidRPr="007C6063">
        <w:t xml:space="preserve">D’ailleurs, depuis 2007, l’expression </w:t>
      </w:r>
      <w:r w:rsidR="0099544E" w:rsidRPr="00D72EFC">
        <w:t>«</w:t>
      </w:r>
      <w:r w:rsidR="0099544E" w:rsidRPr="00D72EFC">
        <w:rPr>
          <w:rFonts w:ascii="Arial" w:hAnsi="Arial" w:cs="Arial"/>
        </w:rPr>
        <w:t> </w:t>
      </w:r>
      <w:r w:rsidR="00D839A4" w:rsidRPr="00D72EFC">
        <w:rPr>
          <w:rFonts w:cs="Arial"/>
        </w:rPr>
        <w:t xml:space="preserve">exposition à la </w:t>
      </w:r>
      <w:r w:rsidR="0099544E" w:rsidRPr="00D72EFC">
        <w:t>violence familiale</w:t>
      </w:r>
      <w:r w:rsidR="0099544E" w:rsidRPr="00D72EFC">
        <w:rPr>
          <w:rFonts w:ascii="Arial" w:hAnsi="Arial" w:cs="Arial"/>
        </w:rPr>
        <w:t> </w:t>
      </w:r>
      <w:r w:rsidR="0099544E" w:rsidRPr="00D72EFC">
        <w:t>» est</w:t>
      </w:r>
      <w:r w:rsidR="00601A58" w:rsidRPr="00D72EFC">
        <w:t xml:space="preserve"> </w:t>
      </w:r>
      <w:r w:rsidR="00994251" w:rsidRPr="00D72EFC">
        <w:t>inscrite</w:t>
      </w:r>
      <w:r w:rsidR="0099544E" w:rsidRPr="00D72EFC">
        <w:t xml:space="preserve"> au paragraphe</w:t>
      </w:r>
      <w:r w:rsidR="004A2ED8" w:rsidRPr="00D72EFC">
        <w:t> </w:t>
      </w:r>
      <w:r w:rsidR="0099544E" w:rsidRPr="00D72EFC">
        <w:t>38</w:t>
      </w:r>
      <w:r w:rsidR="008412E4" w:rsidRPr="00D72EFC">
        <w:t> </w:t>
      </w:r>
      <w:r w:rsidR="0099544E" w:rsidRPr="00D72EFC">
        <w:t xml:space="preserve">c) de la LPJ concernant </w:t>
      </w:r>
      <w:r w:rsidR="00345DA2" w:rsidRPr="00D72EFC">
        <w:t>les mauvais</w:t>
      </w:r>
      <w:r w:rsidR="00345DA2" w:rsidRPr="007C6063">
        <w:t xml:space="preserve"> traitements psychologiques pour l’enfant</w:t>
      </w:r>
      <w:r w:rsidR="00345DA2">
        <w:rPr>
          <w:rStyle w:val="Appelnotedebasdep"/>
        </w:rPr>
        <w:footnoteReference w:id="25"/>
      </w:r>
      <w:r w:rsidR="00503B8A">
        <w:t xml:space="preserve">. </w:t>
      </w:r>
      <w:r w:rsidR="0074256A">
        <w:t>Selon les situations, u</w:t>
      </w:r>
      <w:r w:rsidR="00136A3A">
        <w:t>ne telle exposition</w:t>
      </w:r>
      <w:r w:rsidR="0074256A">
        <w:t xml:space="preserve"> </w:t>
      </w:r>
      <w:r w:rsidR="00E479FA">
        <w:t>est considéré</w:t>
      </w:r>
      <w:r w:rsidR="0074256A">
        <w:t>e</w:t>
      </w:r>
      <w:r w:rsidR="00E479FA">
        <w:t xml:space="preserve"> comme </w:t>
      </w:r>
      <w:r w:rsidR="007621C3">
        <w:t>compromet</w:t>
      </w:r>
      <w:r w:rsidR="00E479FA">
        <w:t>tant</w:t>
      </w:r>
      <w:r w:rsidR="00B21901" w:rsidRPr="00B21901">
        <w:rPr>
          <w:rFonts w:ascii="Arial" w:eastAsiaTheme="minorHAnsi" w:hAnsi="Arial" w:cs="Arial"/>
          <w:noProof w:val="0"/>
          <w:color w:val="212529"/>
          <w:shd w:val="clear" w:color="auto" w:fill="FFFFFF"/>
          <w:lang w:eastAsia="en-US"/>
        </w:rPr>
        <w:t xml:space="preserve"> </w:t>
      </w:r>
      <w:r w:rsidR="00E479FA">
        <w:t>s</w:t>
      </w:r>
      <w:r w:rsidR="00B21901" w:rsidRPr="00B21901">
        <w:t>a sécurité ou</w:t>
      </w:r>
      <w:r w:rsidR="00137D1D">
        <w:t xml:space="preserve"> so</w:t>
      </w:r>
      <w:r w:rsidR="00E479FA">
        <w:t>n</w:t>
      </w:r>
      <w:r w:rsidR="00B21901" w:rsidRPr="00B21901">
        <w:t xml:space="preserve"> développement</w:t>
      </w:r>
      <w:r w:rsidR="0099544E" w:rsidRPr="007C6063">
        <w:t>. La Commission</w:t>
      </w:r>
      <w:r w:rsidR="00AC03E1">
        <w:t xml:space="preserve"> des droits</w:t>
      </w:r>
      <w:r w:rsidR="0099544E" w:rsidRPr="007C6063">
        <w:t xml:space="preserve"> s’était prononcée en faveur de cet</w:t>
      </w:r>
      <w:r w:rsidR="00A8057F">
        <w:t xml:space="preserve"> ajout</w:t>
      </w:r>
      <w:r w:rsidR="007E1C95">
        <w:rPr>
          <w:rStyle w:val="Appelnotedebasdep"/>
        </w:rPr>
        <w:footnoteReference w:id="26"/>
      </w:r>
      <w:r w:rsidR="00A50FD3">
        <w:t>.</w:t>
      </w:r>
      <w:r w:rsidR="00EC6BB3">
        <w:t xml:space="preserve"> </w:t>
      </w:r>
      <w:r w:rsidR="00A855A7">
        <w:t>De plus,</w:t>
      </w:r>
      <w:r w:rsidR="005F138F">
        <w:t xml:space="preserve"> de</w:t>
      </w:r>
      <w:r w:rsidR="00BF5960">
        <w:t>p</w:t>
      </w:r>
      <w:r w:rsidR="005F138F">
        <w:t xml:space="preserve">uis 2022, </w:t>
      </w:r>
      <w:r w:rsidR="00FE2549">
        <w:t>la LPJ</w:t>
      </w:r>
      <w:r w:rsidR="00933252" w:rsidRPr="00933252">
        <w:t xml:space="preserve"> </w:t>
      </w:r>
      <w:r w:rsidR="00050645">
        <w:t>reconnaît</w:t>
      </w:r>
      <w:r w:rsidR="005F138F">
        <w:t xml:space="preserve"> explicitement </w:t>
      </w:r>
      <w:r w:rsidR="000D7B22">
        <w:t>à l</w:t>
      </w:r>
      <w:r w:rsidR="00860869">
        <w:t>’</w:t>
      </w:r>
      <w:r w:rsidR="000D7B22">
        <w:t>article</w:t>
      </w:r>
      <w:r w:rsidR="005F138F">
        <w:t xml:space="preserve"> </w:t>
      </w:r>
      <w:r w:rsidR="000D7B22" w:rsidRPr="000D7B22">
        <w:t>38</w:t>
      </w:r>
      <w:r w:rsidR="00994C67">
        <w:t> </w:t>
      </w:r>
      <w:r w:rsidR="000D7B22" w:rsidRPr="000D7B22">
        <w:t xml:space="preserve">c.1) </w:t>
      </w:r>
      <w:r w:rsidR="00BF5960">
        <w:t xml:space="preserve">que </w:t>
      </w:r>
      <w:r w:rsidR="00BF5960" w:rsidRPr="00BF5960">
        <w:t>la sécurité ou le développement d’un enfant est considéré comme compromis</w:t>
      </w:r>
      <w:r w:rsidR="001C7450">
        <w:t xml:space="preserve"> </w:t>
      </w:r>
      <w:r w:rsidR="001F147F" w:rsidRPr="001F147F">
        <w:t>lorsqu’il se retrouve dans une situation</w:t>
      </w:r>
      <w:r w:rsidR="001F147F">
        <w:t xml:space="preserve"> </w:t>
      </w:r>
      <w:r w:rsidR="00A80F93">
        <w:t>d’</w:t>
      </w:r>
      <w:r w:rsidR="001C7450" w:rsidRPr="001C7450">
        <w:t>exposition à la violence conjugale</w:t>
      </w:r>
      <w:r w:rsidR="006B0364">
        <w:t xml:space="preserve">. </w:t>
      </w:r>
      <w:r w:rsidR="00D409B9">
        <w:t>L’</w:t>
      </w:r>
      <w:r w:rsidR="000E3159">
        <w:t>enfant peut ainsi être</w:t>
      </w:r>
      <w:r w:rsidR="001C7450" w:rsidRPr="001C7450">
        <w:t xml:space="preserve"> </w:t>
      </w:r>
      <w:r w:rsidR="00114148">
        <w:t>«</w:t>
      </w:r>
      <w:r w:rsidR="0058024D">
        <w:rPr>
          <w:rFonts w:ascii="Arial" w:hAnsi="Arial" w:cs="Arial"/>
        </w:rPr>
        <w:t> </w:t>
      </w:r>
      <w:r w:rsidR="001C7450" w:rsidRPr="001C7450">
        <w:t xml:space="preserve">exposé, directement ou indirectement, à de la violence entre ses parents ou entre l’un de ses parents et une personne avec qui il a une relation intime, incluant </w:t>
      </w:r>
      <w:r w:rsidR="004872A6">
        <w:t>le</w:t>
      </w:r>
      <w:r w:rsidR="001C7450" w:rsidRPr="001C7450">
        <w:t xml:space="preserve"> contexte post-séparation, notamment lorsque l’enfant en est témoin ou lorsqu’il évolue dans un climat de peur ou de tension, et que cette exposition est de nature à lui causer un préjudice</w:t>
      </w:r>
      <w:r w:rsidR="0058024D">
        <w:rPr>
          <w:rFonts w:ascii="Arial" w:hAnsi="Arial" w:cs="Arial"/>
        </w:rPr>
        <w:t> </w:t>
      </w:r>
      <w:r w:rsidR="00114148">
        <w:t>»</w:t>
      </w:r>
      <w:r w:rsidR="00114148">
        <w:rPr>
          <w:rStyle w:val="Appelnotedebasdep"/>
        </w:rPr>
        <w:footnoteReference w:id="27"/>
      </w:r>
      <w:r w:rsidR="00114148">
        <w:t>.</w:t>
      </w:r>
      <w:r w:rsidR="00743730">
        <w:t xml:space="preserve"> </w:t>
      </w:r>
      <w:r w:rsidR="00743730" w:rsidRPr="00743730">
        <w:t>Cet ajout découle directement des recommandations de la Commission spéciale sur les droits des enfants et la protection de la jeunesse</w:t>
      </w:r>
      <w:r w:rsidR="004C3522">
        <w:rPr>
          <w:rStyle w:val="Appelnotedebasdep"/>
        </w:rPr>
        <w:footnoteReference w:id="28"/>
      </w:r>
      <w:r w:rsidR="00743730" w:rsidRPr="00743730">
        <w:t xml:space="preserve"> ainsi que des travaux du </w:t>
      </w:r>
      <w:r w:rsidR="008A0571">
        <w:t>c</w:t>
      </w:r>
      <w:r w:rsidR="00743730" w:rsidRPr="00743730">
        <w:t xml:space="preserve">omité </w:t>
      </w:r>
      <w:r w:rsidR="00184D44" w:rsidRPr="00747DD2">
        <w:rPr>
          <w:rFonts w:eastAsia="Calibri" w:cs="Aptos"/>
        </w:rPr>
        <w:t>d’experts sur l’accompagnement des victimes d’agressions sexuelles</w:t>
      </w:r>
      <w:r w:rsidR="00057D0B">
        <w:rPr>
          <w:rStyle w:val="Appelnotedebasdep"/>
        </w:rPr>
        <w:footnoteReference w:id="29"/>
      </w:r>
      <w:r w:rsidR="00743730" w:rsidRPr="00743730">
        <w:t>.</w:t>
      </w:r>
    </w:p>
    <w:p w14:paraId="4AAB0CFF" w14:textId="77777777" w:rsidR="00DF379E" w:rsidRDefault="0078356C" w:rsidP="00984AE7">
      <w:pPr>
        <w:pStyle w:val="Paragraphe"/>
      </w:pPr>
      <w:r w:rsidRPr="008760FE">
        <w:t xml:space="preserve">Les fondements du système de protection de la jeunesse reposent précisément sur le principe suivant lequel les enfants ont droit à une vie exempte de violence. Cette norme juridique est d’ailleurs consacrée à l’échelle internationale par la </w:t>
      </w:r>
      <w:r w:rsidRPr="00E1386C">
        <w:rPr>
          <w:i/>
          <w:iCs/>
        </w:rPr>
        <w:t>Convention relative aux droits de l’enfant</w:t>
      </w:r>
      <w:r w:rsidRPr="00BF6C73">
        <w:rPr>
          <w:vertAlign w:val="superscript"/>
        </w:rPr>
        <w:footnoteReference w:id="30"/>
      </w:r>
      <w:r w:rsidR="00A5678A" w:rsidRPr="00BF6C73">
        <w:t xml:space="preserve">, </w:t>
      </w:r>
      <w:r w:rsidR="00BF6C73" w:rsidRPr="00BF6C73">
        <w:t>à laquelle le Québec s’est déclaré lié</w:t>
      </w:r>
      <w:r w:rsidR="00BF6C73">
        <w:rPr>
          <w:rStyle w:val="Appelnotedebasdep"/>
        </w:rPr>
        <w:footnoteReference w:id="31"/>
      </w:r>
      <w:r w:rsidRPr="00BF6C73">
        <w:t>.</w:t>
      </w:r>
      <w:r w:rsidRPr="008760FE">
        <w:t xml:space="preserve"> </w:t>
      </w:r>
      <w:r w:rsidRPr="008760FE" w:rsidDel="007F157A">
        <w:t>L</w:t>
      </w:r>
      <w:r w:rsidRPr="008760FE">
        <w:t xml:space="preserve">’enfant bénéficie ainsi d’une protection contre toutes formes de </w:t>
      </w:r>
      <w:r w:rsidRPr="008760FE">
        <w:lastRenderedPageBreak/>
        <w:t xml:space="preserve">maltraitance, incluant la violence sexuelle, physique, psychologique, dont l’exposition à la violence conjugale. </w:t>
      </w:r>
    </w:p>
    <w:p w14:paraId="744AC470" w14:textId="40B6238D" w:rsidR="006465EA" w:rsidRPr="004B5E6E" w:rsidRDefault="00D777E6" w:rsidP="00EA7481">
      <w:pPr>
        <w:pStyle w:val="Titre1"/>
      </w:pPr>
      <w:bookmarkStart w:id="14" w:name="_Toc231218924"/>
      <w:r>
        <w:t>La c</w:t>
      </w:r>
      <w:r w:rsidR="006465EA" w:rsidRPr="004B5E6E">
        <w:t xml:space="preserve">ommunication de renseignements personnels pour prévenir </w:t>
      </w:r>
      <w:r w:rsidR="00CE6405">
        <w:t>la violence d’un</w:t>
      </w:r>
      <w:r w:rsidR="00843334">
        <w:t>e ou d’un</w:t>
      </w:r>
      <w:r w:rsidR="00CE6405">
        <w:t xml:space="preserve"> partenaire intime</w:t>
      </w:r>
      <w:r w:rsidR="006465EA" w:rsidRPr="004B5E6E">
        <w:t xml:space="preserve"> : des balises à définir </w:t>
      </w:r>
      <w:r w:rsidR="00D97593">
        <w:t xml:space="preserve">pour encadrer </w:t>
      </w:r>
      <w:r w:rsidR="003713C4">
        <w:t>l’exercice</w:t>
      </w:r>
      <w:bookmarkEnd w:id="14"/>
      <w:r w:rsidR="000C0971">
        <w:t xml:space="preserve"> </w:t>
      </w:r>
    </w:p>
    <w:p w14:paraId="4E1E1713" w14:textId="77777777" w:rsidR="00B64639" w:rsidRDefault="00B64639" w:rsidP="00B64639">
      <w:pPr>
        <w:pStyle w:val="Paragraphe"/>
      </w:pPr>
      <w:r>
        <w:t>Le projet de loi prévoit que</w:t>
      </w:r>
      <w:r w:rsidRPr="00105AE6">
        <w:rPr>
          <w:rFonts w:ascii="Times New Roman" w:hAnsi="Times New Roman" w:cs="Times New Roman"/>
          <w:color w:val="000000"/>
          <w:sz w:val="21"/>
          <w:szCs w:val="21"/>
        </w:rPr>
        <w:t xml:space="preserve"> </w:t>
      </w:r>
      <w:r>
        <w:t>l</w:t>
      </w:r>
      <w:r w:rsidRPr="00105AE6">
        <w:t>a Sûreté du Québec communique</w:t>
      </w:r>
      <w:r>
        <w:t>rait</w:t>
      </w:r>
      <w:r w:rsidRPr="00105AE6">
        <w:t xml:space="preserve"> à un organisme désigné </w:t>
      </w:r>
      <w:r>
        <w:t>«</w:t>
      </w:r>
      <w:r>
        <w:rPr>
          <w:rFonts w:ascii="Arial" w:hAnsi="Arial" w:cs="Arial"/>
        </w:rPr>
        <w:t> </w:t>
      </w:r>
      <w:r>
        <w:t>les renseignements nécessaires pour permettre à la personne à risque de prendre une décision éclairée quant à sa relation, de prendre des mesures qu’elle estime appropriées pour assurer sa sécurité ou celle de son enfant</w:t>
      </w:r>
      <w:r>
        <w:rPr>
          <w:rFonts w:ascii="Arial" w:hAnsi="Arial" w:cs="Arial"/>
        </w:rPr>
        <w:t> </w:t>
      </w:r>
      <w:r>
        <w:t>»</w:t>
      </w:r>
      <w:r>
        <w:rPr>
          <w:rStyle w:val="Appelnotedebasdep"/>
        </w:rPr>
        <w:footnoteReference w:id="32"/>
      </w:r>
      <w:r>
        <w:t xml:space="preserve">. </w:t>
      </w:r>
      <w:r w:rsidRPr="00B73CBC">
        <w:t>La Sûreté du Québec recherche</w:t>
      </w:r>
      <w:r>
        <w:t>rait</w:t>
      </w:r>
      <w:r w:rsidRPr="00B73CBC">
        <w:t xml:space="preserve"> les renseignements qui concernent le partenaire intime visé par la demande dans les banques de données qui sont accessibles aux corps de police</w:t>
      </w:r>
      <w:r>
        <w:rPr>
          <w:rStyle w:val="Appelnotedebasdep"/>
        </w:rPr>
        <w:footnoteReference w:id="33"/>
      </w:r>
      <w:r w:rsidRPr="00B73CBC">
        <w:t xml:space="preserve">. </w:t>
      </w:r>
    </w:p>
    <w:p w14:paraId="78DB8F97" w14:textId="23531EBA" w:rsidR="00B64639" w:rsidRDefault="00B64639" w:rsidP="00B64639">
      <w:pPr>
        <w:pStyle w:val="Paragraphe"/>
      </w:pPr>
      <w:r>
        <w:t>Le rôle de la Sûreté du Québec serait donc central dans le processus, entre autres pour le</w:t>
      </w:r>
      <w:r w:rsidRPr="005A07DF">
        <w:t xml:space="preserve"> filtrage </w:t>
      </w:r>
      <w:r>
        <w:t>des informations qui lui seraient communiquées à partir d</w:t>
      </w:r>
      <w:r w:rsidRPr="005A07DF">
        <w:t>es banques de données</w:t>
      </w:r>
      <w:r>
        <w:t>. Le critère de nécessité prévu au projet de loi est bien balisé en droit et devrait être appliqué rigoureusement</w:t>
      </w:r>
      <w:r w:rsidR="007C4B0E">
        <w:rPr>
          <w:rStyle w:val="Appelnotedebasdep"/>
        </w:rPr>
        <w:footnoteReference w:id="34"/>
      </w:r>
      <w:r>
        <w:t xml:space="preserve">. Une </w:t>
      </w:r>
      <w:r w:rsidRPr="005D2BD0">
        <w:t>entorse</w:t>
      </w:r>
      <w:r>
        <w:t xml:space="preserve"> à la protection</w:t>
      </w:r>
      <w:r w:rsidRPr="005D2BD0">
        <w:t xml:space="preserve"> </w:t>
      </w:r>
      <w:r w:rsidR="00232F8A">
        <w:t>des</w:t>
      </w:r>
      <w:r w:rsidRPr="005D2BD0">
        <w:t xml:space="preserve"> renseignements personnels </w:t>
      </w:r>
      <w:r w:rsidR="00B03439">
        <w:t>sur</w:t>
      </w:r>
      <w:r w:rsidRPr="005D2BD0">
        <w:t xml:space="preserve"> </w:t>
      </w:r>
      <w:r w:rsidR="00B03439" w:rsidRPr="00B03439">
        <w:t>la ou le</w:t>
      </w:r>
      <w:r w:rsidRPr="005D2BD0">
        <w:t xml:space="preserve"> partenaire</w:t>
      </w:r>
      <w:r>
        <w:t xml:space="preserve"> </w:t>
      </w:r>
      <w:r w:rsidR="00783C85">
        <w:t>intime</w:t>
      </w:r>
      <w:r>
        <w:t>, non justifiée</w:t>
      </w:r>
      <w:r w:rsidRPr="005D2BD0">
        <w:t xml:space="preserve"> </w:t>
      </w:r>
      <w:r>
        <w:t xml:space="preserve">selon l’article 9.1, serait considérée comme une atteinte au respect au droit </w:t>
      </w:r>
      <w:r w:rsidR="003E73C6">
        <w:t>à la vie</w:t>
      </w:r>
      <w:r>
        <w:t xml:space="preserve"> privé</w:t>
      </w:r>
      <w:r w:rsidR="003E73C6">
        <w:t>e</w:t>
      </w:r>
      <w:r>
        <w:t xml:space="preserve"> protégé par l’article 5 de la Charte ainsi qu’au droit</w:t>
      </w:r>
      <w:r w:rsidRPr="00426DFA">
        <w:t xml:space="preserve"> à la sauvegarde de l’honneur et de la réputation</w:t>
      </w:r>
      <w:r>
        <w:t xml:space="preserve">, garanti par l’article 4 de la Charte. </w:t>
      </w:r>
    </w:p>
    <w:p w14:paraId="26962BD4" w14:textId="76986B6A" w:rsidR="00735C9D" w:rsidRDefault="009D7EA2" w:rsidP="00B64639">
      <w:pPr>
        <w:pStyle w:val="Paragraphe"/>
      </w:pPr>
      <w:r>
        <w:t>Tout en soulignant l’importance de l’objectif poursuivi en l’espèce, l</w:t>
      </w:r>
      <w:r w:rsidRPr="00735C9D">
        <w:t>a</w:t>
      </w:r>
      <w:r w:rsidR="00735C9D" w:rsidRPr="00735C9D">
        <w:t xml:space="preserve"> détermination de la conformité à la Charte des atteintes au droit au respect de la vie privée </w:t>
      </w:r>
      <w:r>
        <w:t>demeure un exercice délicat et</w:t>
      </w:r>
      <w:r w:rsidR="00735C9D" w:rsidRPr="00735C9D">
        <w:t xml:space="preserve"> commande un examen minutieux</w:t>
      </w:r>
      <w:r w:rsidR="007809E2">
        <w:rPr>
          <w:rStyle w:val="Appelnotedebasdep"/>
        </w:rPr>
        <w:footnoteReference w:id="35"/>
      </w:r>
      <w:r w:rsidR="00735C9D" w:rsidRPr="00735C9D">
        <w:t>. La démarche à suivre est bien définie et largement confirmée par les tribunaux. La Cour suprême a ainsi établi que «</w:t>
      </w:r>
      <w:r w:rsidR="00735C9D" w:rsidRPr="00735C9D">
        <w:rPr>
          <w:rFonts w:ascii="Arial" w:hAnsi="Arial" w:cs="Arial"/>
        </w:rPr>
        <w:t> </w:t>
      </w:r>
      <w:r w:rsidR="00735C9D" w:rsidRPr="00735C9D">
        <w:t>pour se pr</w:t>
      </w:r>
      <w:r w:rsidR="00735C9D" w:rsidRPr="00735C9D">
        <w:rPr>
          <w:rFonts w:cs="Aptos"/>
        </w:rPr>
        <w:t>é</w:t>
      </w:r>
      <w:r w:rsidR="00735C9D" w:rsidRPr="00735C9D">
        <w:t>valoir de l</w:t>
      </w:r>
      <w:r w:rsidR="00735C9D" w:rsidRPr="00735C9D">
        <w:rPr>
          <w:rFonts w:cs="Aptos"/>
        </w:rPr>
        <w:t>’</w:t>
      </w:r>
      <w:r w:rsidR="00735C9D" w:rsidRPr="00735C9D">
        <w:t>article</w:t>
      </w:r>
      <w:r w:rsidR="004A2ED8">
        <w:t> </w:t>
      </w:r>
      <w:r w:rsidR="00735C9D" w:rsidRPr="00735C9D">
        <w:t>9.1, le gouvernement doit d</w:t>
      </w:r>
      <w:r w:rsidR="00735C9D" w:rsidRPr="00735C9D">
        <w:rPr>
          <w:rFonts w:cs="Aptos"/>
        </w:rPr>
        <w:t>é</w:t>
      </w:r>
      <w:r w:rsidR="00735C9D" w:rsidRPr="00735C9D">
        <w:t>montrer que la loi restrictive n</w:t>
      </w:r>
      <w:r w:rsidR="00735C9D" w:rsidRPr="00735C9D">
        <w:rPr>
          <w:rFonts w:cs="Aptos"/>
        </w:rPr>
        <w:t>’</w:t>
      </w:r>
      <w:r w:rsidR="00735C9D" w:rsidRPr="00735C9D">
        <w:t>est ni irrationnelle ni arbitraire et que les moyens choisis sont proportionn</w:t>
      </w:r>
      <w:r w:rsidR="00735C9D" w:rsidRPr="00735C9D">
        <w:rPr>
          <w:rFonts w:cs="Aptos"/>
        </w:rPr>
        <w:t>é</w:t>
      </w:r>
      <w:r w:rsidR="00735C9D" w:rsidRPr="00735C9D">
        <w:t>s au but vis</w:t>
      </w:r>
      <w:r w:rsidR="00735C9D" w:rsidRPr="00735C9D">
        <w:rPr>
          <w:rFonts w:cs="Aptos"/>
        </w:rPr>
        <w:t>é</w:t>
      </w:r>
      <w:r w:rsidR="00735C9D" w:rsidRPr="00735C9D">
        <w:rPr>
          <w:rFonts w:ascii="Arial" w:hAnsi="Arial" w:cs="Arial"/>
        </w:rPr>
        <w:t> </w:t>
      </w:r>
      <w:r w:rsidR="00735C9D" w:rsidRPr="00735C9D">
        <w:rPr>
          <w:rFonts w:cs="Aptos"/>
        </w:rPr>
        <w:t>»</w:t>
      </w:r>
      <w:r w:rsidR="00907DF1">
        <w:rPr>
          <w:rStyle w:val="Appelnotedebasdep"/>
          <w:rFonts w:cs="Aptos"/>
        </w:rPr>
        <w:footnoteReference w:id="36"/>
      </w:r>
      <w:r w:rsidR="00735C9D" w:rsidRPr="00735C9D">
        <w:t>.</w:t>
      </w:r>
    </w:p>
    <w:p w14:paraId="1B3329B8" w14:textId="5434E0DF" w:rsidR="00577A7F" w:rsidRDefault="00897A6B" w:rsidP="00577A7F">
      <w:pPr>
        <w:pStyle w:val="Paragraphe"/>
      </w:pPr>
      <w:r>
        <w:t xml:space="preserve">Selon cet article </w:t>
      </w:r>
      <w:r w:rsidR="00A9761B" w:rsidRPr="00A9761B">
        <w:t xml:space="preserve">de la Charte, la loi peut fixer la portée et aménager l’exercice des droits et libertés en vue d’atteindre un objectif important. </w:t>
      </w:r>
      <w:r w:rsidR="00741F74">
        <w:t>L</w:t>
      </w:r>
      <w:r w:rsidR="00A9761B" w:rsidRPr="00A9761B">
        <w:t xml:space="preserve">a démarche de justification qui découle de cette disposition </w:t>
      </w:r>
      <w:r w:rsidR="00A9761B" w:rsidRPr="00A9761B">
        <w:lastRenderedPageBreak/>
        <w:t xml:space="preserve">impose au </w:t>
      </w:r>
      <w:r w:rsidR="00A67746">
        <w:t>gouvernement</w:t>
      </w:r>
      <w:r w:rsidR="000808C9">
        <w:t xml:space="preserve"> </w:t>
      </w:r>
      <w:r w:rsidR="00A9761B" w:rsidRPr="00A9761B">
        <w:t xml:space="preserve">une démonstration sérieuse quant aux moyens retenus pour atteindre cet objectif. </w:t>
      </w:r>
      <w:r w:rsidR="00C848DA">
        <w:t>C</w:t>
      </w:r>
      <w:r w:rsidR="00C848DA" w:rsidRPr="00FA70E3">
        <w:t xml:space="preserve">ette analyse doit être faite au cas par cas, selon la nature des droits enfreints, mais aussi selon le contexte. </w:t>
      </w:r>
      <w:r w:rsidR="00A9761B" w:rsidRPr="00A9761B">
        <w:t>Le gouvernement</w:t>
      </w:r>
      <w:r w:rsidR="00A9761B" w:rsidRPr="00A9761B" w:rsidDel="000808C9">
        <w:t xml:space="preserve"> </w:t>
      </w:r>
      <w:r w:rsidR="000808C9">
        <w:t>est</w:t>
      </w:r>
      <w:r w:rsidR="00A9761B" w:rsidRPr="00A9761B">
        <w:t xml:space="preserve"> ainsi appelé à «</w:t>
      </w:r>
      <w:r w:rsidR="00A9761B" w:rsidRPr="00A9761B">
        <w:rPr>
          <w:rFonts w:ascii="Arial" w:hAnsi="Arial" w:cs="Arial"/>
        </w:rPr>
        <w:t> </w:t>
      </w:r>
      <w:r w:rsidR="00A9761B" w:rsidRPr="00A9761B">
        <w:t>d</w:t>
      </w:r>
      <w:r w:rsidR="00A9761B" w:rsidRPr="00A9761B">
        <w:rPr>
          <w:rFonts w:cs="Aptos"/>
        </w:rPr>
        <w:t>é</w:t>
      </w:r>
      <w:r w:rsidR="00A9761B" w:rsidRPr="00A9761B">
        <w:t>montrer que la loi restrictive n</w:t>
      </w:r>
      <w:r w:rsidR="00A9761B" w:rsidRPr="00A9761B">
        <w:rPr>
          <w:rFonts w:cs="Aptos"/>
        </w:rPr>
        <w:t>’</w:t>
      </w:r>
      <w:r w:rsidR="00A9761B" w:rsidRPr="00A9761B">
        <w:t>est ni irrationnelle ni arbitraire et que les moyens choisis sont proportionn</w:t>
      </w:r>
      <w:r w:rsidR="00A9761B" w:rsidRPr="00A9761B">
        <w:rPr>
          <w:rFonts w:cs="Aptos"/>
        </w:rPr>
        <w:t>é</w:t>
      </w:r>
      <w:r w:rsidR="00A9761B" w:rsidRPr="00A9761B">
        <w:t>s au but vis</w:t>
      </w:r>
      <w:r w:rsidR="00A9761B" w:rsidRPr="00A9761B">
        <w:rPr>
          <w:rFonts w:cs="Aptos"/>
        </w:rPr>
        <w:t>é</w:t>
      </w:r>
      <w:r w:rsidR="00A9761B" w:rsidRPr="00A9761B">
        <w:rPr>
          <w:rFonts w:ascii="Arial" w:hAnsi="Arial" w:cs="Arial"/>
        </w:rPr>
        <w:t> </w:t>
      </w:r>
      <w:r w:rsidR="00A9761B" w:rsidRPr="00A9761B">
        <w:rPr>
          <w:rFonts w:cs="Aptos"/>
        </w:rPr>
        <w:t>»</w:t>
      </w:r>
      <w:r w:rsidR="00A9761B" w:rsidRPr="00A9761B">
        <w:rPr>
          <w:vertAlign w:val="superscript"/>
        </w:rPr>
        <w:footnoteReference w:id="37"/>
      </w:r>
      <w:r w:rsidR="00A9761B" w:rsidRPr="00A9761B">
        <w:t xml:space="preserve">. </w:t>
      </w:r>
      <w:r w:rsidR="00D62FCF" w:rsidRPr="00F62FE8">
        <w:t>Soulignons</w:t>
      </w:r>
      <w:r w:rsidR="00576A99" w:rsidRPr="00F62FE8">
        <w:t xml:space="preserve"> </w:t>
      </w:r>
      <w:r w:rsidR="00857815">
        <w:t xml:space="preserve">que </w:t>
      </w:r>
      <w:r w:rsidR="00576A99" w:rsidRPr="00F62FE8">
        <w:t>des dispositions trop impr</w:t>
      </w:r>
      <w:r w:rsidR="00576A99" w:rsidRPr="00F62FE8">
        <w:rPr>
          <w:rFonts w:hint="eastAsia"/>
        </w:rPr>
        <w:t>é</w:t>
      </w:r>
      <w:r w:rsidR="00576A99" w:rsidRPr="00F62FE8">
        <w:t>cises ou qui conf</w:t>
      </w:r>
      <w:r w:rsidR="00576A99" w:rsidRPr="00F62FE8">
        <w:rPr>
          <w:rFonts w:hint="eastAsia"/>
        </w:rPr>
        <w:t>è</w:t>
      </w:r>
      <w:r w:rsidR="00576A99" w:rsidRPr="00F62FE8">
        <w:t>rent un pouvoir discr</w:t>
      </w:r>
      <w:r w:rsidR="00576A99" w:rsidRPr="00F62FE8">
        <w:rPr>
          <w:rFonts w:hint="eastAsia"/>
        </w:rPr>
        <w:t>é</w:t>
      </w:r>
      <w:r w:rsidR="00576A99" w:rsidRPr="00F62FE8">
        <w:t>tionnaire trop vaste dans leur application ne sont pas consid</w:t>
      </w:r>
      <w:r w:rsidR="00576A99" w:rsidRPr="00F62FE8">
        <w:rPr>
          <w:rFonts w:hint="eastAsia"/>
        </w:rPr>
        <w:t>é</w:t>
      </w:r>
      <w:r w:rsidR="00576A99" w:rsidRPr="00F62FE8">
        <w:t>r</w:t>
      </w:r>
      <w:r w:rsidR="00576A99" w:rsidRPr="00F62FE8">
        <w:rPr>
          <w:rFonts w:hint="eastAsia"/>
        </w:rPr>
        <w:t>é</w:t>
      </w:r>
      <w:r w:rsidR="00576A99" w:rsidRPr="00F62FE8">
        <w:t>es comme des atteintes minimales au droit</w:t>
      </w:r>
      <w:r w:rsidR="00576A99" w:rsidRPr="00F62FE8">
        <w:rPr>
          <w:rStyle w:val="Appelnotedebasdep"/>
        </w:rPr>
        <w:footnoteReference w:id="38"/>
      </w:r>
      <w:r w:rsidR="00576A99" w:rsidRPr="00F62FE8">
        <w:t>.</w:t>
      </w:r>
      <w:r w:rsidR="00577A7F" w:rsidRPr="00F62FE8">
        <w:t xml:space="preserve"> </w:t>
      </w:r>
    </w:p>
    <w:p w14:paraId="0D38EB86" w14:textId="2FD403CA" w:rsidR="0098172A" w:rsidRDefault="0098172A" w:rsidP="00A9761B">
      <w:pPr>
        <w:pStyle w:val="Paragraphe"/>
      </w:pPr>
      <w:r w:rsidRPr="00443865">
        <w:t xml:space="preserve">En l’espèce, il ne fait aucun doute que le gouvernement poursuit un objectif légitime en </w:t>
      </w:r>
      <w:r w:rsidRPr="006F19ED">
        <w:t>permett</w:t>
      </w:r>
      <w:r>
        <w:t>ant</w:t>
      </w:r>
      <w:r w:rsidRPr="006F19ED">
        <w:t xml:space="preserve"> la communication de renseignements concernant un partenaire intime qui pourrait présenter un risque pour la sécurité d’une personne ou de son enfant</w:t>
      </w:r>
      <w:r w:rsidRPr="00443865">
        <w:t xml:space="preserve">. </w:t>
      </w:r>
      <w:r>
        <w:t>Il y a toutefois lieu de se demander si le processus de communication par la Sûreté du Québec est suffisamment encadré.</w:t>
      </w:r>
    </w:p>
    <w:p w14:paraId="633D31E0" w14:textId="732C18BE" w:rsidR="000236CB" w:rsidRDefault="000236CB" w:rsidP="00A9761B">
      <w:pPr>
        <w:pStyle w:val="Paragraphe"/>
      </w:pPr>
      <w:r>
        <w:t>En pratique</w:t>
      </w:r>
      <w:r w:rsidRPr="000236CB">
        <w:t xml:space="preserve">, la vérification par un corps de police de </w:t>
      </w:r>
      <w:r w:rsidR="00B00B7B" w:rsidRPr="00B00B7B">
        <w:t>tout renseignement relatif à</w:t>
      </w:r>
      <w:r w:rsidR="00E3529B">
        <w:t xml:space="preserve"> la ou au </w:t>
      </w:r>
      <w:r w:rsidR="00B00B7B" w:rsidRPr="00B00B7B">
        <w:t xml:space="preserve">partenaire intime </w:t>
      </w:r>
      <w:r w:rsidRPr="000236CB">
        <w:t>est susceptible de recouper une gamme vast</w:t>
      </w:r>
      <w:r w:rsidRPr="00083C08">
        <w:t xml:space="preserve">e </w:t>
      </w:r>
      <w:r w:rsidR="00083C08" w:rsidRPr="00083C08">
        <w:t xml:space="preserve">et hétérogène </w:t>
      </w:r>
      <w:r w:rsidRPr="00083C08">
        <w:t>de</w:t>
      </w:r>
      <w:r w:rsidRPr="000236CB">
        <w:t xml:space="preserve"> renseignements personnels. </w:t>
      </w:r>
      <w:r w:rsidR="00271817" w:rsidRPr="00271817">
        <w:t>Ces renseignements peuvent découler de simples soupçons non suivis en raison de l</w:t>
      </w:r>
      <w:r w:rsidR="00555764">
        <w:t>’</w:t>
      </w:r>
      <w:r w:rsidR="00271817" w:rsidRPr="00271817">
        <w:t>abandon de la plainte. Ils peuvent également concerner des allégations qui, au terme d</w:t>
      </w:r>
      <w:r w:rsidR="00555764">
        <w:t>’</w:t>
      </w:r>
      <w:r w:rsidR="00271817" w:rsidRPr="00271817">
        <w:t>une enquête, n</w:t>
      </w:r>
      <w:r w:rsidR="00555764">
        <w:t>’</w:t>
      </w:r>
      <w:r w:rsidR="00271817" w:rsidRPr="00271817">
        <w:t>ont débouché sur aucune inculpation ni déclaration de culpabilité.</w:t>
      </w:r>
    </w:p>
    <w:p w14:paraId="221750B1" w14:textId="2FBB6E1E" w:rsidR="005317ED" w:rsidRDefault="004E0B15" w:rsidP="00991FFF">
      <w:pPr>
        <w:pStyle w:val="Paragraphe"/>
      </w:pPr>
      <w:r>
        <w:t>La Commission</w:t>
      </w:r>
      <w:r w:rsidR="00BE4B74">
        <w:t xml:space="preserve"> des droits </w:t>
      </w:r>
      <w:r w:rsidR="00C43F6F">
        <w:t>constate</w:t>
      </w:r>
      <w:r w:rsidR="00B64639">
        <w:t xml:space="preserve"> que, contrairement à d’autres législations de ce type, le projet de loi ne </w:t>
      </w:r>
      <w:r w:rsidR="00CE05D9">
        <w:t xml:space="preserve">contient </w:t>
      </w:r>
      <w:r w:rsidR="00B64639">
        <w:t>aucun mécanisme d’évaluation des risques</w:t>
      </w:r>
      <w:r w:rsidR="005E52E3">
        <w:t xml:space="preserve"> de violence</w:t>
      </w:r>
      <w:r w:rsidR="00B64639">
        <w:t xml:space="preserve"> pour l’application de la loi</w:t>
      </w:r>
      <w:r w:rsidR="00D961A8">
        <w:t xml:space="preserve"> ni d</w:t>
      </w:r>
      <w:r w:rsidR="00B846D9">
        <w:t>’indication</w:t>
      </w:r>
      <w:r w:rsidR="001C0E7F">
        <w:t xml:space="preserve"> sur les </w:t>
      </w:r>
      <w:r w:rsidR="00894282">
        <w:t>éléments pouvant être ut</w:t>
      </w:r>
      <w:r w:rsidR="00D23EDB">
        <w:t>i</w:t>
      </w:r>
      <w:r w:rsidR="008E33BC">
        <w:t>lisés</w:t>
      </w:r>
      <w:r w:rsidR="009C5AF1">
        <w:t xml:space="preserve"> </w:t>
      </w:r>
      <w:r w:rsidR="009C5AF1" w:rsidRPr="00991FFF">
        <w:t>lors de la communication de renseignements concernant le risque de violence</w:t>
      </w:r>
      <w:r w:rsidR="00B64639">
        <w:t>. Par exemple, au Manitoba, la loi prévoit une habilitation règlementaire permettant de «</w:t>
      </w:r>
      <w:r w:rsidR="00B64639">
        <w:rPr>
          <w:rFonts w:ascii="Arial" w:hAnsi="Arial" w:cs="Arial"/>
        </w:rPr>
        <w:t> </w:t>
      </w:r>
      <w:r w:rsidR="00B64639" w:rsidRPr="00DD66E8">
        <w:t>prendre des mesures concernant l</w:t>
      </w:r>
      <w:r w:rsidR="00B64639">
        <w:t>’</w:t>
      </w:r>
      <w:r w:rsidR="00B64639" w:rsidRPr="00DD66E8">
        <w:t>évaluation visant à déterminer si une personne est susceptible de subir de la violence de la part d</w:t>
      </w:r>
      <w:r w:rsidR="00B64639">
        <w:t>’</w:t>
      </w:r>
      <w:r w:rsidR="00B64639" w:rsidRPr="00DD66E8">
        <w:t>un partenaire intime</w:t>
      </w:r>
      <w:r w:rsidR="00B64639">
        <w:rPr>
          <w:rFonts w:ascii="Arial" w:hAnsi="Arial" w:cs="Arial"/>
        </w:rPr>
        <w:t> </w:t>
      </w:r>
      <w:r w:rsidR="00B64639">
        <w:t>»</w:t>
      </w:r>
      <w:r w:rsidR="00B64639" w:rsidRPr="007E5234">
        <w:rPr>
          <w:rStyle w:val="Appelnotedebasdep"/>
        </w:rPr>
        <w:footnoteReference w:id="39"/>
      </w:r>
      <w:r w:rsidR="00B64639" w:rsidRPr="007E5234">
        <w:rPr>
          <w:vertAlign w:val="superscript"/>
        </w:rPr>
        <w:t>.</w:t>
      </w:r>
      <w:r w:rsidR="00B64639">
        <w:t xml:space="preserve"> Le règlement qui en découle</w:t>
      </w:r>
      <w:r w:rsidR="00A17349">
        <w:t xml:space="preserve"> </w:t>
      </w:r>
      <w:r w:rsidR="004F3FD5" w:rsidRPr="00CE05D9">
        <w:t>prévoit</w:t>
      </w:r>
      <w:r w:rsidR="005317ED">
        <w:t> :</w:t>
      </w:r>
    </w:p>
    <w:p w14:paraId="6D299F82" w14:textId="480AB1FA" w:rsidR="005317ED" w:rsidRDefault="00B64639" w:rsidP="0099171D">
      <w:pPr>
        <w:pStyle w:val="puces0"/>
      </w:pPr>
      <w:r>
        <w:t xml:space="preserve">l’utilisation d’outils d’évaluation des risques </w:t>
      </w:r>
      <w:r w:rsidRPr="000B1BAB">
        <w:t>basés sur des données probantes et dont la validité a été démontrée</w:t>
      </w:r>
      <w:r w:rsidRPr="007E5234">
        <w:rPr>
          <w:rStyle w:val="Appelnotedebasdep"/>
        </w:rPr>
        <w:footnoteReference w:id="40"/>
      </w:r>
      <w:r w:rsidRPr="000B1BAB">
        <w:t>.</w:t>
      </w:r>
      <w:r>
        <w:t xml:space="preserve"> </w:t>
      </w:r>
    </w:p>
    <w:p w14:paraId="58C1C94D" w14:textId="0020CEDF" w:rsidR="005317ED" w:rsidRDefault="00B64639" w:rsidP="005317ED">
      <w:pPr>
        <w:pStyle w:val="puces0"/>
      </w:pPr>
      <w:r>
        <w:t>des facteurs à considérer par le</w:t>
      </w:r>
      <w:r w:rsidRPr="00865D9D">
        <w:t xml:space="preserve"> service de police désigné et le directeur</w:t>
      </w:r>
      <w:r>
        <w:t xml:space="preserve"> désigné </w:t>
      </w:r>
      <w:r w:rsidRPr="00997B3D">
        <w:t>pour l</w:t>
      </w:r>
      <w:r>
        <w:t>’</w:t>
      </w:r>
      <w:r w:rsidRPr="00997B3D">
        <w:t>application de la loi</w:t>
      </w:r>
      <w:r>
        <w:t xml:space="preserve"> </w:t>
      </w:r>
      <w:r w:rsidR="00483964">
        <w:t>afin de</w:t>
      </w:r>
      <w:r w:rsidRPr="00865D9D">
        <w:t xml:space="preserve"> veiller à ce que les renseignements utilisés dans le cadre d</w:t>
      </w:r>
      <w:r>
        <w:t>’</w:t>
      </w:r>
      <w:r w:rsidRPr="00865D9D">
        <w:t>une évaluation soient exacts et clairs</w:t>
      </w:r>
      <w:r w:rsidRPr="00290CFC">
        <w:rPr>
          <w:rStyle w:val="Appelnotedebasdep"/>
        </w:rPr>
        <w:footnoteReference w:id="41"/>
      </w:r>
      <w:r>
        <w:t xml:space="preserve">. </w:t>
      </w:r>
    </w:p>
    <w:p w14:paraId="724FDFC1" w14:textId="10B04CD0" w:rsidR="00991FFF" w:rsidRPr="00460DF9" w:rsidRDefault="00991FFF" w:rsidP="005317ED">
      <w:pPr>
        <w:pStyle w:val="puces0"/>
      </w:pPr>
      <w:r w:rsidRPr="00991FFF">
        <w:lastRenderedPageBreak/>
        <w:t>une liste d</w:t>
      </w:r>
      <w:r w:rsidR="00555764">
        <w:t>’</w:t>
      </w:r>
      <w:r w:rsidRPr="00991FFF">
        <w:t>éléments qui peuvent être utilisés lors de la communication de renseignements concernant le risque de violence</w:t>
      </w:r>
      <w:r w:rsidR="005317ED">
        <w:rPr>
          <w:rStyle w:val="Appelnotedebasdep"/>
        </w:rPr>
        <w:footnoteReference w:id="42"/>
      </w:r>
      <w:r w:rsidR="003F2AAF">
        <w:t>, tel</w:t>
      </w:r>
      <w:r w:rsidR="00897E7B">
        <w:t>s qu’une</w:t>
      </w:r>
      <w:r w:rsidR="22815594" w:rsidRPr="00460DF9">
        <w:t xml:space="preserve"> liste des condamnations du partenaire à l’égard d’infractions qui constituent de la violence </w:t>
      </w:r>
      <w:r w:rsidR="32FD9719" w:rsidRPr="00460DF9">
        <w:t>ou sont</w:t>
      </w:r>
      <w:r w:rsidR="22815594" w:rsidRPr="00460DF9">
        <w:t xml:space="preserve"> </w:t>
      </w:r>
      <w:r w:rsidR="32FD9719" w:rsidRPr="00460DF9">
        <w:t>liées aux risques d</w:t>
      </w:r>
      <w:r w:rsidR="00555764">
        <w:t>’</w:t>
      </w:r>
      <w:r w:rsidR="32FD9719" w:rsidRPr="00460DF9">
        <w:t>une telle violence</w:t>
      </w:r>
      <w:r w:rsidR="22815594" w:rsidRPr="00460DF9">
        <w:t xml:space="preserve"> d</w:t>
      </w:r>
      <w:r w:rsidR="53CC35A3" w:rsidRPr="00460DF9">
        <w:t>e la part d’un partenaire intime</w:t>
      </w:r>
      <w:r w:rsidR="00897E7B">
        <w:t xml:space="preserve"> ou</w:t>
      </w:r>
      <w:r w:rsidR="0E36415E">
        <w:t xml:space="preserve"> </w:t>
      </w:r>
      <w:r w:rsidR="0E36415E" w:rsidRPr="00460DF9">
        <w:t xml:space="preserve">un résumé des renseignements concernant le risque de violence </w:t>
      </w:r>
      <w:r w:rsidR="18454B39" w:rsidRPr="00460DF9">
        <w:t>portant sur de telles condamnations ou sur toute autre conduite, y compris les comportement</w:t>
      </w:r>
      <w:r w:rsidR="00C17857" w:rsidRPr="00460DF9">
        <w:t>s</w:t>
      </w:r>
      <w:r w:rsidR="18454B39" w:rsidRPr="00460DF9">
        <w:t xml:space="preserve"> répétés pouvant influencer les risques de violence.</w:t>
      </w:r>
    </w:p>
    <w:p w14:paraId="6C9F7C2F" w14:textId="2993082A" w:rsidR="00DA494A" w:rsidRDefault="00F211DF" w:rsidP="00B64639">
      <w:pPr>
        <w:pStyle w:val="Paragraphe"/>
      </w:pPr>
      <w:r w:rsidRPr="00F211DF">
        <w:t>Pour encadrer l’habilitation de la Sûreté du Québec à transmettre les données requises à l’organisme désigné</w:t>
      </w:r>
      <w:r w:rsidR="004273A8">
        <w:t xml:space="preserve"> qui pourrait être jugée comme </w:t>
      </w:r>
      <w:r w:rsidR="00AE24FE">
        <w:t xml:space="preserve">lui </w:t>
      </w:r>
      <w:r w:rsidR="004273A8">
        <w:t>donnant un pouvoir discrétionnaire trop large</w:t>
      </w:r>
      <w:r w:rsidRPr="00F211DF">
        <w:t xml:space="preserve">, </w:t>
      </w:r>
      <w:r>
        <w:t>la Commission des droits</w:t>
      </w:r>
      <w:r w:rsidRPr="00F211DF">
        <w:t xml:space="preserve"> soutient que le projet de loi doit mieux définir les renseignements personnels qui seront recueillis et partagés durant ce processus.</w:t>
      </w:r>
      <w:r>
        <w:t xml:space="preserve"> </w:t>
      </w:r>
      <w:r w:rsidR="00DE1888">
        <w:t>Le législateur devrait s’inspi</w:t>
      </w:r>
      <w:r w:rsidR="00945039">
        <w:t xml:space="preserve">rer </w:t>
      </w:r>
      <w:r w:rsidR="0037479C">
        <w:t>de la loi d</w:t>
      </w:r>
      <w:r w:rsidR="00ED17F7">
        <w:t>u Manitoba.</w:t>
      </w:r>
    </w:p>
    <w:tbl>
      <w:tblPr>
        <w:tblStyle w:val="Grilledutableau"/>
        <w:tblW w:w="0" w:type="auto"/>
        <w:tblLook w:val="04A0" w:firstRow="1" w:lastRow="0" w:firstColumn="1" w:lastColumn="0" w:noHBand="0" w:noVBand="1"/>
      </w:tblPr>
      <w:tblGrid>
        <w:gridCol w:w="9688"/>
      </w:tblGrid>
      <w:tr w:rsidR="006B7C9E" w:rsidRPr="006B7C9E" w14:paraId="0FB6F2DA" w14:textId="77777777">
        <w:tc>
          <w:tcPr>
            <w:tcW w:w="9962" w:type="dxa"/>
            <w:tcBorders>
              <w:top w:val="nil"/>
              <w:left w:val="nil"/>
              <w:bottom w:val="nil"/>
              <w:right w:val="nil"/>
            </w:tcBorders>
            <w:shd w:val="clear" w:color="auto" w:fill="E9F8FB"/>
          </w:tcPr>
          <w:p w14:paraId="6D232984" w14:textId="7146839A" w:rsidR="006B7C9E" w:rsidRPr="0010017A" w:rsidRDefault="006B7C9E" w:rsidP="002726A7">
            <w:pPr>
              <w:pStyle w:val="TitreRecommandation"/>
            </w:pPr>
            <w:r w:rsidRPr="0010017A">
              <w:t>Recommandation</w:t>
            </w:r>
            <w:r w:rsidR="004A2ED8">
              <w:t> </w:t>
            </w:r>
            <w:r>
              <w:t>1</w:t>
            </w:r>
          </w:p>
          <w:p w14:paraId="78FCA79C" w14:textId="6F642026" w:rsidR="006B7C9E" w:rsidRPr="00393F93" w:rsidRDefault="00AD312F" w:rsidP="009E5336">
            <w:pPr>
              <w:pStyle w:val="Texterecommandation"/>
            </w:pPr>
            <w:r>
              <w:t>La Commission des droits recommand</w:t>
            </w:r>
            <w:r w:rsidR="00334D80">
              <w:t xml:space="preserve">e </w:t>
            </w:r>
            <w:r w:rsidR="00E553BE">
              <w:t>d</w:t>
            </w:r>
            <w:r w:rsidR="00A20AC1">
              <w:t>’amender</w:t>
            </w:r>
            <w:r w:rsidR="003C41EE">
              <w:t xml:space="preserve"> le projet de loi</w:t>
            </w:r>
            <w:r w:rsidR="00107756">
              <w:t xml:space="preserve"> </w:t>
            </w:r>
            <w:r w:rsidR="00A20AC1" w:rsidRPr="00570AF1">
              <w:t xml:space="preserve">afin </w:t>
            </w:r>
            <w:r w:rsidR="00172C81" w:rsidRPr="00172C81">
              <w:t>de mieux encadrer la transmission</w:t>
            </w:r>
            <w:r w:rsidR="00A20AC1" w:rsidRPr="00570AF1">
              <w:t xml:space="preserve"> des </w:t>
            </w:r>
            <w:r w:rsidR="00EC6E28">
              <w:t>re</w:t>
            </w:r>
            <w:r w:rsidR="0015271F">
              <w:t>nseignements nécessaires</w:t>
            </w:r>
            <w:r w:rsidR="00EC6E28">
              <w:t xml:space="preserve"> </w:t>
            </w:r>
            <w:r w:rsidR="00585E61" w:rsidRPr="00570AF1">
              <w:t xml:space="preserve">par </w:t>
            </w:r>
            <w:r w:rsidR="00016147" w:rsidRPr="00570AF1">
              <w:t>la Sûreté du Québec</w:t>
            </w:r>
            <w:r w:rsidR="00A20AC1" w:rsidRPr="00570AF1">
              <w:t xml:space="preserve"> </w:t>
            </w:r>
            <w:r w:rsidR="00172C81" w:rsidRPr="00172C81">
              <w:t>à l’organisme désigné, et de mieux définir</w:t>
            </w:r>
            <w:r w:rsidR="00A20AC1" w:rsidRPr="00570AF1">
              <w:t xml:space="preserve"> les renseignements </w:t>
            </w:r>
            <w:r w:rsidR="00172C81" w:rsidRPr="00172C81">
              <w:t xml:space="preserve">personnels </w:t>
            </w:r>
            <w:r w:rsidR="00551A38">
              <w:t xml:space="preserve">qui peuvent être </w:t>
            </w:r>
            <w:r w:rsidR="00172C81" w:rsidRPr="00172C81">
              <w:t>recueillis et partagés lors</w:t>
            </w:r>
            <w:r w:rsidR="00A20AC1" w:rsidRPr="00570AF1">
              <w:t xml:space="preserve"> de </w:t>
            </w:r>
            <w:r w:rsidR="00172C81" w:rsidRPr="00172C81">
              <w:t>ce processus</w:t>
            </w:r>
            <w:r w:rsidR="00A20AC1" w:rsidRPr="00570AF1">
              <w:t>.</w:t>
            </w:r>
            <w:r w:rsidR="00A20AC1" w:rsidRPr="00172C81">
              <w:t> </w:t>
            </w:r>
          </w:p>
        </w:tc>
      </w:tr>
    </w:tbl>
    <w:p w14:paraId="11779536" w14:textId="77777777" w:rsidR="001A03EB" w:rsidRDefault="001A03EB" w:rsidP="001A03EB">
      <w:pPr>
        <w:pStyle w:val="Paragraphe"/>
      </w:pPr>
    </w:p>
    <w:p w14:paraId="5FF683B2" w14:textId="5E6CDD6D" w:rsidR="005A2007" w:rsidRDefault="00191AA2" w:rsidP="003136AB">
      <w:pPr>
        <w:pStyle w:val="Titre1"/>
      </w:pPr>
      <w:bookmarkStart w:id="15" w:name="_Toc231218925"/>
      <w:r>
        <w:t xml:space="preserve">La protection </w:t>
      </w:r>
      <w:r w:rsidR="008216A0">
        <w:t xml:space="preserve">des personnes </w:t>
      </w:r>
      <w:r w:rsidR="001F1385">
        <w:t>mineures</w:t>
      </w:r>
      <w:r w:rsidR="00EC211E">
        <w:t xml:space="preserve"> de 14</w:t>
      </w:r>
      <w:r w:rsidR="00A828B8">
        <w:t> </w:t>
      </w:r>
      <w:r w:rsidR="00EC211E">
        <w:t>ans et plus contre la vi</w:t>
      </w:r>
      <w:r w:rsidR="0067518B">
        <w:t xml:space="preserve">olence </w:t>
      </w:r>
      <w:r w:rsidR="00161B51">
        <w:t>d’une ou d’un partena</w:t>
      </w:r>
      <w:r w:rsidR="00197734">
        <w:t>i</w:t>
      </w:r>
      <w:r w:rsidR="00161B51">
        <w:t>re intime</w:t>
      </w:r>
      <w:r w:rsidR="00A222A6">
        <w:t xml:space="preserve"> : une mesure </w:t>
      </w:r>
      <w:r w:rsidR="003C5C51">
        <w:t>nécessaire</w:t>
      </w:r>
      <w:r w:rsidR="00217B56">
        <w:t xml:space="preserve"> q</w:t>
      </w:r>
      <w:r w:rsidR="003B65D5">
        <w:t>ui</w:t>
      </w:r>
      <w:r w:rsidR="004E5E18">
        <w:t xml:space="preserve"> soulève</w:t>
      </w:r>
      <w:r w:rsidR="0079351A">
        <w:t xml:space="preserve"> des</w:t>
      </w:r>
      <w:r w:rsidR="00F2339A">
        <w:t xml:space="preserve"> enjeux d’application</w:t>
      </w:r>
      <w:bookmarkEnd w:id="15"/>
    </w:p>
    <w:p w14:paraId="3FDA3B99" w14:textId="71F2F2D5" w:rsidR="00470CDB" w:rsidRPr="00EB0207" w:rsidRDefault="00A378CE" w:rsidP="00470CDB">
      <w:pPr>
        <w:tabs>
          <w:tab w:val="left" w:pos="426"/>
        </w:tabs>
        <w:spacing w:before="240" w:after="240" w:line="276" w:lineRule="auto"/>
        <w:rPr>
          <w:rFonts w:eastAsia="Times New Roman" w:cs="Segoe UI"/>
          <w:noProof/>
          <w:lang w:eastAsia="fr-CA"/>
        </w:rPr>
      </w:pPr>
      <w:r w:rsidRPr="00EE7C7D">
        <w:t xml:space="preserve">Le projet de loi </w:t>
      </w:r>
      <w:r w:rsidR="00F66343" w:rsidRPr="00EE7C7D">
        <w:t>aborde</w:t>
      </w:r>
      <w:r w:rsidR="00B13889" w:rsidRPr="00EE7C7D">
        <w:t xml:space="preserve"> également </w:t>
      </w:r>
      <w:r w:rsidR="00C75E92" w:rsidRPr="00EE7C7D">
        <w:t xml:space="preserve">la communication de renseignements </w:t>
      </w:r>
      <w:r w:rsidR="00E56227" w:rsidRPr="00EE7C7D">
        <w:t xml:space="preserve">aux </w:t>
      </w:r>
      <w:r w:rsidR="00EF7901" w:rsidRPr="00EE7C7D">
        <w:t>mineurs de 14</w:t>
      </w:r>
      <w:r w:rsidR="00EF7901">
        <w:t> </w:t>
      </w:r>
      <w:r w:rsidR="00EF7901" w:rsidRPr="00EE7C7D">
        <w:t xml:space="preserve">ans et plus </w:t>
      </w:r>
      <w:r w:rsidR="00E56227" w:rsidRPr="00EE7C7D">
        <w:t xml:space="preserve">aux fins de protection contre </w:t>
      </w:r>
      <w:r w:rsidR="00564114" w:rsidRPr="00EE7C7D">
        <w:t>la violence d’un partenaire intime</w:t>
      </w:r>
      <w:r w:rsidR="00DF5513">
        <w:t xml:space="preserve">. </w:t>
      </w:r>
      <w:r w:rsidR="00ED290B">
        <w:t>Elle ou il</w:t>
      </w:r>
      <w:r w:rsidR="00DF5513" w:rsidRPr="002B5B97">
        <w:t xml:space="preserve"> p</w:t>
      </w:r>
      <w:r w:rsidR="00AF5505">
        <w:t xml:space="preserve">ourrait </w:t>
      </w:r>
      <w:r w:rsidR="00DF5513" w:rsidRPr="002B5B97">
        <w:t>présenter seul</w:t>
      </w:r>
      <w:r w:rsidR="00ED290B">
        <w:t>e ou seul</w:t>
      </w:r>
      <w:r w:rsidR="00DF5513" w:rsidRPr="002B5B97">
        <w:t xml:space="preserve"> une demande de renseignements ou consentir seul</w:t>
      </w:r>
      <w:r w:rsidR="00ED290B">
        <w:t xml:space="preserve">e ou </w:t>
      </w:r>
      <w:r w:rsidR="00DF5513" w:rsidRPr="002B5B97">
        <w:t xml:space="preserve">seul à ce qu’une personne </w:t>
      </w:r>
      <w:r w:rsidR="00D37C10">
        <w:t>la</w:t>
      </w:r>
      <w:r w:rsidR="00155DA3">
        <w:t xml:space="preserve"> </w:t>
      </w:r>
      <w:r w:rsidR="00DF5513" w:rsidRPr="002B5B97">
        <w:t>présente en son nom</w:t>
      </w:r>
      <w:r w:rsidR="00DF5513">
        <w:rPr>
          <w:rStyle w:val="Appelnotedebasdep"/>
        </w:rPr>
        <w:footnoteReference w:id="43"/>
      </w:r>
      <w:r w:rsidR="00DF5513">
        <w:t xml:space="preserve">. </w:t>
      </w:r>
    </w:p>
    <w:p w14:paraId="45EE9220" w14:textId="3B953F53" w:rsidR="003214B1" w:rsidRDefault="001247FA" w:rsidP="00575F33">
      <w:pPr>
        <w:pStyle w:val="Paragraphe"/>
      </w:pPr>
      <w:r>
        <w:t>La Commission des droits accueille favorablement cette mesure qui renforcerait</w:t>
      </w:r>
      <w:r w:rsidR="0080638F">
        <w:t xml:space="preserve"> </w:t>
      </w:r>
      <w:r w:rsidR="003A6351">
        <w:t>la</w:t>
      </w:r>
      <w:r>
        <w:t xml:space="preserve"> protection </w:t>
      </w:r>
      <w:r w:rsidR="003A6351">
        <w:t>des mineurs de 14</w:t>
      </w:r>
      <w:r w:rsidR="00164D57">
        <w:t> </w:t>
      </w:r>
      <w:r w:rsidR="003A6351">
        <w:t>ans et plus</w:t>
      </w:r>
      <w:r>
        <w:t xml:space="preserve"> tout en reconnaissant leur capacité juridique à prendre des décisions sans l’autorisation de leurs parents.</w:t>
      </w:r>
      <w:r w:rsidRPr="00D814FF">
        <w:rPr>
          <w:rFonts w:ascii="Arial" w:hAnsi="Arial" w:cs="Arial"/>
          <w:color w:val="0A0A0A"/>
          <w:shd w:val="clear" w:color="auto" w:fill="F0F2F5"/>
        </w:rPr>
        <w:t xml:space="preserve"> </w:t>
      </w:r>
      <w:r w:rsidR="00203548">
        <w:t xml:space="preserve">Des études révèlent </w:t>
      </w:r>
      <w:r w:rsidR="006E05E0">
        <w:t>que plus</w:t>
      </w:r>
      <w:r w:rsidR="006E05E0" w:rsidRPr="00233BFE">
        <w:t xml:space="preserve"> du quart des jeunes Québécois </w:t>
      </w:r>
      <w:r w:rsidR="006E05E0">
        <w:t xml:space="preserve">auraient </w:t>
      </w:r>
      <w:r w:rsidR="006E05E0" w:rsidRPr="00233BFE">
        <w:t>subi ou infligé de la violence dans le cadre d’une relation amoureuse</w:t>
      </w:r>
      <w:r w:rsidR="006E05E0">
        <w:rPr>
          <w:rStyle w:val="Appelnotedebasdep"/>
        </w:rPr>
        <w:footnoteReference w:id="44"/>
      </w:r>
      <w:r w:rsidR="005338CC">
        <w:t>.</w:t>
      </w:r>
      <w:r w:rsidR="006E05E0">
        <w:t xml:space="preserve"> </w:t>
      </w:r>
      <w:r w:rsidR="006D4944">
        <w:t xml:space="preserve">Par ailleurs, </w:t>
      </w:r>
      <w:r w:rsidR="000E3E7D">
        <w:t>l</w:t>
      </w:r>
      <w:r w:rsidR="00944BB8">
        <w:t>a</w:t>
      </w:r>
      <w:r w:rsidR="00787E4E">
        <w:t xml:space="preserve"> troisième </w:t>
      </w:r>
      <w:r w:rsidR="00787E4E">
        <w:lastRenderedPageBreak/>
        <w:t>édition de l’</w:t>
      </w:r>
      <w:r w:rsidR="00A02097" w:rsidRPr="00EE7C7D">
        <w:rPr>
          <w:i/>
          <w:iCs/>
        </w:rPr>
        <w:t>Enquête québécoise sur la santé des jeunes du secondaire</w:t>
      </w:r>
      <w:r w:rsidR="00A02097" w:rsidRPr="00EE7C7D">
        <w:t xml:space="preserve"> </w:t>
      </w:r>
      <w:r w:rsidR="003A36E0">
        <w:t xml:space="preserve">montre </w:t>
      </w:r>
      <w:r w:rsidR="00A02097" w:rsidRPr="00EE7C7D">
        <w:t>qu’en 2022-2023, 37</w:t>
      </w:r>
      <w:r w:rsidR="002D089F">
        <w:t> </w:t>
      </w:r>
      <w:r w:rsidR="00A02097" w:rsidRPr="00EE7C7D">
        <w:t>% des jeunes du secondaire ayant eu une relation amoureuse au cours des 12</w:t>
      </w:r>
      <w:r w:rsidR="00A828B8">
        <w:t> </w:t>
      </w:r>
      <w:r w:rsidR="00A02097" w:rsidRPr="00EE7C7D">
        <w:t>derniers mois avaient subi au moins une forme de violence (psychologique, physique, sexuelle) de la part du partenaire amoureux</w:t>
      </w:r>
      <w:r w:rsidR="00A02097" w:rsidRPr="00EE7C7D">
        <w:rPr>
          <w:rStyle w:val="Appelnotedebasdep"/>
        </w:rPr>
        <w:footnoteReference w:id="45"/>
      </w:r>
      <w:r w:rsidR="00A02097" w:rsidRPr="00EE7C7D">
        <w:t>. Ce sont encore les filles qui subissent au moins une forme de violence en plus forte proportion, soit 43,5</w:t>
      </w:r>
      <w:r w:rsidR="002D089F">
        <w:t> </w:t>
      </w:r>
      <w:r w:rsidR="00A02097" w:rsidRPr="00EE7C7D">
        <w:t>% contre 29,4</w:t>
      </w:r>
      <w:r w:rsidR="002D089F">
        <w:t> </w:t>
      </w:r>
      <w:r w:rsidR="00A02097" w:rsidRPr="00EE7C7D">
        <w:t>% pour les garçons</w:t>
      </w:r>
      <w:r w:rsidR="00A02097" w:rsidRPr="00EE7C7D">
        <w:rPr>
          <w:rStyle w:val="Appelnotedebasdep"/>
        </w:rPr>
        <w:footnoteReference w:id="46"/>
      </w:r>
      <w:r w:rsidR="00A02097" w:rsidRPr="00EE7C7D">
        <w:t>.</w:t>
      </w:r>
    </w:p>
    <w:p w14:paraId="41D2B316" w14:textId="0ADD8CEA" w:rsidR="006E05E0" w:rsidRDefault="006E05E0" w:rsidP="00575F33">
      <w:pPr>
        <w:pStyle w:val="Paragraphe"/>
      </w:pPr>
      <w:r>
        <w:t xml:space="preserve">La portée de la mesure de protection présenterait toutefois une limite importante dans les cas où la demande de renseignement concernerait une personne mineure. Aucune information ne pourrait être transmise à la personne </w:t>
      </w:r>
      <w:r w:rsidR="00783C85">
        <w:t>intime</w:t>
      </w:r>
      <w:r>
        <w:t xml:space="preserve"> puisque la</w:t>
      </w:r>
      <w:r w:rsidRPr="00047139">
        <w:t xml:space="preserve"> </w:t>
      </w:r>
      <w:r w:rsidRPr="00047139">
        <w:rPr>
          <w:i/>
          <w:iCs/>
        </w:rPr>
        <w:t>Loi sur le système de justice pénale pour</w:t>
      </w:r>
      <w:r w:rsidRPr="00C178BA">
        <w:rPr>
          <w:i/>
          <w:iCs/>
        </w:rPr>
        <w:t xml:space="preserve"> adolescents </w:t>
      </w:r>
      <w:r w:rsidRPr="00552D8F">
        <w:rPr>
          <w:rStyle w:val="Appelnotedebasdep"/>
        </w:rPr>
        <w:footnoteReference w:id="47"/>
      </w:r>
      <w:r w:rsidRPr="00552D8F">
        <w:t xml:space="preserve"> </w:t>
      </w:r>
      <w:r w:rsidRPr="00255BFA">
        <w:t>interdit strictement la publication ou la communication des dossiers criminels des mineurs.</w:t>
      </w:r>
      <w:r>
        <w:t xml:space="preserve"> </w:t>
      </w:r>
    </w:p>
    <w:p w14:paraId="1D4EEDE0" w14:textId="3BEA6B3B" w:rsidR="006E05E0" w:rsidRPr="00622EDE" w:rsidRDefault="006E05E0" w:rsidP="00575F33">
      <w:pPr>
        <w:pStyle w:val="Paragraphe"/>
      </w:pPr>
      <w:r w:rsidRPr="00622EDE">
        <w:t>De plus, la demande d</w:t>
      </w:r>
      <w:r>
        <w:t>’</w:t>
      </w:r>
      <w:r w:rsidRPr="00622EDE">
        <w:t>information d</w:t>
      </w:r>
      <w:r w:rsidR="00F07E55">
        <w:t xml:space="preserve">e la personne mineure </w:t>
      </w:r>
      <w:r w:rsidR="00814379">
        <w:t>de 14</w:t>
      </w:r>
      <w:r w:rsidR="00164D57">
        <w:t> </w:t>
      </w:r>
      <w:r w:rsidR="00814379">
        <w:t>ans et plus</w:t>
      </w:r>
      <w:r w:rsidR="007E5FFE">
        <w:t xml:space="preserve"> </w:t>
      </w:r>
      <w:r w:rsidRPr="00622EDE">
        <w:t>à risque pourrait enclencher d</w:t>
      </w:r>
      <w:r>
        <w:t>’</w:t>
      </w:r>
      <w:r w:rsidRPr="00622EDE">
        <w:t>autres mesures de protection, limitant ainsi la portée de la mesure</w:t>
      </w:r>
      <w:r w:rsidR="007935ED">
        <w:t xml:space="preserve">, visée par </w:t>
      </w:r>
      <w:r w:rsidR="00643510">
        <w:t>l</w:t>
      </w:r>
      <w:r w:rsidR="00FF7E0D">
        <w:t>e projet de loi</w:t>
      </w:r>
      <w:r>
        <w:t xml:space="preserve">. </w:t>
      </w:r>
      <w:r w:rsidR="006931B7">
        <w:t xml:space="preserve">La personne </w:t>
      </w:r>
      <w:r>
        <w:t xml:space="preserve">qui a des doutes sur </w:t>
      </w:r>
      <w:r w:rsidR="00825901">
        <w:t>sa ou</w:t>
      </w:r>
      <w:r w:rsidR="00826FC9">
        <w:t xml:space="preserve"> </w:t>
      </w:r>
      <w:r>
        <w:t>son partenaire intime pourrait choisir de ne pas entreprendre de démarche de renseignement</w:t>
      </w:r>
      <w:r w:rsidR="006B3540">
        <w:t>s</w:t>
      </w:r>
      <w:r>
        <w:t xml:space="preserve"> sachant que cela pourrait mener à d’autres actions.</w:t>
      </w:r>
    </w:p>
    <w:p w14:paraId="75A6131D" w14:textId="1457D70F" w:rsidR="006E05E0" w:rsidRDefault="006E05E0" w:rsidP="00575F33">
      <w:pPr>
        <w:pStyle w:val="Paragraphe"/>
      </w:pPr>
      <w:r>
        <w:t>D’abord, si les informations</w:t>
      </w:r>
      <w:r w:rsidRPr="00413BF2">
        <w:t xml:space="preserve"> </w:t>
      </w:r>
      <w:r>
        <w:t>révélées au sujet d</w:t>
      </w:r>
      <w:r w:rsidR="00E15C9B">
        <w:t>e la ou du</w:t>
      </w:r>
      <w:r>
        <w:t xml:space="preserve"> partenaire intime fournissent des m</w:t>
      </w:r>
      <w:r w:rsidRPr="004154D2">
        <w:t>otifs raisonnables de croire que la sécurité ou le développement d</w:t>
      </w:r>
      <w:r>
        <w:t>e la personne mineure à risque</w:t>
      </w:r>
      <w:r w:rsidRPr="004154D2">
        <w:t xml:space="preserve"> est compromis</w:t>
      </w:r>
      <w:r w:rsidRPr="00413BF2">
        <w:t>, l</w:t>
      </w:r>
      <w:r>
        <w:t>’</w:t>
      </w:r>
      <w:r w:rsidRPr="00413BF2">
        <w:t xml:space="preserve">obligation légale </w:t>
      </w:r>
      <w:r>
        <w:t xml:space="preserve">de </w:t>
      </w:r>
      <w:r w:rsidRPr="00413BF2">
        <w:t xml:space="preserve">signaler la situation </w:t>
      </w:r>
      <w:r>
        <w:t>au directeur de la protection de la jeunesse prévue à l</w:t>
      </w:r>
      <w:r w:rsidR="008B7D75">
        <w:t>’article</w:t>
      </w:r>
      <w:r w:rsidR="004A2ED8">
        <w:t> </w:t>
      </w:r>
      <w:r w:rsidR="008B7D75">
        <w:t xml:space="preserve">39 de </w:t>
      </w:r>
      <w:r>
        <w:t>la LPJ l’</w:t>
      </w:r>
      <w:r w:rsidRPr="00413BF2">
        <w:t>emporte</w:t>
      </w:r>
      <w:r>
        <w:t xml:space="preserve">rait </w:t>
      </w:r>
      <w:r w:rsidRPr="00413BF2">
        <w:t xml:space="preserve">sur </w:t>
      </w:r>
      <w:r>
        <w:t>la</w:t>
      </w:r>
      <w:r w:rsidRPr="00413BF2">
        <w:t xml:space="preserve"> confidentialité</w:t>
      </w:r>
      <w:r>
        <w:t xml:space="preserve"> de la démarche de renseignements</w:t>
      </w:r>
      <w:r w:rsidR="00676FC0">
        <w:t xml:space="preserve"> sur</w:t>
      </w:r>
      <w:r w:rsidR="005932CB">
        <w:t xml:space="preserve"> la ou</w:t>
      </w:r>
      <w:r w:rsidR="00676FC0">
        <w:t xml:space="preserve"> le </w:t>
      </w:r>
      <w:r w:rsidR="006C65C5">
        <w:t>partenaire intime.</w:t>
      </w:r>
      <w:r>
        <w:t xml:space="preserve"> </w:t>
      </w:r>
      <w:r w:rsidR="00C721C0">
        <w:t>L</w:t>
      </w:r>
      <w:r w:rsidR="00430080">
        <w:t xml:space="preserve">es corps de police pourraient </w:t>
      </w:r>
      <w:r w:rsidR="002F1B9E">
        <w:t xml:space="preserve">par exemple être tenus de signaler </w:t>
      </w:r>
      <w:r w:rsidR="00FF24F6">
        <w:t xml:space="preserve">tout </w:t>
      </w:r>
      <w:r w:rsidR="00EC4FA6">
        <w:t>risque d’abus</w:t>
      </w:r>
      <w:r w:rsidR="00FF24F6">
        <w:t>, notamment sexuel</w:t>
      </w:r>
      <w:r w:rsidR="00E17453">
        <w:t xml:space="preserve">, sur la personne </w:t>
      </w:r>
      <w:r w:rsidR="00FA32BE">
        <w:t xml:space="preserve">mineure </w:t>
      </w:r>
      <w:r w:rsidR="00E17453">
        <w:t>à risque.</w:t>
      </w:r>
    </w:p>
    <w:p w14:paraId="2893AE35" w14:textId="12001936" w:rsidR="006E05E0" w:rsidRPr="005A5735" w:rsidRDefault="006E05E0" w:rsidP="00575F33">
      <w:pPr>
        <w:pStyle w:val="Paragraphe"/>
      </w:pPr>
      <w:r>
        <w:t>Ensuit</w:t>
      </w:r>
      <w:r w:rsidRPr="005A5735">
        <w:t xml:space="preserve">e, </w:t>
      </w:r>
      <w:r>
        <w:t>l</w:t>
      </w:r>
      <w:r w:rsidRPr="005A5735">
        <w:t>es policiers disposeraient de motifs raisonnables d’agir si l</w:t>
      </w:r>
      <w:r w:rsidR="00D2504B">
        <w:t xml:space="preserve">es recherches </w:t>
      </w:r>
      <w:r w:rsidRPr="005A5735">
        <w:t>révélai</w:t>
      </w:r>
      <w:r w:rsidR="00D2504B">
        <w:t>en</w:t>
      </w:r>
      <w:r w:rsidRPr="005A5735">
        <w:t>t des antécédents judiciaires de nature sexuelle chez le partenaire d</w:t>
      </w:r>
      <w:r>
        <w:t xml:space="preserve">e la personne </w:t>
      </w:r>
      <w:r w:rsidRPr="005A5735">
        <w:t>mineur</w:t>
      </w:r>
      <w:r>
        <w:t>e</w:t>
      </w:r>
      <w:r w:rsidRPr="005A5735">
        <w:t>, ou encore une relation illégale au sens du </w:t>
      </w:r>
      <w:r w:rsidR="0049423A" w:rsidRPr="005A5735">
        <w:rPr>
          <w:i/>
          <w:iCs/>
        </w:rPr>
        <w:t xml:space="preserve">Code </w:t>
      </w:r>
      <w:r w:rsidR="0049423A" w:rsidRPr="0049423A">
        <w:rPr>
          <w:i/>
          <w:iCs/>
        </w:rPr>
        <w:t>criminel</w:t>
      </w:r>
      <w:r w:rsidR="001A6B9A">
        <w:rPr>
          <w:rStyle w:val="Appelnotedebasdep"/>
          <w:i/>
          <w:iCs/>
        </w:rPr>
        <w:footnoteReference w:id="48"/>
      </w:r>
      <w:r w:rsidR="0049423A">
        <w:t xml:space="preserve"> </w:t>
      </w:r>
      <w:r w:rsidRPr="005A5735">
        <w:t>en raison d</w:t>
      </w:r>
      <w:r>
        <w:t>’</w:t>
      </w:r>
      <w:r w:rsidRPr="005A5735">
        <w:t>un écart d</w:t>
      </w:r>
      <w:r>
        <w:t>’</w:t>
      </w:r>
      <w:r w:rsidRPr="005A5735">
        <w:t>âge supérieur à 5</w:t>
      </w:r>
      <w:r>
        <w:t> </w:t>
      </w:r>
      <w:r w:rsidRPr="005A5735">
        <w:t>ans.</w:t>
      </w:r>
      <w:r w:rsidR="00DB7275">
        <w:t xml:space="preserve"> </w:t>
      </w:r>
      <w:r w:rsidR="000043D0">
        <w:t>Dan</w:t>
      </w:r>
      <w:r w:rsidR="00B45EAC">
        <w:t>s</w:t>
      </w:r>
      <w:r w:rsidR="000043D0">
        <w:t xml:space="preserve"> ces circonstances, l</w:t>
      </w:r>
      <w:r w:rsidR="006F7D8B">
        <w:t xml:space="preserve">a prévention d’une infraction criminelle </w:t>
      </w:r>
      <w:r w:rsidR="00C807F2">
        <w:t xml:space="preserve">prévaudrait </w:t>
      </w:r>
      <w:r w:rsidR="00676FC0" w:rsidRPr="00413BF2">
        <w:t xml:space="preserve">sur </w:t>
      </w:r>
      <w:r w:rsidR="00676FC0">
        <w:t>la</w:t>
      </w:r>
      <w:r w:rsidR="00676FC0" w:rsidRPr="00413BF2">
        <w:t xml:space="preserve"> confidentialité</w:t>
      </w:r>
      <w:r w:rsidR="00676FC0">
        <w:t xml:space="preserve"> de la démarche de renseignements </w:t>
      </w:r>
      <w:r w:rsidR="00AD4433">
        <w:t>de</w:t>
      </w:r>
      <w:r w:rsidR="00B03439">
        <w:t xml:space="preserve"> la ou </w:t>
      </w:r>
      <w:r w:rsidR="00AD4433">
        <w:t>du</w:t>
      </w:r>
      <w:r w:rsidR="00B03439">
        <w:t xml:space="preserve"> </w:t>
      </w:r>
      <w:r w:rsidR="00676FC0">
        <w:t xml:space="preserve">partenaire </w:t>
      </w:r>
      <w:r w:rsidR="00783C85">
        <w:t>intime</w:t>
      </w:r>
      <w:r w:rsidR="00676FC0">
        <w:t>.</w:t>
      </w:r>
    </w:p>
    <w:p w14:paraId="39B46F39" w14:textId="77777777" w:rsidR="006E05E0" w:rsidRDefault="006E05E0" w:rsidP="00575F33">
      <w:pPr>
        <w:pStyle w:val="Paragraphe"/>
      </w:pPr>
      <w:r>
        <w:t>Ces enjeux illustrent clairement l’importance d’a</w:t>
      </w:r>
      <w:r w:rsidRPr="00F64ABB">
        <w:t>gir en concertation pour assurer la protection des enfants</w:t>
      </w:r>
      <w:r>
        <w:t>. Depuis 2001, une e</w:t>
      </w:r>
      <w:r w:rsidRPr="00931021">
        <w:t>ntente multisectorielle</w:t>
      </w:r>
      <w:r w:rsidRPr="00931021">
        <w:rPr>
          <w:vertAlign w:val="superscript"/>
        </w:rPr>
        <w:footnoteReference w:id="49"/>
      </w:r>
      <w:r>
        <w:t xml:space="preserve"> lie </w:t>
      </w:r>
      <w:r w:rsidRPr="00931021">
        <w:t>les différents acteurs du système sociojudiciaire</w:t>
      </w:r>
      <w:r w:rsidRPr="00931021">
        <w:rPr>
          <w:vertAlign w:val="superscript"/>
        </w:rPr>
        <w:footnoteReference w:id="50"/>
      </w:r>
      <w:r w:rsidRPr="000F3E96">
        <w:t xml:space="preserve">. </w:t>
      </w:r>
      <w:r>
        <w:t xml:space="preserve">Ceux-ci agissent de </w:t>
      </w:r>
      <w:r w:rsidRPr="006772FC">
        <w:t xml:space="preserve">manière concertée dans les situations où des enfants sont </w:t>
      </w:r>
      <w:r w:rsidRPr="006772FC">
        <w:lastRenderedPageBreak/>
        <w:t>victimes d’abus sexuels, de mauvais traitements physiques ou d’une absence de soins menaçant leur santé physique</w:t>
      </w:r>
      <w:r>
        <w:t xml:space="preserve">. Le directeur de la protection de la jeunesse a un </w:t>
      </w:r>
      <w:r w:rsidRPr="000F3E96">
        <w:t xml:space="preserve">rôle de premier plan </w:t>
      </w:r>
      <w:r>
        <w:t>à jouer</w:t>
      </w:r>
      <w:r w:rsidRPr="000F3E96">
        <w:t xml:space="preserve"> dans l’application de cette entente, </w:t>
      </w:r>
      <w:r>
        <w:t>lequel</w:t>
      </w:r>
      <w:r w:rsidRPr="000F3E96">
        <w:t xml:space="preserve"> doit assumer un rôle de coordination et établir une stratégie commune d’intervention</w:t>
      </w:r>
      <w:r w:rsidRPr="000F3E96">
        <w:rPr>
          <w:vertAlign w:val="superscript"/>
        </w:rPr>
        <w:footnoteReference w:id="51"/>
      </w:r>
      <w:r w:rsidRPr="000F3E96">
        <w:t>.</w:t>
      </w:r>
      <w:r>
        <w:t xml:space="preserve"> </w:t>
      </w:r>
    </w:p>
    <w:p w14:paraId="1195162D" w14:textId="5D6E17EF" w:rsidR="006E05E0" w:rsidRDefault="006E05E0" w:rsidP="004E73F2">
      <w:pPr>
        <w:pStyle w:val="Paragraphe"/>
        <w:rPr>
          <w:b/>
          <w:bCs/>
        </w:rPr>
      </w:pPr>
      <w:r>
        <w:t xml:space="preserve">Afin de donner plein effet à la mesure </w:t>
      </w:r>
      <w:r w:rsidR="00BE242D">
        <w:t xml:space="preserve">de protection </w:t>
      </w:r>
      <w:r>
        <w:t xml:space="preserve">pour les </w:t>
      </w:r>
      <w:r w:rsidR="003B49F3">
        <w:t>personnes min</w:t>
      </w:r>
      <w:r w:rsidR="00685C68">
        <w:t xml:space="preserve">eures </w:t>
      </w:r>
      <w:r w:rsidR="00161EF7">
        <w:t xml:space="preserve"> </w:t>
      </w:r>
      <w:r w:rsidR="00AA0DC0">
        <w:t>âgé</w:t>
      </w:r>
      <w:r w:rsidR="00685C68">
        <w:t>e</w:t>
      </w:r>
      <w:r w:rsidR="00AA0DC0">
        <w:t>s de 14</w:t>
      </w:r>
      <w:r w:rsidR="00A828B8">
        <w:t> </w:t>
      </w:r>
      <w:r w:rsidR="00AA0DC0">
        <w:t xml:space="preserve">ans et plus </w:t>
      </w:r>
      <w:r w:rsidR="001A63DF">
        <w:t>contre la violence d’un partenaire intime</w:t>
      </w:r>
      <w:r>
        <w:t xml:space="preserve">, </w:t>
      </w:r>
      <w:r w:rsidR="00942076">
        <w:t>la</w:t>
      </w:r>
      <w:r w:rsidR="00140A5F">
        <w:t xml:space="preserve"> Co</w:t>
      </w:r>
      <w:r w:rsidR="00EC5E76">
        <w:t xml:space="preserve">mmission des droits </w:t>
      </w:r>
      <w:r w:rsidR="00EF5CC0">
        <w:t>s’interr</w:t>
      </w:r>
      <w:r w:rsidR="004414F7">
        <w:t>o</w:t>
      </w:r>
      <w:r w:rsidR="00EF5CC0">
        <w:t>ge sur la pertinence</w:t>
      </w:r>
      <w:r w:rsidR="00EC5E76">
        <w:t xml:space="preserve"> </w:t>
      </w:r>
      <w:r w:rsidR="004E73F2">
        <w:t xml:space="preserve">de prévoir </w:t>
      </w:r>
      <w:r w:rsidR="001F5EFC">
        <w:t>dans le projet de loi</w:t>
      </w:r>
      <w:r w:rsidR="00B719D1">
        <w:t>,</w:t>
      </w:r>
      <w:r w:rsidR="005F6979">
        <w:t xml:space="preserve"> </w:t>
      </w:r>
      <w:r w:rsidR="004E73F2">
        <w:t>des</w:t>
      </w:r>
      <w:r w:rsidR="00A43343" w:rsidRPr="00A43343">
        <w:rPr>
          <w:b/>
          <w:bCs/>
        </w:rPr>
        <w:t xml:space="preserve"> </w:t>
      </w:r>
      <w:r w:rsidR="00A43343" w:rsidRPr="00BE71CF">
        <w:t xml:space="preserve">modalités </w:t>
      </w:r>
      <w:r w:rsidR="009150B1">
        <w:t>de partage des</w:t>
      </w:r>
      <w:r w:rsidR="00A43343" w:rsidRPr="00BE71CF">
        <w:t xml:space="preserve"> renseignements obtenus par un corps policier </w:t>
      </w:r>
      <w:r w:rsidR="00CA1B1E">
        <w:t>au</w:t>
      </w:r>
      <w:r w:rsidR="006004FF">
        <w:t>x</w:t>
      </w:r>
      <w:r w:rsidR="00A43343" w:rsidRPr="00BE71CF">
        <w:t xml:space="preserve"> </w:t>
      </w:r>
      <w:r w:rsidR="005577C6">
        <w:t xml:space="preserve">autres </w:t>
      </w:r>
      <w:r w:rsidR="00A43343" w:rsidRPr="00BE71CF">
        <w:t xml:space="preserve">partenaires </w:t>
      </w:r>
      <w:r w:rsidR="005577C6">
        <w:t xml:space="preserve">de l’Entente, dont ceux </w:t>
      </w:r>
      <w:r w:rsidR="00A43343" w:rsidRPr="00BE71CF">
        <w:t>chargés de la protection de la jeunesse.</w:t>
      </w:r>
      <w:r w:rsidR="00A43343" w:rsidRPr="00A43343">
        <w:rPr>
          <w:b/>
          <w:bCs/>
        </w:rPr>
        <w:t> </w:t>
      </w:r>
    </w:p>
    <w:tbl>
      <w:tblPr>
        <w:tblStyle w:val="Grilledutableau"/>
        <w:tblW w:w="0" w:type="auto"/>
        <w:tblLook w:val="04A0" w:firstRow="1" w:lastRow="0" w:firstColumn="1" w:lastColumn="0" w:noHBand="0" w:noVBand="1"/>
      </w:tblPr>
      <w:tblGrid>
        <w:gridCol w:w="9688"/>
      </w:tblGrid>
      <w:tr w:rsidR="00041633" w:rsidRPr="006B7C9E" w14:paraId="2DC17B74" w14:textId="77777777" w:rsidTr="00041633">
        <w:tc>
          <w:tcPr>
            <w:tcW w:w="9688" w:type="dxa"/>
            <w:tcBorders>
              <w:top w:val="nil"/>
              <w:left w:val="nil"/>
              <w:bottom w:val="nil"/>
              <w:right w:val="nil"/>
            </w:tcBorders>
            <w:shd w:val="clear" w:color="auto" w:fill="E9F8FB"/>
          </w:tcPr>
          <w:p w14:paraId="47D8D5F2" w14:textId="5978B009" w:rsidR="00041633" w:rsidRPr="0010017A" w:rsidRDefault="00041633" w:rsidP="002726A7">
            <w:pPr>
              <w:pStyle w:val="TitreRecommandation"/>
            </w:pPr>
            <w:r w:rsidRPr="0010017A">
              <w:t>Recommandation</w:t>
            </w:r>
            <w:r w:rsidR="004A2ED8">
              <w:t> </w:t>
            </w:r>
            <w:r>
              <w:t>2</w:t>
            </w:r>
          </w:p>
          <w:p w14:paraId="6494710A" w14:textId="713B2F65" w:rsidR="00041633" w:rsidRPr="00393F93" w:rsidRDefault="00041633" w:rsidP="009E5336">
            <w:pPr>
              <w:pStyle w:val="Texterecommandation"/>
            </w:pPr>
            <w:r>
              <w:t xml:space="preserve">La Commission des droits recommande </w:t>
            </w:r>
            <w:r w:rsidR="00111DED">
              <w:t xml:space="preserve">au gouvernement </w:t>
            </w:r>
            <w:r w:rsidR="001F4D79">
              <w:t xml:space="preserve">de porter une attention particulière </w:t>
            </w:r>
            <w:r w:rsidR="00663216">
              <w:t>au</w:t>
            </w:r>
            <w:r w:rsidR="003508C4">
              <w:t xml:space="preserve">x </w:t>
            </w:r>
            <w:r w:rsidR="00F46B1D" w:rsidRPr="00857C5E">
              <w:t>enjeux de mise en œuvre</w:t>
            </w:r>
            <w:r w:rsidR="00F46B1D" w:rsidRPr="00F46B1D">
              <w:t xml:space="preserve"> de la mesure de protection visant les </w:t>
            </w:r>
            <w:r w:rsidR="00E95FB8">
              <w:t xml:space="preserve">personnes mineures </w:t>
            </w:r>
            <w:r w:rsidR="00F46B1D" w:rsidRPr="00F46B1D">
              <w:t>de 14</w:t>
            </w:r>
            <w:r w:rsidR="00A828B8">
              <w:t> </w:t>
            </w:r>
            <w:r w:rsidR="00F46B1D" w:rsidRPr="00F46B1D">
              <w:t xml:space="preserve">ans et plus </w:t>
            </w:r>
            <w:r w:rsidR="008044A5">
              <w:t>contre</w:t>
            </w:r>
            <w:r w:rsidR="00F46B1D" w:rsidRPr="00F46B1D">
              <w:t xml:space="preserve"> la violence d’un</w:t>
            </w:r>
            <w:r w:rsidR="00D25770">
              <w:t>e ou d’un</w:t>
            </w:r>
            <w:r w:rsidR="00F46B1D" w:rsidRPr="00F46B1D">
              <w:t xml:space="preserve"> partenaire intime</w:t>
            </w:r>
            <w:r w:rsidR="00EC52DA">
              <w:t xml:space="preserve"> découlant</w:t>
            </w:r>
            <w:r w:rsidR="003D2FE9">
              <w:t xml:space="preserve">, </w:t>
            </w:r>
            <w:r w:rsidR="009E783A">
              <w:t>notamment</w:t>
            </w:r>
            <w:r w:rsidR="008951EF">
              <w:t xml:space="preserve"> </w:t>
            </w:r>
            <w:r w:rsidR="00EC52DA">
              <w:t xml:space="preserve">de l’application de la </w:t>
            </w:r>
            <w:r w:rsidR="00EC52DA" w:rsidRPr="00EC52DA">
              <w:rPr>
                <w:i/>
                <w:iCs/>
              </w:rPr>
              <w:t>Loi sur la protection de la jeunesse</w:t>
            </w:r>
            <w:r w:rsidR="00EC52DA">
              <w:t xml:space="preserve"> et</w:t>
            </w:r>
            <w:r w:rsidR="00096EA9">
              <w:t xml:space="preserve"> de la </w:t>
            </w:r>
            <w:r w:rsidR="00096EA9" w:rsidRPr="00047139">
              <w:rPr>
                <w:i/>
                <w:iCs/>
              </w:rPr>
              <w:t>Loi sur le système de justice pénale pour</w:t>
            </w:r>
            <w:r w:rsidR="00096EA9" w:rsidRPr="00C178BA">
              <w:rPr>
                <w:i/>
                <w:iCs/>
              </w:rPr>
              <w:t xml:space="preserve"> adolescents</w:t>
            </w:r>
            <w:r w:rsidR="00096EA9">
              <w:t>.</w:t>
            </w:r>
          </w:p>
        </w:tc>
      </w:tr>
    </w:tbl>
    <w:p w14:paraId="10E3CD92" w14:textId="77777777" w:rsidR="00BE71CF" w:rsidRPr="006E05E0" w:rsidRDefault="00BE71CF" w:rsidP="00BE212C">
      <w:pPr>
        <w:pStyle w:val="Paragraphe"/>
      </w:pPr>
    </w:p>
    <w:p w14:paraId="6FD693A8" w14:textId="52A2DDBB" w:rsidR="005A2007" w:rsidRDefault="00E633E2" w:rsidP="003F2F65">
      <w:pPr>
        <w:pStyle w:val="Titre1"/>
      </w:pPr>
      <w:bookmarkStart w:id="16" w:name="_Toc231218926"/>
      <w:r>
        <w:t>L</w:t>
      </w:r>
      <w:r w:rsidR="00AD08FA">
        <w:t>a</w:t>
      </w:r>
      <w:r w:rsidR="006A0D88">
        <w:t xml:space="preserve"> reco</w:t>
      </w:r>
      <w:r w:rsidR="00522ABE">
        <w:t xml:space="preserve">nnaissance du </w:t>
      </w:r>
      <w:r w:rsidR="00875649">
        <w:t>rôle crucial des</w:t>
      </w:r>
      <w:r w:rsidR="00A066DB">
        <w:t xml:space="preserve"> organismes dé</w:t>
      </w:r>
      <w:r w:rsidR="000D4320">
        <w:t>signés</w:t>
      </w:r>
      <w:r w:rsidR="00F9639A">
        <w:t> </w:t>
      </w:r>
      <w:r w:rsidR="00D1670C">
        <w:t>qui appel</w:t>
      </w:r>
      <w:r w:rsidR="007E1D04">
        <w:t>l</w:t>
      </w:r>
      <w:r w:rsidR="00D1670C">
        <w:t xml:space="preserve">e au </w:t>
      </w:r>
      <w:r w:rsidR="00F720F8">
        <w:t>soutien de</w:t>
      </w:r>
      <w:r w:rsidR="008E34A1">
        <w:t xml:space="preserve"> l’État</w:t>
      </w:r>
      <w:bookmarkEnd w:id="16"/>
    </w:p>
    <w:p w14:paraId="677C06DD" w14:textId="723DE933" w:rsidR="00106D53" w:rsidRDefault="00A52616" w:rsidP="00125FCA">
      <w:pPr>
        <w:pStyle w:val="Paragraphe"/>
      </w:pPr>
      <w:r w:rsidRPr="00A52616">
        <w:t>L</w:t>
      </w:r>
      <w:r w:rsidR="003C09F6">
        <w:t>e projet d</w:t>
      </w:r>
      <w:r w:rsidR="00D96124">
        <w:t xml:space="preserve">e </w:t>
      </w:r>
      <w:r w:rsidR="003C09F6">
        <w:t>loi prévoit que la</w:t>
      </w:r>
      <w:r w:rsidRPr="00A52616">
        <w:t xml:space="preserve"> personne désignée</w:t>
      </w:r>
      <w:r w:rsidR="001C200B">
        <w:t xml:space="preserve">, </w:t>
      </w:r>
      <w:r w:rsidRPr="00A52616">
        <w:t xml:space="preserve">par l’organisme à qui la Sûreté du Québec a communiqué les renseignements </w:t>
      </w:r>
      <w:r w:rsidR="00243B41" w:rsidRPr="00243B41">
        <w:t>nécessaires pour permettre à la personne à risque de prendre une décision éclairée quant à sa relation</w:t>
      </w:r>
      <w:r w:rsidR="001C200B">
        <w:t xml:space="preserve">, </w:t>
      </w:r>
      <w:r w:rsidRPr="00A52616">
        <w:t xml:space="preserve">rencontre </w:t>
      </w:r>
      <w:r w:rsidR="001C200B">
        <w:t>cette dernière</w:t>
      </w:r>
      <w:r w:rsidRPr="00A52616">
        <w:t xml:space="preserve"> pour les lui communiq</w:t>
      </w:r>
      <w:r w:rsidRPr="001D24BD">
        <w:t xml:space="preserve">uer verbalement </w:t>
      </w:r>
      <w:r w:rsidR="007901AC" w:rsidRPr="001D24BD">
        <w:t>ou l’informer qu’aucun renseignement n’a été identifié</w:t>
      </w:r>
      <w:r w:rsidR="00D96124" w:rsidRPr="001D24BD">
        <w:rPr>
          <w:rStyle w:val="Appelnotedebasdep"/>
        </w:rPr>
        <w:footnoteReference w:id="52"/>
      </w:r>
      <w:r w:rsidRPr="001D24BD">
        <w:t xml:space="preserve">. </w:t>
      </w:r>
      <w:r w:rsidR="00D96124" w:rsidRPr="001D24BD">
        <w:t>Son rôle ne s’</w:t>
      </w:r>
      <w:r w:rsidR="002A2DD6" w:rsidRPr="001D24BD">
        <w:t>a</w:t>
      </w:r>
      <w:r w:rsidR="00D96124" w:rsidRPr="001D24BD">
        <w:t>rrêt</w:t>
      </w:r>
      <w:r w:rsidR="00AB71EF">
        <w:t>e</w:t>
      </w:r>
      <w:r w:rsidR="00D96124" w:rsidRPr="001D24BD">
        <w:t xml:space="preserve"> pas l</w:t>
      </w:r>
      <w:r w:rsidR="009F45D2" w:rsidRPr="001D24BD">
        <w:t>à</w:t>
      </w:r>
      <w:r w:rsidR="001D24BD" w:rsidRPr="001D24BD">
        <w:t xml:space="preserve"> : il doit </w:t>
      </w:r>
      <w:r w:rsidR="007645C4">
        <w:t>l’</w:t>
      </w:r>
      <w:r w:rsidR="001D24BD" w:rsidRPr="001D24BD">
        <w:t>accompagner,</w:t>
      </w:r>
      <w:r w:rsidR="007645C4">
        <w:t xml:space="preserve"> l’</w:t>
      </w:r>
      <w:r w:rsidR="001D24BD" w:rsidRPr="001D24BD">
        <w:t xml:space="preserve">orienter et </w:t>
      </w:r>
      <w:r w:rsidR="007645C4">
        <w:t xml:space="preserve">la </w:t>
      </w:r>
      <w:r w:rsidR="001D24BD" w:rsidRPr="001D24BD">
        <w:t>soutenir</w:t>
      </w:r>
      <w:r w:rsidR="002311F6" w:rsidRPr="001D24BD">
        <w:rPr>
          <w:rStyle w:val="Appelnotedebasdep"/>
        </w:rPr>
        <w:footnoteReference w:id="53"/>
      </w:r>
      <w:r w:rsidR="00A23F88">
        <w:t xml:space="preserve"> en</w:t>
      </w:r>
      <w:r w:rsidR="008F75A2">
        <w:t> </w:t>
      </w:r>
      <w:r w:rsidRPr="00A52616">
        <w:t>lui</w:t>
      </w:r>
      <w:r w:rsidR="00106D53">
        <w:t> </w:t>
      </w:r>
      <w:r w:rsidR="00514CCE" w:rsidRPr="00A52616">
        <w:t>fourni</w:t>
      </w:r>
      <w:r w:rsidR="00FF2F58">
        <w:t>ssant</w:t>
      </w:r>
      <w:r w:rsidR="00514CCE" w:rsidRPr="00A52616">
        <w:t xml:space="preserve"> de l’information</w:t>
      </w:r>
      <w:r w:rsidR="0084057D" w:rsidRPr="0084057D">
        <w:t xml:space="preserve"> </w:t>
      </w:r>
      <w:r w:rsidR="0084057D" w:rsidRPr="00A52616">
        <w:t>pour lui permettre de</w:t>
      </w:r>
      <w:r w:rsidR="00F235A8">
        <w:t> </w:t>
      </w:r>
      <w:r w:rsidR="00106D53">
        <w:t>:</w:t>
      </w:r>
    </w:p>
    <w:p w14:paraId="7972BDE4" w14:textId="6FE83E1B" w:rsidR="0084057D" w:rsidRDefault="0092657D" w:rsidP="00821220">
      <w:pPr>
        <w:pStyle w:val="puces0"/>
      </w:pPr>
      <w:r w:rsidRPr="00A52616">
        <w:t>Prendre</w:t>
      </w:r>
      <w:r w:rsidR="00A52616" w:rsidRPr="00A52616">
        <w:t xml:space="preserve"> une décision éclairée quant à sa relation</w:t>
      </w:r>
      <w:r w:rsidR="0058024D">
        <w:rPr>
          <w:rFonts w:ascii="Arial" w:hAnsi="Arial" w:cs="Arial"/>
        </w:rPr>
        <w:t> </w:t>
      </w:r>
      <w:r w:rsidR="0084057D">
        <w:t>;</w:t>
      </w:r>
    </w:p>
    <w:p w14:paraId="7CC11495" w14:textId="3282384B" w:rsidR="007C1A0E" w:rsidRDefault="0092657D" w:rsidP="00821220">
      <w:pPr>
        <w:pStyle w:val="puces0"/>
      </w:pPr>
      <w:r w:rsidRPr="00A52616">
        <w:t>Prendre</w:t>
      </w:r>
      <w:r w:rsidR="00A52616" w:rsidRPr="00A52616">
        <w:t xml:space="preserve"> les mesures qu’elle estime appropriées pour assurer sa sécurité ou celle de son enfant</w:t>
      </w:r>
      <w:r w:rsidR="0058024D">
        <w:rPr>
          <w:rFonts w:ascii="Arial" w:hAnsi="Arial" w:cs="Arial"/>
        </w:rPr>
        <w:t> </w:t>
      </w:r>
      <w:r w:rsidR="007C1A0E">
        <w:t>;</w:t>
      </w:r>
    </w:p>
    <w:p w14:paraId="68A4B665" w14:textId="4F72E61D" w:rsidR="00821220" w:rsidRDefault="0092657D" w:rsidP="00821220">
      <w:pPr>
        <w:pStyle w:val="puces0"/>
      </w:pPr>
      <w:r w:rsidRPr="00A52616">
        <w:t>Mettre</w:t>
      </w:r>
      <w:r w:rsidR="00A52616" w:rsidRPr="00A52616">
        <w:t xml:space="preserve"> en place des scénarios de protectio</w:t>
      </w:r>
      <w:r w:rsidR="00F71E79">
        <w:t>n</w:t>
      </w:r>
      <w:r w:rsidR="00BA54B8">
        <w:t>.</w:t>
      </w:r>
    </w:p>
    <w:p w14:paraId="75C36C38" w14:textId="20645AB7" w:rsidR="00A52616" w:rsidRPr="00A52616" w:rsidRDefault="00BA54B8" w:rsidP="00BA54B8">
      <w:pPr>
        <w:pStyle w:val="Paragraphe"/>
      </w:pPr>
      <w:r>
        <w:lastRenderedPageBreak/>
        <w:t xml:space="preserve">L’organisme peut </w:t>
      </w:r>
      <w:r w:rsidR="00A752F3">
        <w:t>également</w:t>
      </w:r>
      <w:r w:rsidR="00A52616" w:rsidRPr="00A52616">
        <w:t xml:space="preserve"> diriger </w:t>
      </w:r>
      <w:r w:rsidR="00883179">
        <w:t>la personne à risque</w:t>
      </w:r>
      <w:r w:rsidR="00014021">
        <w:t xml:space="preserve"> </w:t>
      </w:r>
      <w:r w:rsidR="00A52616" w:rsidRPr="00A52616">
        <w:t xml:space="preserve">vers les ressources spécialisées </w:t>
      </w:r>
      <w:r w:rsidR="00412A8D">
        <w:t>les plus</w:t>
      </w:r>
      <w:r w:rsidR="00A52616" w:rsidRPr="00A52616">
        <w:t xml:space="preserve"> adaptées à ses besoins et en faciliter l’accès</w:t>
      </w:r>
      <w:r w:rsidR="00C56CA8">
        <w:rPr>
          <w:rStyle w:val="Appelnotedebasdep"/>
        </w:rPr>
        <w:footnoteReference w:id="54"/>
      </w:r>
      <w:r w:rsidR="00A52616" w:rsidRPr="00A52616">
        <w:t>.</w:t>
      </w:r>
    </w:p>
    <w:p w14:paraId="6C207B67" w14:textId="45D8DF5B" w:rsidR="00B9693F" w:rsidRDefault="00B05E4F" w:rsidP="00B9693F">
      <w:pPr>
        <w:pStyle w:val="Paragraphe"/>
      </w:pPr>
      <w:r w:rsidRPr="002835CE">
        <w:t xml:space="preserve">La Commission des droits </w:t>
      </w:r>
      <w:r w:rsidR="0080396B" w:rsidRPr="002835CE">
        <w:t>acc</w:t>
      </w:r>
      <w:r w:rsidR="002A5187" w:rsidRPr="002835CE">
        <w:t>uei</w:t>
      </w:r>
      <w:r w:rsidR="0080396B" w:rsidRPr="002835CE">
        <w:t xml:space="preserve">lle favorablement </w:t>
      </w:r>
      <w:r w:rsidR="00FC1613" w:rsidRPr="002835CE">
        <w:t>la recon</w:t>
      </w:r>
      <w:r w:rsidR="00B34920" w:rsidRPr="002835CE">
        <w:t>naissance</w:t>
      </w:r>
      <w:r w:rsidR="00E06FDF" w:rsidRPr="002835CE">
        <w:t xml:space="preserve"> du rôle stratégique des organismes communautaires </w:t>
      </w:r>
      <w:r w:rsidR="00390D20" w:rsidRPr="002835CE">
        <w:t>d</w:t>
      </w:r>
      <w:r w:rsidR="0023330B" w:rsidRPr="002835CE">
        <w:t>’aide et d’</w:t>
      </w:r>
      <w:r w:rsidR="0002331F" w:rsidRPr="002835CE">
        <w:t>a</w:t>
      </w:r>
      <w:r w:rsidR="0023330B" w:rsidRPr="002835CE">
        <w:t>ccompagnement</w:t>
      </w:r>
      <w:r w:rsidR="003651DF" w:rsidRPr="002835CE">
        <w:t xml:space="preserve"> en v</w:t>
      </w:r>
      <w:r w:rsidR="001333ED">
        <w:t>i</w:t>
      </w:r>
      <w:r w:rsidR="003651DF" w:rsidRPr="002835CE">
        <w:t>olen</w:t>
      </w:r>
      <w:r w:rsidR="00164BA0" w:rsidRPr="002835CE">
        <w:t>ce conjugale</w:t>
      </w:r>
      <w:r w:rsidR="0002331F" w:rsidRPr="002835CE">
        <w:t xml:space="preserve">. </w:t>
      </w:r>
      <w:r w:rsidR="003E5465" w:rsidRPr="002835CE">
        <w:t xml:space="preserve">Elle estime que le partenariat entre </w:t>
      </w:r>
      <w:r w:rsidR="00113BE7">
        <w:t xml:space="preserve">les </w:t>
      </w:r>
      <w:r w:rsidR="003E5465" w:rsidRPr="002835CE">
        <w:t>forces de l</w:t>
      </w:r>
      <w:r w:rsidR="00555764">
        <w:t>’</w:t>
      </w:r>
      <w:r w:rsidR="003E5465" w:rsidRPr="002835CE">
        <w:t xml:space="preserve">ordre et </w:t>
      </w:r>
      <w:r w:rsidR="005D4AF1">
        <w:t>l</w:t>
      </w:r>
      <w:r w:rsidR="002835CE" w:rsidRPr="002835CE">
        <w:t xml:space="preserve">es </w:t>
      </w:r>
      <w:r w:rsidR="003E5465" w:rsidRPr="002835CE">
        <w:t>intervenants communautaires est indispensable pour protéger les personnes à risque.</w:t>
      </w:r>
      <w:r w:rsidR="0061180E">
        <w:t xml:space="preserve"> Cette rec</w:t>
      </w:r>
      <w:r w:rsidR="002A2B5A">
        <w:t>on</w:t>
      </w:r>
      <w:r w:rsidR="00BC7960">
        <w:t xml:space="preserve">naissance </w:t>
      </w:r>
      <w:r w:rsidR="00FA65DE">
        <w:t>s’inscrit dans le prolongement de</w:t>
      </w:r>
      <w:r w:rsidR="0061180E">
        <w:t xml:space="preserve"> l</w:t>
      </w:r>
      <w:r w:rsidR="0061180E" w:rsidRPr="007009F9">
        <w:t xml:space="preserve">a </w:t>
      </w:r>
      <w:r w:rsidR="0061180E">
        <w:t>Stratégie</w:t>
      </w:r>
      <w:r w:rsidR="004A2ED8">
        <w:t> </w:t>
      </w:r>
      <w:r w:rsidR="0061180E">
        <w:t>2022-2027</w:t>
      </w:r>
      <w:r w:rsidR="0061180E">
        <w:rPr>
          <w:rStyle w:val="Appelnotedebasdep"/>
        </w:rPr>
        <w:footnoteReference w:id="55"/>
      </w:r>
      <w:r w:rsidR="0061180E">
        <w:t xml:space="preserve">. </w:t>
      </w:r>
    </w:p>
    <w:p w14:paraId="443D3F8A" w14:textId="73F5B4C2" w:rsidR="00385ECF" w:rsidRDefault="00C04321" w:rsidP="00735B42">
      <w:pPr>
        <w:pStyle w:val="Paragraphe"/>
      </w:pPr>
      <w:r>
        <w:t xml:space="preserve">La </w:t>
      </w:r>
      <w:r w:rsidR="005F3980">
        <w:t xml:space="preserve">valorisation </w:t>
      </w:r>
      <w:r w:rsidR="00F45FD4">
        <w:t xml:space="preserve">de l’apport des organismes communautaires </w:t>
      </w:r>
      <w:r w:rsidR="00740A77">
        <w:t xml:space="preserve">correspond </w:t>
      </w:r>
      <w:r w:rsidR="00BB54DC">
        <w:t xml:space="preserve">à </w:t>
      </w:r>
      <w:r w:rsidR="00562305">
        <w:t xml:space="preserve">celle qui existe déjà </w:t>
      </w:r>
      <w:r w:rsidR="00BB54DC">
        <w:t>officiellement</w:t>
      </w:r>
      <w:r w:rsidR="00562305">
        <w:t xml:space="preserve"> </w:t>
      </w:r>
      <w:r w:rsidR="00C43E10">
        <w:t xml:space="preserve">notamment </w:t>
      </w:r>
      <w:r w:rsidR="00562305">
        <w:t>dans la</w:t>
      </w:r>
      <w:r w:rsidR="00BB54DC">
        <w:t xml:space="preserve"> </w:t>
      </w:r>
      <w:r w:rsidRPr="00562305">
        <w:rPr>
          <w:i/>
          <w:iCs/>
        </w:rPr>
        <w:t>Loi visant la création d’un tribunal spécialisé en matière de violence sexuelle et de violence conjugale</w:t>
      </w:r>
      <w:r w:rsidR="00562305" w:rsidRPr="0053210D">
        <w:rPr>
          <w:rStyle w:val="Appelnotedebasdep"/>
        </w:rPr>
        <w:footnoteReference w:id="56"/>
      </w:r>
      <w:r w:rsidR="003B432A">
        <w:rPr>
          <w:i/>
          <w:iCs/>
        </w:rPr>
        <w:t xml:space="preserve">. </w:t>
      </w:r>
      <w:r w:rsidR="00BD045F">
        <w:t xml:space="preserve"> </w:t>
      </w:r>
    </w:p>
    <w:p w14:paraId="3BF170D9" w14:textId="32947CE7" w:rsidR="00E029F8" w:rsidRDefault="00792B80" w:rsidP="00735B42">
      <w:pPr>
        <w:pStyle w:val="Paragraphe"/>
      </w:pPr>
      <w:r>
        <w:t xml:space="preserve">Afin </w:t>
      </w:r>
      <w:r w:rsidR="0030292A">
        <w:t>d’e</w:t>
      </w:r>
      <w:r w:rsidR="002F3BAE">
        <w:t xml:space="preserve">xercer </w:t>
      </w:r>
      <w:r w:rsidR="00CD100D">
        <w:t xml:space="preserve">les importantes responsabilités qui leur seraient confiées </w:t>
      </w:r>
      <w:r w:rsidR="00D82652">
        <w:t xml:space="preserve">par le présent projet de loi </w:t>
      </w:r>
      <w:r w:rsidR="00CD100D">
        <w:t xml:space="preserve">s’ajoutant </w:t>
      </w:r>
      <w:r w:rsidR="003F38D8">
        <w:t xml:space="preserve">à </w:t>
      </w:r>
      <w:r w:rsidR="008A7106">
        <w:t xml:space="preserve">une panoplie </w:t>
      </w:r>
      <w:r w:rsidR="000D412F">
        <w:t xml:space="preserve">d’autres, </w:t>
      </w:r>
      <w:r w:rsidR="00216416">
        <w:t>les organismes d</w:t>
      </w:r>
      <w:r w:rsidR="00957453">
        <w:t>evron</w:t>
      </w:r>
      <w:r w:rsidR="00216416">
        <w:t xml:space="preserve">t disposer de tous les </w:t>
      </w:r>
      <w:r w:rsidR="00A5165E">
        <w:t>moyens</w:t>
      </w:r>
      <w:r w:rsidR="00876BF0">
        <w:t xml:space="preserve"> d’action</w:t>
      </w:r>
      <w:r w:rsidR="00D70ECC">
        <w:t xml:space="preserve"> nécessaires</w:t>
      </w:r>
      <w:r w:rsidR="00466FB1">
        <w:t>, tant financiers</w:t>
      </w:r>
      <w:r w:rsidR="007A6836">
        <w:t xml:space="preserve">, </w:t>
      </w:r>
      <w:r w:rsidR="00CB476B">
        <w:t>qu</w:t>
      </w:r>
      <w:r w:rsidR="0000593F">
        <w:t>’</w:t>
      </w:r>
      <w:r w:rsidR="007A6836">
        <w:t>humains</w:t>
      </w:r>
      <w:r w:rsidR="00466FB1">
        <w:t xml:space="preserve"> </w:t>
      </w:r>
      <w:r w:rsidR="00CB476B">
        <w:t>et</w:t>
      </w:r>
      <w:r w:rsidR="00466FB1">
        <w:t xml:space="preserve"> matériels</w:t>
      </w:r>
      <w:r w:rsidR="00BD6A3B">
        <w:t>.</w:t>
      </w:r>
      <w:r w:rsidR="003E32EF">
        <w:t xml:space="preserve"> </w:t>
      </w:r>
      <w:r w:rsidR="00B70CB9" w:rsidRPr="00B70CB9">
        <w:t>Selon la Commission</w:t>
      </w:r>
      <w:r w:rsidR="00B70CB9">
        <w:t xml:space="preserve"> des droits</w:t>
      </w:r>
      <w:r w:rsidR="00B70CB9" w:rsidRPr="00B70CB9">
        <w:t>, la mesure de protection des partenaires doit indéniablement s’accompagner d’un financement additionnel si l’on veut permettre à l’organisme désigné de s’acquitter du nouveau rôle qui lui serait confié par l’article</w:t>
      </w:r>
      <w:r w:rsidR="004A2ED8">
        <w:t> </w:t>
      </w:r>
      <w:r w:rsidR="00B70CB9" w:rsidRPr="00B70CB9">
        <w:t>8 du projet de loi.</w:t>
      </w:r>
      <w:r w:rsidR="0058024D">
        <w:rPr>
          <w:rFonts w:ascii="Arial" w:hAnsi="Arial" w:cs="Arial"/>
        </w:rPr>
        <w:t> </w:t>
      </w:r>
    </w:p>
    <w:p w14:paraId="070A7F5B" w14:textId="7F9FD20E" w:rsidR="00633FC6" w:rsidRDefault="00020C96" w:rsidP="00735B42">
      <w:pPr>
        <w:pStyle w:val="Paragraphe"/>
      </w:pPr>
      <w:r w:rsidRPr="00020C96">
        <w:t>Le</w:t>
      </w:r>
      <w:r w:rsidR="003624A3">
        <w:t>ur</w:t>
      </w:r>
      <w:r w:rsidRPr="00020C96">
        <w:t xml:space="preserve"> rôle s</w:t>
      </w:r>
      <w:r w:rsidR="00555764">
        <w:t>’</w:t>
      </w:r>
      <w:r w:rsidRPr="00020C96">
        <w:t xml:space="preserve">avère </w:t>
      </w:r>
      <w:r w:rsidR="00E029F8">
        <w:t xml:space="preserve">d’ailleurs </w:t>
      </w:r>
      <w:r w:rsidRPr="00020C96">
        <w:t>particulièrement complexe.</w:t>
      </w:r>
      <w:r w:rsidR="00974DF2" w:rsidRPr="00BA5A39">
        <w:t xml:space="preserve"> En effet, </w:t>
      </w:r>
      <w:r w:rsidR="008030AA">
        <w:t>les organismes désignés</w:t>
      </w:r>
      <w:r w:rsidR="008C2C9B" w:rsidRPr="00BA5A39">
        <w:t xml:space="preserve"> seraient</w:t>
      </w:r>
      <w:r w:rsidR="00974DF2" w:rsidRPr="00BA5A39">
        <w:t xml:space="preserve"> responsable</w:t>
      </w:r>
      <w:r w:rsidR="008C2C9B" w:rsidRPr="00BA5A39">
        <w:t>s</w:t>
      </w:r>
      <w:r w:rsidR="00974DF2" w:rsidRPr="00BA5A39">
        <w:t xml:space="preserve"> de </w:t>
      </w:r>
      <w:r w:rsidR="00323EAB">
        <w:t>nommer</w:t>
      </w:r>
      <w:r w:rsidR="00323EAB" w:rsidRPr="00BA5A39">
        <w:t xml:space="preserve"> </w:t>
      </w:r>
      <w:r w:rsidR="00974DF2" w:rsidRPr="00BA5A39">
        <w:t xml:space="preserve">une personne-ressource </w:t>
      </w:r>
      <w:r w:rsidR="008C2C9B" w:rsidRPr="00BA5A39">
        <w:t>et expert</w:t>
      </w:r>
      <w:r w:rsidR="00BF4D41" w:rsidRPr="00BA5A39">
        <w:t>e</w:t>
      </w:r>
      <w:r w:rsidR="00974DF2" w:rsidRPr="00BA5A39">
        <w:t xml:space="preserve"> </w:t>
      </w:r>
      <w:r w:rsidR="00E31122" w:rsidRPr="00BA5A39">
        <w:t>en matière de tra</w:t>
      </w:r>
      <w:r w:rsidR="00BA5A39">
        <w:t>i</w:t>
      </w:r>
      <w:r w:rsidR="00E31122" w:rsidRPr="00BA5A39">
        <w:t xml:space="preserve">tement </w:t>
      </w:r>
      <w:r w:rsidR="00BA5A39">
        <w:t xml:space="preserve">et de </w:t>
      </w:r>
      <w:r w:rsidR="00217D21">
        <w:t>transmission</w:t>
      </w:r>
      <w:r w:rsidR="00E31122">
        <w:t xml:space="preserve"> </w:t>
      </w:r>
      <w:r w:rsidR="00E31122" w:rsidRPr="00BA5A39">
        <w:t xml:space="preserve">de renseignements </w:t>
      </w:r>
      <w:r w:rsidR="00FB6942">
        <w:t>personnels</w:t>
      </w:r>
      <w:r w:rsidR="00E31122" w:rsidRPr="00BA5A39">
        <w:t xml:space="preserve"> sensibles</w:t>
      </w:r>
      <w:r w:rsidR="00534068">
        <w:t>. En plus de posséder</w:t>
      </w:r>
      <w:r w:rsidR="00974DF2" w:rsidRPr="00BA5A39">
        <w:t xml:space="preserve"> </w:t>
      </w:r>
      <w:r w:rsidR="00534068">
        <w:t>cette compétence</w:t>
      </w:r>
      <w:r w:rsidR="00B5295D">
        <w:t xml:space="preserve">, cette personne-ressource devra </w:t>
      </w:r>
      <w:r w:rsidR="00230793">
        <w:t xml:space="preserve">gérer, le cas échéant, </w:t>
      </w:r>
      <w:r w:rsidR="0060292E">
        <w:t>au moment de la divulgation des informations en question</w:t>
      </w:r>
      <w:r w:rsidR="00D3044F">
        <w:t xml:space="preserve"> </w:t>
      </w:r>
      <w:r w:rsidR="005A66C2">
        <w:t xml:space="preserve">qui </w:t>
      </w:r>
      <w:r w:rsidR="00B45B34">
        <w:t>touchent aux</w:t>
      </w:r>
      <w:r w:rsidR="005A66C2">
        <w:t xml:space="preserve"> dimensions complexes de la violence</w:t>
      </w:r>
      <w:r w:rsidR="005102A5">
        <w:t>,</w:t>
      </w:r>
      <w:r w:rsidR="0060292E">
        <w:t xml:space="preserve"> les</w:t>
      </w:r>
      <w:r w:rsidR="00974DF2" w:rsidRPr="00BA5A39">
        <w:t xml:space="preserve"> répercussions psychologiques </w:t>
      </w:r>
      <w:r w:rsidR="001E2241">
        <w:t>qu’elles auront</w:t>
      </w:r>
      <w:r w:rsidR="00974DF2" w:rsidRPr="00BA5A39">
        <w:t xml:space="preserve"> sur la personne à risque. </w:t>
      </w:r>
    </w:p>
    <w:p w14:paraId="4B027910" w14:textId="096605C3" w:rsidR="006D0A22" w:rsidRDefault="00734E2E" w:rsidP="0019741F">
      <w:pPr>
        <w:pStyle w:val="Paragraphe"/>
      </w:pPr>
      <w:r>
        <w:t>Cette même personne-ressource</w:t>
      </w:r>
      <w:r w:rsidR="000B5E11" w:rsidRPr="000B5E11">
        <w:t xml:space="preserve"> devr</w:t>
      </w:r>
      <w:r>
        <w:t>a</w:t>
      </w:r>
      <w:r w:rsidR="00F255F8">
        <w:t xml:space="preserve"> </w:t>
      </w:r>
      <w:r w:rsidR="000B5E11" w:rsidRPr="000B5E11">
        <w:t>prendre en compte les différents facteurs de risque intersectionnels auxquels les femmes sont confrontées en matière de violence conjugale et sexuelle lors du déploiement de cette mesure de protection</w:t>
      </w:r>
      <w:r w:rsidR="00F87FA1">
        <w:t xml:space="preserve">, </w:t>
      </w:r>
      <w:r w:rsidR="00F87FA1" w:rsidRPr="00F87FA1">
        <w:t>une approche qui exige des compétences particulières.</w:t>
      </w:r>
      <w:r w:rsidR="00970371">
        <w:t xml:space="preserve"> </w:t>
      </w:r>
      <w:r w:rsidR="006D0A22" w:rsidRPr="006D0A22">
        <w:t xml:space="preserve">Ces facteurs sont d’autant plus amplifiés que ces femmes se heurtent à des difficultés dans tous les </w:t>
      </w:r>
      <w:r w:rsidR="004B0C25">
        <w:t>secteurs</w:t>
      </w:r>
      <w:r w:rsidR="004B0C25" w:rsidRPr="006D0A22">
        <w:t xml:space="preserve"> </w:t>
      </w:r>
      <w:r w:rsidR="006D0A22" w:rsidRPr="006D0A22">
        <w:t>de leur vie, qu</w:t>
      </w:r>
      <w:r w:rsidR="00C72B7E">
        <w:t>’</w:t>
      </w:r>
      <w:r w:rsidR="006D0A22" w:rsidRPr="006D0A22">
        <w:t>il s</w:t>
      </w:r>
      <w:r w:rsidR="00C72B7E">
        <w:t>’</w:t>
      </w:r>
      <w:r w:rsidR="006D0A22" w:rsidRPr="006D0A22">
        <w:t xml:space="preserve">agisse de l’accès au logement ou aux services de santé et sociaux. </w:t>
      </w:r>
      <w:r w:rsidR="00401105">
        <w:t>En outre</w:t>
      </w:r>
      <w:r w:rsidR="006D0A22" w:rsidRPr="006D0A22">
        <w:t xml:space="preserve">, elles manquent </w:t>
      </w:r>
      <w:r w:rsidR="00D36D85">
        <w:t xml:space="preserve">souvent </w:t>
      </w:r>
      <w:r w:rsidR="006D0A22" w:rsidRPr="006D0A22">
        <w:t>cruellement d’un réseau de soutien. C’est notamment le cas des femmes en situation d’itinérance, de celles qui vivent avec des problèmes de santé mentale, ainsi que des femmes autochtones, immigrantes et réfugiées.</w:t>
      </w:r>
    </w:p>
    <w:p w14:paraId="3C8BC2F6" w14:textId="757AE974" w:rsidR="000357A2" w:rsidRPr="00893F89" w:rsidRDefault="002663B5" w:rsidP="0019741F">
      <w:pPr>
        <w:pStyle w:val="Paragraphe"/>
      </w:pPr>
      <w:r w:rsidRPr="00893F89">
        <w:t>Ainsi, l</w:t>
      </w:r>
      <w:r w:rsidR="008624E7" w:rsidRPr="00893F89">
        <w:t>es femmes vivant dans des conditions socioéconomiques plus précaires font face à de nombreu</w:t>
      </w:r>
      <w:r w:rsidR="001355F9" w:rsidRPr="00893F89">
        <w:t>x</w:t>
      </w:r>
      <w:r w:rsidR="008624E7" w:rsidRPr="00893F89">
        <w:t xml:space="preserve"> obstacles structurels, notamment en ce qui concerne l’accès à des services adaptés à leur </w:t>
      </w:r>
      <w:r w:rsidR="008624E7" w:rsidRPr="00893F89">
        <w:lastRenderedPageBreak/>
        <w:t xml:space="preserve">réalité. Ces obstacles peuvent accroître leur vulnérabilité à la violence conjugale et contribuer à les maintenir dans de telles situations. </w:t>
      </w:r>
      <w:r w:rsidR="00382C6D">
        <w:t>G</w:t>
      </w:r>
      <w:r w:rsidR="0019741F">
        <w:t xml:space="preserve">énéralement, en contexte conjugal, c’est la personne à risque fuyant le partenaire intime qui perd son logement. Cette situation </w:t>
      </w:r>
      <w:r w:rsidR="00B369F1">
        <w:t>de</w:t>
      </w:r>
      <w:r w:rsidR="0019741F">
        <w:t xml:space="preserve"> préca</w:t>
      </w:r>
      <w:r w:rsidR="0013513B">
        <w:t>rité</w:t>
      </w:r>
      <w:r w:rsidR="0019741F">
        <w:t xml:space="preserve"> pousse parfois la victime à retourner vivre avec le partenaire </w:t>
      </w:r>
      <w:r w:rsidR="00BF217C">
        <w:t xml:space="preserve">violent </w:t>
      </w:r>
      <w:r w:rsidR="0019741F">
        <w:t xml:space="preserve">faute de moyens financiers pour payer son propre logement. </w:t>
      </w:r>
      <w:r w:rsidR="00225606" w:rsidRPr="00E46FD3">
        <w:t xml:space="preserve">La violence conjugale doit ainsi être </w:t>
      </w:r>
      <w:r w:rsidR="00EA437F" w:rsidRPr="00E46FD3">
        <w:t>abordée</w:t>
      </w:r>
      <w:r w:rsidR="00225606" w:rsidRPr="00E46FD3">
        <w:t xml:space="preserve"> dans une perspective intersectionnelle qui me</w:t>
      </w:r>
      <w:r w:rsidR="00F361F4" w:rsidRPr="00E46FD3">
        <w:t>t</w:t>
      </w:r>
      <w:r w:rsidR="00225606" w:rsidRPr="00E46FD3">
        <w:t xml:space="preserve"> en jeu plusieurs motifs de discrimination interdits par la Charte</w:t>
      </w:r>
      <w:r w:rsidR="009D0121" w:rsidRPr="00E46FD3">
        <w:t xml:space="preserve">, </w:t>
      </w:r>
      <w:r w:rsidR="003A681E" w:rsidRPr="00E46FD3">
        <w:t xml:space="preserve">comme la condition sociale, mais aussi </w:t>
      </w:r>
      <w:r w:rsidR="00665972" w:rsidRPr="00E46FD3">
        <w:t>la</w:t>
      </w:r>
      <w:r w:rsidR="0049520D" w:rsidRPr="00E46FD3">
        <w:t xml:space="preserve"> </w:t>
      </w:r>
      <w:r w:rsidR="003230E2" w:rsidRPr="00E46FD3">
        <w:t>«</w:t>
      </w:r>
      <w:r w:rsidR="002B72FB" w:rsidRPr="00E46FD3">
        <w:rPr>
          <w:rFonts w:ascii="Arial" w:hAnsi="Arial" w:cs="Arial"/>
        </w:rPr>
        <w:t> </w:t>
      </w:r>
      <w:r w:rsidR="003230E2" w:rsidRPr="00E46FD3">
        <w:t>race</w:t>
      </w:r>
      <w:r w:rsidR="002B72FB" w:rsidRPr="00E46FD3">
        <w:rPr>
          <w:rFonts w:ascii="Arial" w:hAnsi="Arial" w:cs="Arial"/>
        </w:rPr>
        <w:t> </w:t>
      </w:r>
      <w:r w:rsidR="003230E2" w:rsidRPr="00E46FD3">
        <w:t>», l’origine ethnique ou nationale, le handicap</w:t>
      </w:r>
      <w:r w:rsidR="002E00B1" w:rsidRPr="00E46FD3">
        <w:t xml:space="preserve">, </w:t>
      </w:r>
      <w:r w:rsidR="00494510" w:rsidRPr="00E46FD3">
        <w:t>l’orientation sexuelle</w:t>
      </w:r>
      <w:r w:rsidR="00166B4D" w:rsidRPr="00E46FD3">
        <w:t>, l’</w:t>
      </w:r>
      <w:r w:rsidR="003454E0" w:rsidRPr="00E46FD3">
        <w:t>âg</w:t>
      </w:r>
      <w:r w:rsidR="00166B4D" w:rsidRPr="00E46FD3">
        <w:t>e,</w:t>
      </w:r>
      <w:r w:rsidR="0069134B" w:rsidRPr="00E46FD3">
        <w:t xml:space="preserve"> etc.</w:t>
      </w:r>
    </w:p>
    <w:p w14:paraId="38B74147" w14:textId="0A26F9D1" w:rsidR="0019741F" w:rsidRDefault="00AA4521" w:rsidP="0019741F">
      <w:pPr>
        <w:pStyle w:val="Paragraphe"/>
      </w:pPr>
      <w:r w:rsidRPr="00893F89">
        <w:t>Rappel</w:t>
      </w:r>
      <w:r w:rsidR="00D569A2" w:rsidRPr="00893F89">
        <w:t>ons à</w:t>
      </w:r>
      <w:r w:rsidR="0019741F" w:rsidRPr="00893F89">
        <w:t xml:space="preserve"> cet égard </w:t>
      </w:r>
      <w:r w:rsidR="00382C6D" w:rsidRPr="00893F89">
        <w:t>que</w:t>
      </w:r>
      <w:r w:rsidR="0019741F" w:rsidRPr="00893F89">
        <w:t xml:space="preserve"> le Comité des</w:t>
      </w:r>
      <w:r w:rsidR="0019741F">
        <w:t xml:space="preserve"> droits économiques, sociaux et culturels recommandait déjà en 2016 au Canada «</w:t>
      </w:r>
      <w:r w:rsidR="0058024D">
        <w:rPr>
          <w:rFonts w:ascii="Arial" w:hAnsi="Arial" w:cs="Arial"/>
        </w:rPr>
        <w:t> </w:t>
      </w:r>
      <w:r w:rsidR="0019741F">
        <w:t xml:space="preserve">d’étudier </w:t>
      </w:r>
      <w:r w:rsidR="0019741F" w:rsidRPr="00C52071">
        <w:rPr>
          <w:u w:val="single"/>
        </w:rPr>
        <w:t>le lien entre pauvret</w:t>
      </w:r>
      <w:r w:rsidR="0019741F" w:rsidRPr="00C52071">
        <w:rPr>
          <w:rFonts w:hint="eastAsia"/>
          <w:u w:val="single"/>
        </w:rPr>
        <w:t>é</w:t>
      </w:r>
      <w:r w:rsidR="0019741F" w:rsidRPr="00C52071">
        <w:rPr>
          <w:u w:val="single"/>
        </w:rPr>
        <w:t xml:space="preserve"> et vuln</w:t>
      </w:r>
      <w:r w:rsidR="0019741F" w:rsidRPr="00C52071">
        <w:rPr>
          <w:rFonts w:hint="eastAsia"/>
          <w:u w:val="single"/>
        </w:rPr>
        <w:t>é</w:t>
      </w:r>
      <w:r w:rsidR="0019741F" w:rsidRPr="00C52071">
        <w:rPr>
          <w:u w:val="single"/>
        </w:rPr>
        <w:t>rabilit</w:t>
      </w:r>
      <w:r w:rsidR="0019741F" w:rsidRPr="00C52071">
        <w:rPr>
          <w:rFonts w:hint="eastAsia"/>
          <w:u w:val="single"/>
        </w:rPr>
        <w:t>é</w:t>
      </w:r>
      <w:r w:rsidR="0019741F" w:rsidRPr="00C52071">
        <w:rPr>
          <w:u w:val="single"/>
        </w:rPr>
        <w:t xml:space="preserve"> </w:t>
      </w:r>
      <w:r w:rsidR="0019741F" w:rsidRPr="00C52071">
        <w:rPr>
          <w:rFonts w:hint="eastAsia"/>
          <w:u w:val="single"/>
        </w:rPr>
        <w:t>à</w:t>
      </w:r>
      <w:r w:rsidR="0019741F" w:rsidRPr="00C52071">
        <w:rPr>
          <w:u w:val="single"/>
        </w:rPr>
        <w:t xml:space="preserve"> la violence.</w:t>
      </w:r>
      <w:r w:rsidR="0058024D">
        <w:rPr>
          <w:rFonts w:ascii="Arial" w:hAnsi="Arial" w:cs="Arial"/>
        </w:rPr>
        <w:t> </w:t>
      </w:r>
      <w:r w:rsidR="0019741F">
        <w:t>» Il ajoutait qu’il fallait que l’État partie intensifie «</w:t>
      </w:r>
      <w:r w:rsidR="0058024D">
        <w:rPr>
          <w:rFonts w:ascii="Arial" w:hAnsi="Arial" w:cs="Arial"/>
        </w:rPr>
        <w:t> </w:t>
      </w:r>
      <w:r w:rsidR="0019741F">
        <w:t xml:space="preserve">l’action qu’il mène pour protéger les victimes de la violence, notamment </w:t>
      </w:r>
      <w:r w:rsidR="0019741F" w:rsidRPr="00CC21BC">
        <w:rPr>
          <w:u w:val="single"/>
        </w:rPr>
        <w:t>en faisant en sorte que les refuges adaptés aux besoins des victimes soient disponibles et suffisamment nombreux, et en prévoyant des solutions de logement à long terme ainsi que l’assistance sociale voulue</w:t>
      </w:r>
      <w:r w:rsidR="002B72FB">
        <w:rPr>
          <w:rFonts w:ascii="Arial" w:hAnsi="Arial" w:cs="Arial"/>
          <w:u w:val="single"/>
        </w:rPr>
        <w:t> </w:t>
      </w:r>
      <w:r w:rsidR="0019741F">
        <w:t>»</w:t>
      </w:r>
      <w:r w:rsidR="0019741F">
        <w:rPr>
          <w:rStyle w:val="Appelnotedebasdep"/>
        </w:rPr>
        <w:footnoteReference w:id="57"/>
      </w:r>
      <w:r w:rsidR="0019741F">
        <w:t xml:space="preserve"> (</w:t>
      </w:r>
      <w:r w:rsidR="004F09C7">
        <w:t>n</w:t>
      </w:r>
      <w:r w:rsidR="0019741F">
        <w:t>os soulignés)</w:t>
      </w:r>
      <w:r w:rsidR="004F09C7">
        <w:t>.</w:t>
      </w:r>
    </w:p>
    <w:p w14:paraId="5B6D65FD" w14:textId="10110596" w:rsidR="00987A48" w:rsidRDefault="003027F7" w:rsidP="00FD4D2C">
      <w:pPr>
        <w:pStyle w:val="Paragraphe"/>
      </w:pPr>
      <w:r>
        <w:t>Dans une m</w:t>
      </w:r>
      <w:r w:rsidR="00C42492">
        <w:t>ê</w:t>
      </w:r>
      <w:r>
        <w:t xml:space="preserve">me mesure, </w:t>
      </w:r>
      <w:r w:rsidR="00A55D85">
        <w:t xml:space="preserve">les </w:t>
      </w:r>
      <w:r w:rsidR="00454674" w:rsidRPr="003E496B">
        <w:t>réalités propres à l</w:t>
      </w:r>
      <w:r w:rsidR="00454674">
        <w:t>’</w:t>
      </w:r>
      <w:r w:rsidR="00454674" w:rsidRPr="003E496B">
        <w:t>enfance et à la jeunesse</w:t>
      </w:r>
      <w:r w:rsidR="00454674" w:rsidRPr="009943D4">
        <w:t xml:space="preserve"> pour les </w:t>
      </w:r>
      <w:r w:rsidR="003D3FBF">
        <w:t>personnes de 14</w:t>
      </w:r>
      <w:r w:rsidR="00164D57">
        <w:t> </w:t>
      </w:r>
      <w:r w:rsidR="003D3FBF">
        <w:t>ans et plus</w:t>
      </w:r>
      <w:r w:rsidR="00454674">
        <w:t xml:space="preserve"> en contexte </w:t>
      </w:r>
      <w:r w:rsidR="00F300FF">
        <w:t>de relations amoureuses</w:t>
      </w:r>
      <w:r w:rsidR="00852D3B">
        <w:t xml:space="preserve"> </w:t>
      </w:r>
      <w:r w:rsidR="0097680C">
        <w:t xml:space="preserve">devront être prises en compte par </w:t>
      </w:r>
      <w:r w:rsidR="008454B0">
        <w:t>la personne</w:t>
      </w:r>
      <w:r w:rsidR="00546AC8">
        <w:t>-</w:t>
      </w:r>
      <w:r w:rsidR="0097680C">
        <w:t xml:space="preserve">ressource. Nommons parmi </w:t>
      </w:r>
      <w:r w:rsidR="00A53AAB">
        <w:t>d’</w:t>
      </w:r>
      <w:r w:rsidR="005C2225">
        <w:t>a</w:t>
      </w:r>
      <w:r w:rsidR="00A53AAB">
        <w:t xml:space="preserve">utres particularités celle que constitue le </w:t>
      </w:r>
      <w:r w:rsidR="00CF6E2A">
        <w:t>contrôl</w:t>
      </w:r>
      <w:r w:rsidR="00CF6E2A" w:rsidRPr="00436BA8">
        <w:t xml:space="preserve">e </w:t>
      </w:r>
      <w:r w:rsidR="006739C3" w:rsidRPr="00436BA8">
        <w:t>coercitif</w:t>
      </w:r>
      <w:r w:rsidR="00436BA8">
        <w:t xml:space="preserve"> </w:t>
      </w:r>
      <w:r w:rsidR="00CF6E2A">
        <w:t>virtuel continu</w:t>
      </w:r>
      <w:r w:rsidR="00180F84">
        <w:t xml:space="preserve"> </w:t>
      </w:r>
      <w:r w:rsidR="002C57D2">
        <w:t>rendu possible par ce</w:t>
      </w:r>
      <w:r w:rsidR="0016500B">
        <w:t>r</w:t>
      </w:r>
      <w:r w:rsidR="002C57D2">
        <w:t>taines applications mobiles.</w:t>
      </w:r>
    </w:p>
    <w:p w14:paraId="2544F305" w14:textId="11BDE9BD" w:rsidR="0004326F" w:rsidRPr="0004326F" w:rsidRDefault="000B7D46" w:rsidP="0004326F">
      <w:pPr>
        <w:pStyle w:val="Paragraphe"/>
      </w:pPr>
      <w:r w:rsidRPr="00C174DD">
        <w:t xml:space="preserve">Ainsi, </w:t>
      </w:r>
      <w:r w:rsidR="001F5118" w:rsidRPr="00C174DD">
        <w:t>afin</w:t>
      </w:r>
      <w:r w:rsidR="001F5118">
        <w:t xml:space="preserve"> que le soutien aux organismes désignés soit pérennisé</w:t>
      </w:r>
      <w:r>
        <w:t>, l</w:t>
      </w:r>
      <w:r w:rsidR="0031162B">
        <w:t xml:space="preserve">a Commission des droits </w:t>
      </w:r>
      <w:r>
        <w:t>estim</w:t>
      </w:r>
      <w:r w:rsidR="009F7926">
        <w:t>e</w:t>
      </w:r>
      <w:r w:rsidR="00B06A49">
        <w:t xml:space="preserve"> </w:t>
      </w:r>
      <w:r w:rsidR="009F7926">
        <w:t>qu’</w:t>
      </w:r>
      <w:r w:rsidR="00565405">
        <w:t>une disposition spécifique du projet de loi devrait</w:t>
      </w:r>
      <w:r w:rsidR="00090100">
        <w:t xml:space="preserve"> </w:t>
      </w:r>
      <w:r w:rsidR="00604847" w:rsidRPr="00604847">
        <w:t>garantir un financement récurrent et stable pour leur permettre d</w:t>
      </w:r>
      <w:r w:rsidR="00555764">
        <w:t>’</w:t>
      </w:r>
      <w:r w:rsidR="00604847" w:rsidRPr="00604847">
        <w:t>accomplir leu</w:t>
      </w:r>
      <w:r w:rsidR="00076528">
        <w:t xml:space="preserve">rs nouvelles </w:t>
      </w:r>
      <w:r w:rsidR="00006E77">
        <w:t>responsa</w:t>
      </w:r>
      <w:r w:rsidR="00704744">
        <w:t>bilités</w:t>
      </w:r>
      <w:r w:rsidR="00604847" w:rsidRPr="00604847">
        <w:t>.</w:t>
      </w:r>
      <w:r w:rsidR="00604847">
        <w:t xml:space="preserve"> </w:t>
      </w:r>
      <w:r w:rsidR="0004326F">
        <w:t xml:space="preserve">Par exemple, dans la </w:t>
      </w:r>
      <w:r w:rsidR="0097680C" w:rsidRPr="0097680C">
        <w:rPr>
          <w:i/>
          <w:iCs/>
        </w:rPr>
        <w:t>Loi visant à aider les personnes victimes d’infractions criminelles et à favoriser leur rétablissement</w:t>
      </w:r>
      <w:r w:rsidR="00C241F5">
        <w:t>, l</w:t>
      </w:r>
      <w:r w:rsidR="0004326F" w:rsidRPr="0004326F">
        <w:t>e ministre peut accorder des subventions à des organismes pour soutenir le développement et le maintien des services destinés aux victimes d</w:t>
      </w:r>
      <w:r w:rsidR="00555764">
        <w:t>’</w:t>
      </w:r>
      <w:r w:rsidR="0004326F" w:rsidRPr="0004326F">
        <w:t>infractions criminelles et financer des activités de recherche, de diffusion d</w:t>
      </w:r>
      <w:r w:rsidR="00555764">
        <w:t>’</w:t>
      </w:r>
      <w:r w:rsidR="0004326F" w:rsidRPr="0004326F">
        <w:t>information, de sensibilisation et de formation liées à l</w:t>
      </w:r>
      <w:r w:rsidR="00555764">
        <w:t>’</w:t>
      </w:r>
      <w:r w:rsidR="0004326F" w:rsidRPr="0004326F">
        <w:t>aide aux victimes</w:t>
      </w:r>
      <w:r w:rsidR="00C241F5">
        <w:rPr>
          <w:rStyle w:val="Appelnotedebasdep"/>
        </w:rPr>
        <w:footnoteReference w:id="58"/>
      </w:r>
      <w:r w:rsidR="0004326F" w:rsidRPr="0004326F">
        <w:t>.</w:t>
      </w:r>
    </w:p>
    <w:tbl>
      <w:tblPr>
        <w:tblStyle w:val="Grilledutableau"/>
        <w:tblW w:w="0" w:type="auto"/>
        <w:tblLook w:val="04A0" w:firstRow="1" w:lastRow="0" w:firstColumn="1" w:lastColumn="0" w:noHBand="0" w:noVBand="1"/>
      </w:tblPr>
      <w:tblGrid>
        <w:gridCol w:w="9688"/>
      </w:tblGrid>
      <w:tr w:rsidR="00790925" w:rsidRPr="006B7C9E" w14:paraId="7C39EE2D" w14:textId="77777777">
        <w:tc>
          <w:tcPr>
            <w:tcW w:w="9688" w:type="dxa"/>
            <w:tcBorders>
              <w:top w:val="nil"/>
              <w:left w:val="nil"/>
              <w:bottom w:val="nil"/>
              <w:right w:val="nil"/>
            </w:tcBorders>
            <w:shd w:val="clear" w:color="auto" w:fill="E9F8FB"/>
          </w:tcPr>
          <w:p w14:paraId="7243BBF0" w14:textId="6944D415" w:rsidR="00790925" w:rsidRPr="0010017A" w:rsidRDefault="00790925" w:rsidP="002726A7">
            <w:pPr>
              <w:pStyle w:val="TitreRecommandation"/>
            </w:pPr>
            <w:r w:rsidRPr="0010017A">
              <w:t>Recommandation</w:t>
            </w:r>
            <w:r w:rsidR="004A2ED8">
              <w:t> </w:t>
            </w:r>
            <w:r w:rsidR="00D910C5">
              <w:t>3</w:t>
            </w:r>
          </w:p>
          <w:p w14:paraId="4D286170" w14:textId="14123615" w:rsidR="008E2C34" w:rsidRDefault="00790925" w:rsidP="009E5336">
            <w:pPr>
              <w:pStyle w:val="Texterecommandation"/>
            </w:pPr>
            <w:r w:rsidRPr="00041633">
              <w:t xml:space="preserve">La Commission des droits recommande </w:t>
            </w:r>
            <w:r w:rsidR="00BB11AC">
              <w:t xml:space="preserve">d’amender le projet de loi pour y </w:t>
            </w:r>
            <w:r>
              <w:t xml:space="preserve">ajouter une disposition qui </w:t>
            </w:r>
            <w:r w:rsidR="00F451E0">
              <w:t xml:space="preserve">assurerait le </w:t>
            </w:r>
            <w:r w:rsidR="004128A5">
              <w:t>financement</w:t>
            </w:r>
            <w:r w:rsidR="00DA1B48">
              <w:t xml:space="preserve"> </w:t>
            </w:r>
            <w:r w:rsidR="00DC3C29">
              <w:t>adéquat</w:t>
            </w:r>
            <w:r w:rsidR="00DA1B48">
              <w:t xml:space="preserve"> </w:t>
            </w:r>
            <w:r w:rsidR="00DC3C29">
              <w:rPr>
                <w:rFonts w:cs="Segoe UI"/>
                <w:noProof/>
              </w:rPr>
              <w:t>au</w:t>
            </w:r>
            <w:r w:rsidR="00092A20" w:rsidRPr="0004326F">
              <w:rPr>
                <w:rFonts w:cs="Segoe UI"/>
                <w:noProof/>
              </w:rPr>
              <w:t xml:space="preserve"> développement et </w:t>
            </w:r>
            <w:r w:rsidR="007D7D1A">
              <w:rPr>
                <w:rFonts w:cs="Segoe UI"/>
                <w:noProof/>
              </w:rPr>
              <w:t>au</w:t>
            </w:r>
            <w:r w:rsidR="00092A20" w:rsidRPr="0004326F" w:rsidDel="007D7D1A">
              <w:rPr>
                <w:rFonts w:cs="Segoe UI"/>
                <w:noProof/>
              </w:rPr>
              <w:t xml:space="preserve"> </w:t>
            </w:r>
            <w:r w:rsidR="00092A20" w:rsidRPr="0004326F">
              <w:rPr>
                <w:rFonts w:cs="Segoe UI"/>
                <w:noProof/>
              </w:rPr>
              <w:t xml:space="preserve">maintien des services </w:t>
            </w:r>
            <w:r w:rsidR="006104FA">
              <w:rPr>
                <w:rFonts w:cs="Segoe UI"/>
                <w:noProof/>
              </w:rPr>
              <w:t>qui ser</w:t>
            </w:r>
            <w:r w:rsidR="00461DB8">
              <w:rPr>
                <w:rFonts w:cs="Segoe UI"/>
                <w:noProof/>
              </w:rPr>
              <w:t>aie</w:t>
            </w:r>
            <w:r w:rsidR="006104FA">
              <w:rPr>
                <w:rFonts w:cs="Segoe UI"/>
                <w:noProof/>
              </w:rPr>
              <w:t>nt offerts par</w:t>
            </w:r>
            <w:r w:rsidR="00092A20">
              <w:rPr>
                <w:rFonts w:cs="Segoe UI"/>
                <w:noProof/>
              </w:rPr>
              <w:t xml:space="preserve"> </w:t>
            </w:r>
            <w:r w:rsidR="008517C7">
              <w:rPr>
                <w:rFonts w:cs="Segoe UI"/>
                <w:noProof/>
              </w:rPr>
              <w:t>les</w:t>
            </w:r>
            <w:r w:rsidR="00092A20">
              <w:rPr>
                <w:rFonts w:cs="Segoe UI"/>
                <w:noProof/>
              </w:rPr>
              <w:t xml:space="preserve"> </w:t>
            </w:r>
            <w:r>
              <w:t>organismes désignés par la ministre responsable de la condition féminine</w:t>
            </w:r>
            <w:r w:rsidR="001421FF">
              <w:t xml:space="preserve">. </w:t>
            </w:r>
          </w:p>
          <w:p w14:paraId="2B8DDBE7" w14:textId="7DE4CA0D" w:rsidR="00790925" w:rsidRPr="00885A9B" w:rsidRDefault="001421FF" w:rsidP="009E5336">
            <w:pPr>
              <w:pStyle w:val="Texterecommandation"/>
            </w:pPr>
            <w:r>
              <w:t xml:space="preserve">Ce financement </w:t>
            </w:r>
            <w:r w:rsidR="00765CA1">
              <w:t>devrait</w:t>
            </w:r>
            <w:r>
              <w:t xml:space="preserve"> spécifiquement</w:t>
            </w:r>
            <w:r w:rsidR="00765CA1">
              <w:t xml:space="preserve"> être</w:t>
            </w:r>
            <w:r>
              <w:t xml:space="preserve"> alloué</w:t>
            </w:r>
            <w:r w:rsidR="00790925">
              <w:t xml:space="preserve"> </w:t>
            </w:r>
            <w:r>
              <w:t>à</w:t>
            </w:r>
            <w:r w:rsidR="00FD2032" w:rsidRPr="00B97404">
              <w:t xml:space="preserve"> </w:t>
            </w:r>
            <w:r w:rsidR="00790925" w:rsidRPr="00B97404">
              <w:t>la mise en place de la nouvelle mesure de protection contre la violence conjugale et la violence sexuelle</w:t>
            </w:r>
            <w:r w:rsidR="00143B3E">
              <w:t xml:space="preserve"> </w:t>
            </w:r>
            <w:r w:rsidR="00AD7794">
              <w:t xml:space="preserve">et </w:t>
            </w:r>
            <w:r w:rsidR="00013317">
              <w:t xml:space="preserve">permettre de </w:t>
            </w:r>
            <w:r w:rsidR="00AD7794">
              <w:t xml:space="preserve">répondre de manière adaptée </w:t>
            </w:r>
            <w:r w:rsidR="00050D01">
              <w:t xml:space="preserve">aux besoins </w:t>
            </w:r>
            <w:r w:rsidR="00CC6473">
              <w:t xml:space="preserve">spécifiques des </w:t>
            </w:r>
            <w:r w:rsidR="00302BCB">
              <w:t>personnes à risque</w:t>
            </w:r>
            <w:r w:rsidR="00420F83">
              <w:t xml:space="preserve"> et d</w:t>
            </w:r>
            <w:r w:rsidR="00AD5B55">
              <w:t>es personnes mineures</w:t>
            </w:r>
            <w:r w:rsidR="00790925">
              <w:t xml:space="preserve">. </w:t>
            </w:r>
          </w:p>
        </w:tc>
      </w:tr>
    </w:tbl>
    <w:p w14:paraId="082DC92D" w14:textId="62860B16" w:rsidR="004A45B1" w:rsidRDefault="00154B5A" w:rsidP="0034744C">
      <w:pPr>
        <w:pStyle w:val="Paragraphe"/>
      </w:pPr>
      <w:r>
        <w:lastRenderedPageBreak/>
        <w:t>Plus largement et à</w:t>
      </w:r>
      <w:r w:rsidR="004E6A37">
        <w:t xml:space="preserve"> l’instar de pl</w:t>
      </w:r>
      <w:r w:rsidR="008A0E1A">
        <w:t xml:space="preserve">usieurs organismes </w:t>
      </w:r>
      <w:r w:rsidR="000B1F6A">
        <w:t>qui offrent d</w:t>
      </w:r>
      <w:r w:rsidR="00587E95">
        <w:t>es</w:t>
      </w:r>
      <w:r w:rsidR="00C81114">
        <w:t xml:space="preserve"> services de prévention, d’aide </w:t>
      </w:r>
      <w:r w:rsidR="00BB5468">
        <w:t>et de</w:t>
      </w:r>
      <w:r w:rsidR="0051102D">
        <w:t xml:space="preserve"> soutien </w:t>
      </w:r>
      <w:r w:rsidR="00BB5468">
        <w:t>aux</w:t>
      </w:r>
      <w:r w:rsidR="00694427">
        <w:t xml:space="preserve"> </w:t>
      </w:r>
      <w:r w:rsidR="0051102D">
        <w:t>femmes victimes de violence conjugale et de violence sexuelle</w:t>
      </w:r>
      <w:r w:rsidR="00714A66">
        <w:t xml:space="preserve">, la Commission des droits </w:t>
      </w:r>
      <w:r w:rsidR="00C00605">
        <w:t>c</w:t>
      </w:r>
      <w:r w:rsidR="00324947">
        <w:t>roit</w:t>
      </w:r>
      <w:r w:rsidR="00C00605">
        <w:t xml:space="preserve"> que la protection des femmes et de leurs enfants</w:t>
      </w:r>
      <w:r w:rsidR="00627B89">
        <w:t>, notamment appartenant à des groupes vulnérables,</w:t>
      </w:r>
      <w:r w:rsidR="00C00605">
        <w:t xml:space="preserve"> </w:t>
      </w:r>
      <w:r w:rsidR="0056345C">
        <w:t xml:space="preserve">doit être </w:t>
      </w:r>
      <w:r w:rsidR="008249E5">
        <w:t xml:space="preserve">appréhendée </w:t>
      </w:r>
      <w:r w:rsidR="00F403A4">
        <w:t>dans une approche concertée</w:t>
      </w:r>
      <w:r w:rsidR="001679D0">
        <w:t xml:space="preserve"> et</w:t>
      </w:r>
      <w:r w:rsidR="00B16A30" w:rsidRPr="00B16A30">
        <w:t xml:space="preserve"> globale </w:t>
      </w:r>
      <w:r w:rsidR="00570A45">
        <w:t xml:space="preserve">qui </w:t>
      </w:r>
      <w:r w:rsidR="000B1253">
        <w:t xml:space="preserve">repose sur la collaboration des acteurs sur le terrain. </w:t>
      </w:r>
      <w:r w:rsidR="003900FE">
        <w:t xml:space="preserve">Elle </w:t>
      </w:r>
      <w:r w:rsidR="00C00605">
        <w:t xml:space="preserve">ne </w:t>
      </w:r>
      <w:r w:rsidR="003B1FE8">
        <w:t xml:space="preserve">devrait pas </w:t>
      </w:r>
      <w:r w:rsidR="003900FE">
        <w:t>reposer sur</w:t>
      </w:r>
      <w:r w:rsidR="00453269">
        <w:t xml:space="preserve"> </w:t>
      </w:r>
      <w:r w:rsidR="00AD79EB">
        <w:t>la seule mesure légale d</w:t>
      </w:r>
      <w:r w:rsidR="000A0185">
        <w:t>’obtenir des</w:t>
      </w:r>
      <w:r w:rsidR="00AD79EB">
        <w:t xml:space="preserve"> </w:t>
      </w:r>
      <w:r w:rsidR="0003612B">
        <w:t xml:space="preserve">renseignements </w:t>
      </w:r>
      <w:r w:rsidR="00510E52">
        <w:t xml:space="preserve">sur le </w:t>
      </w:r>
      <w:r w:rsidR="00241D28">
        <w:t>partenaire intime</w:t>
      </w:r>
      <w:r w:rsidR="00510E52">
        <w:t xml:space="preserve">. </w:t>
      </w:r>
    </w:p>
    <w:p w14:paraId="309EDC49" w14:textId="2ABF5B74" w:rsidR="004A45B1" w:rsidRDefault="00893316" w:rsidP="0034744C">
      <w:pPr>
        <w:pStyle w:val="Paragraphe"/>
      </w:pPr>
      <w:r>
        <w:t>En effet, d</w:t>
      </w:r>
      <w:r w:rsidR="00BE66E4">
        <w:t xml:space="preserve">’autres </w:t>
      </w:r>
      <w:r w:rsidR="00A16066">
        <w:t xml:space="preserve">moyens </w:t>
      </w:r>
      <w:r w:rsidR="00361354">
        <w:t>d</w:t>
      </w:r>
      <w:r w:rsidR="004659F2">
        <w:t>’aide</w:t>
      </w:r>
      <w:r w:rsidR="00EC2C11">
        <w:t xml:space="preserve"> et de soutien</w:t>
      </w:r>
      <w:r w:rsidR="00E71A7E">
        <w:t xml:space="preserve"> </w:t>
      </w:r>
      <w:r w:rsidR="00CD749B">
        <w:t xml:space="preserve">sont </w:t>
      </w:r>
      <w:r w:rsidR="001E34F7">
        <w:t>essentiels</w:t>
      </w:r>
      <w:r w:rsidR="00121377">
        <w:t xml:space="preserve">, </w:t>
      </w:r>
      <w:r w:rsidR="00D26357">
        <w:t>nommons parmi tant d’autres</w:t>
      </w:r>
      <w:r w:rsidR="00165EFF">
        <w:t xml:space="preserve">, </w:t>
      </w:r>
      <w:r w:rsidR="00D26357">
        <w:t>les</w:t>
      </w:r>
      <w:r w:rsidR="000A538D">
        <w:t xml:space="preserve"> services de </w:t>
      </w:r>
      <w:r w:rsidR="00252FA9">
        <w:t>consultations juridiques et de représentation</w:t>
      </w:r>
      <w:r w:rsidR="005C6E15">
        <w:t xml:space="preserve">s pour </w:t>
      </w:r>
      <w:r w:rsidR="00267C17">
        <w:t>les</w:t>
      </w:r>
      <w:r w:rsidR="005C6E15">
        <w:t xml:space="preserve"> personnes </w:t>
      </w:r>
      <w:r w:rsidR="007B3149">
        <w:t>victimes de vi</w:t>
      </w:r>
      <w:r w:rsidR="00F22E60">
        <w:t xml:space="preserve">olence conjugale et </w:t>
      </w:r>
      <w:r w:rsidR="007B0E3F">
        <w:t>les</w:t>
      </w:r>
      <w:r w:rsidR="00F22E60">
        <w:t xml:space="preserve"> </w:t>
      </w:r>
      <w:r w:rsidR="0060456A">
        <w:t xml:space="preserve">personnes </w:t>
      </w:r>
      <w:r w:rsidR="0080307B">
        <w:t>vi</w:t>
      </w:r>
      <w:r w:rsidR="003D258A">
        <w:t>c</w:t>
      </w:r>
      <w:r w:rsidR="0080307B">
        <w:t>times de violence sexuelle</w:t>
      </w:r>
      <w:r w:rsidR="003900A8">
        <w:t xml:space="preserve"> </w:t>
      </w:r>
      <w:r w:rsidR="00DB7645">
        <w:t>REB</w:t>
      </w:r>
      <w:r w:rsidR="003F11D4">
        <w:t>ÂTIR</w:t>
      </w:r>
      <w:r w:rsidR="00365238">
        <w:rPr>
          <w:rStyle w:val="Appelnotedebasdep"/>
        </w:rPr>
        <w:footnoteReference w:id="59"/>
      </w:r>
      <w:r w:rsidR="005410B9" w:rsidRPr="005410B9">
        <w:t xml:space="preserve"> </w:t>
      </w:r>
      <w:r w:rsidR="00451D99">
        <w:t xml:space="preserve">ou </w:t>
      </w:r>
      <w:r w:rsidR="00D26357">
        <w:t xml:space="preserve">les </w:t>
      </w:r>
      <w:r w:rsidR="00815DC6">
        <w:t xml:space="preserve">services </w:t>
      </w:r>
      <w:r w:rsidR="002C3510">
        <w:t>d’accompa</w:t>
      </w:r>
      <w:r w:rsidR="00114CAD">
        <w:t>g</w:t>
      </w:r>
      <w:r w:rsidR="002C3510">
        <w:t xml:space="preserve">nement </w:t>
      </w:r>
      <w:r w:rsidR="00815DC6">
        <w:t>dispensés</w:t>
      </w:r>
      <w:r w:rsidR="005410B9">
        <w:t xml:space="preserve"> par les maisons d’hébergement pour femmes</w:t>
      </w:r>
      <w:r w:rsidR="005410B9">
        <w:rPr>
          <w:rStyle w:val="Appelnotedebasdep"/>
        </w:rPr>
        <w:footnoteReference w:id="60"/>
      </w:r>
      <w:r w:rsidR="005410B9">
        <w:t>.</w:t>
      </w:r>
    </w:p>
    <w:p w14:paraId="1984FF21" w14:textId="343E9FF1" w:rsidR="0034744C" w:rsidRDefault="00E21BBA" w:rsidP="0034744C">
      <w:pPr>
        <w:pStyle w:val="Paragraphe"/>
      </w:pPr>
      <w:r>
        <w:t>La Commission</w:t>
      </w:r>
      <w:r w:rsidR="009C566F">
        <w:t xml:space="preserve"> des </w:t>
      </w:r>
      <w:r w:rsidR="00AB2B78">
        <w:t>droits</w:t>
      </w:r>
      <w:r w:rsidR="00FE0A08">
        <w:t xml:space="preserve"> </w:t>
      </w:r>
      <w:r w:rsidR="00FE4C38">
        <w:t>juge</w:t>
      </w:r>
      <w:r w:rsidR="00AE1292">
        <w:t xml:space="preserve"> qu’il est primordial</w:t>
      </w:r>
      <w:r w:rsidR="00FE0A08">
        <w:t xml:space="preserve"> que </w:t>
      </w:r>
      <w:r w:rsidR="00286F0B">
        <w:t xml:space="preserve">le gouvernement </w:t>
      </w:r>
      <w:r w:rsidR="00CB7597">
        <w:t>octro</w:t>
      </w:r>
      <w:r w:rsidR="00E30E24">
        <w:t>i</w:t>
      </w:r>
      <w:r w:rsidR="001F7E83">
        <w:t>e</w:t>
      </w:r>
      <w:r w:rsidR="00CB7597">
        <w:t xml:space="preserve"> </w:t>
      </w:r>
      <w:r w:rsidR="00C428F4">
        <w:t>un financement p</w:t>
      </w:r>
      <w:r w:rsidR="001C5689">
        <w:t xml:space="preserve">érenne </w:t>
      </w:r>
      <w:r w:rsidR="00306F52">
        <w:t>à</w:t>
      </w:r>
      <w:r w:rsidR="00697CB3">
        <w:t xml:space="preserve"> toute </w:t>
      </w:r>
      <w:r w:rsidR="00E877AF">
        <w:t>action ou mesure</w:t>
      </w:r>
      <w:r w:rsidR="00C950B4">
        <w:t xml:space="preserve"> de</w:t>
      </w:r>
      <w:r w:rsidR="00B77C48">
        <w:t xml:space="preserve"> </w:t>
      </w:r>
      <w:r w:rsidR="00C950B4">
        <w:t>prévention</w:t>
      </w:r>
      <w:r w:rsidR="006D7B0B">
        <w:t xml:space="preserve"> </w:t>
      </w:r>
      <w:r w:rsidR="00767953">
        <w:t>et de lutte contre</w:t>
      </w:r>
      <w:r w:rsidR="007653E6">
        <w:t xml:space="preserve"> la violence</w:t>
      </w:r>
      <w:r w:rsidR="001F02C9">
        <w:t xml:space="preserve"> </w:t>
      </w:r>
      <w:r w:rsidR="00F81A04">
        <w:t>conjugale et la violence sexuelle</w:t>
      </w:r>
      <w:r w:rsidR="005D5C52">
        <w:t>.</w:t>
      </w:r>
      <w:r w:rsidR="004E3B65">
        <w:t xml:space="preserve"> </w:t>
      </w:r>
    </w:p>
    <w:tbl>
      <w:tblPr>
        <w:tblStyle w:val="Grilledutableau"/>
        <w:tblW w:w="0" w:type="auto"/>
        <w:tblLook w:val="04A0" w:firstRow="1" w:lastRow="0" w:firstColumn="1" w:lastColumn="0" w:noHBand="0" w:noVBand="1"/>
      </w:tblPr>
      <w:tblGrid>
        <w:gridCol w:w="9688"/>
      </w:tblGrid>
      <w:tr w:rsidR="002726A7" w:rsidRPr="006B7C9E" w14:paraId="514F2024" w14:textId="77777777">
        <w:tc>
          <w:tcPr>
            <w:tcW w:w="9688" w:type="dxa"/>
            <w:tcBorders>
              <w:top w:val="nil"/>
              <w:left w:val="nil"/>
              <w:bottom w:val="nil"/>
              <w:right w:val="nil"/>
            </w:tcBorders>
            <w:shd w:val="clear" w:color="auto" w:fill="E9F8FB"/>
          </w:tcPr>
          <w:p w14:paraId="355292D2" w14:textId="13D6E786" w:rsidR="002726A7" w:rsidRPr="0010017A" w:rsidRDefault="002726A7" w:rsidP="002726A7">
            <w:pPr>
              <w:pStyle w:val="TitreRecommandation"/>
            </w:pPr>
            <w:r w:rsidRPr="0010017A">
              <w:t>Recommandation</w:t>
            </w:r>
            <w:r w:rsidR="004A2ED8">
              <w:t> </w:t>
            </w:r>
            <w:r>
              <w:t>4</w:t>
            </w:r>
          </w:p>
          <w:p w14:paraId="3BD7651F" w14:textId="18F8ADFE" w:rsidR="002726A7" w:rsidRPr="00885A9B" w:rsidRDefault="002726A7">
            <w:pPr>
              <w:pStyle w:val="Texterecommandation"/>
            </w:pPr>
            <w:r w:rsidRPr="002726A7">
              <w:t xml:space="preserve">La Commission des droits recommande au gouvernement de renforcer la protection des </w:t>
            </w:r>
            <w:r w:rsidR="00781B3E">
              <w:t xml:space="preserve">personnes à risque et des </w:t>
            </w:r>
            <w:r w:rsidRPr="002726A7">
              <w:t xml:space="preserve">victimes de violence conjugale et </w:t>
            </w:r>
            <w:r w:rsidR="006101E6">
              <w:t>de</w:t>
            </w:r>
            <w:r w:rsidRPr="002726A7">
              <w:t xml:space="preserve"> violence sexuelle en </w:t>
            </w:r>
            <w:r w:rsidR="00243CE8">
              <w:t>o</w:t>
            </w:r>
            <w:r w:rsidR="0033231D">
              <w:t xml:space="preserve">ctroyant </w:t>
            </w:r>
            <w:r w:rsidR="001A1A4E">
              <w:t xml:space="preserve">un financement </w:t>
            </w:r>
            <w:r w:rsidR="007E66D0">
              <w:t>pérenne</w:t>
            </w:r>
            <w:r w:rsidR="00F27279">
              <w:t xml:space="preserve"> </w:t>
            </w:r>
            <w:r w:rsidR="00275181">
              <w:t>à toute action ou mesure</w:t>
            </w:r>
            <w:r w:rsidRPr="002726A7">
              <w:t xml:space="preserve"> de prévention et de </w:t>
            </w:r>
            <w:r w:rsidR="00275181">
              <w:t xml:space="preserve">lutte contre </w:t>
            </w:r>
            <w:r w:rsidR="00075815">
              <w:t>ces formes</w:t>
            </w:r>
            <w:r w:rsidRPr="002726A7">
              <w:t xml:space="preserve"> de </w:t>
            </w:r>
            <w:r w:rsidR="00275181">
              <w:t>violence</w:t>
            </w:r>
            <w:r w:rsidRPr="002726A7">
              <w:t>.</w:t>
            </w:r>
          </w:p>
        </w:tc>
      </w:tr>
    </w:tbl>
    <w:p w14:paraId="77846C30" w14:textId="77777777" w:rsidR="001A03EB" w:rsidRDefault="001A03EB" w:rsidP="001A03EB">
      <w:pPr>
        <w:pStyle w:val="Paragraphe"/>
      </w:pPr>
    </w:p>
    <w:p w14:paraId="04C394ED" w14:textId="246FFE88" w:rsidR="00D46FF9" w:rsidRDefault="00D6316D">
      <w:pPr>
        <w:pStyle w:val="Titre1"/>
      </w:pPr>
      <w:bookmarkStart w:id="17" w:name="_Toc231218927"/>
      <w:r>
        <w:t>La nécessité d</w:t>
      </w:r>
      <w:r w:rsidR="00564A35">
        <w:t xml:space="preserve">’évaluer </w:t>
      </w:r>
      <w:r w:rsidR="00406167">
        <w:t xml:space="preserve">la mise en œuvre de la </w:t>
      </w:r>
      <w:r w:rsidR="000E6566">
        <w:t>loi</w:t>
      </w:r>
      <w:bookmarkEnd w:id="17"/>
    </w:p>
    <w:p w14:paraId="706DA1FF" w14:textId="6618A4C8" w:rsidR="00D6316D" w:rsidRDefault="00AD4864" w:rsidP="00D6316D">
      <w:pPr>
        <w:pStyle w:val="Paragraphe"/>
        <w:rPr>
          <w:iCs/>
        </w:rPr>
      </w:pPr>
      <w:r>
        <w:t>C</w:t>
      </w:r>
      <w:r w:rsidR="003A0738">
        <w:t xml:space="preserve">onsidérant </w:t>
      </w:r>
      <w:r w:rsidR="00F10F49">
        <w:t>la nouv</w:t>
      </w:r>
      <w:r w:rsidR="002A213C">
        <w:t>eauté</w:t>
      </w:r>
      <w:r w:rsidR="00671FCE">
        <w:t xml:space="preserve"> </w:t>
      </w:r>
      <w:r w:rsidR="00023316">
        <w:t>d</w:t>
      </w:r>
      <w:r w:rsidR="00E732B1">
        <w:t xml:space="preserve">u </w:t>
      </w:r>
      <w:r w:rsidR="00025922">
        <w:t>partage</w:t>
      </w:r>
      <w:r w:rsidR="008E23D0">
        <w:t xml:space="preserve"> </w:t>
      </w:r>
      <w:r w:rsidR="00B946CF">
        <w:t>de renseignements</w:t>
      </w:r>
      <w:r w:rsidR="004D2D09">
        <w:t xml:space="preserve"> </w:t>
      </w:r>
      <w:r w:rsidR="00646C33">
        <w:t xml:space="preserve">personnels </w:t>
      </w:r>
      <w:r w:rsidR="004D2D09">
        <w:t>qui serait institué</w:t>
      </w:r>
      <w:r w:rsidR="001B76E2">
        <w:t xml:space="preserve"> et les en</w:t>
      </w:r>
      <w:r w:rsidR="00B946CF">
        <w:t xml:space="preserve">jeux </w:t>
      </w:r>
      <w:r w:rsidR="001B76E2">
        <w:t>de droits fondamentau</w:t>
      </w:r>
      <w:r w:rsidR="00B946CF">
        <w:t>x</w:t>
      </w:r>
      <w:r w:rsidR="00171902">
        <w:t xml:space="preserve"> </w:t>
      </w:r>
      <w:r w:rsidR="00811B19">
        <w:t>soulevés</w:t>
      </w:r>
      <w:r w:rsidR="008D41EC">
        <w:t>,</w:t>
      </w:r>
      <w:r w:rsidR="00D6316D" w:rsidRPr="00302E05">
        <w:t xml:space="preserve"> </w:t>
      </w:r>
      <w:r w:rsidR="00124846">
        <w:t>la Commission</w:t>
      </w:r>
      <w:r w:rsidR="00D6316D" w:rsidRPr="00302E05">
        <w:t xml:space="preserve"> </w:t>
      </w:r>
      <w:r w:rsidR="00664E64">
        <w:t xml:space="preserve">des droits </w:t>
      </w:r>
      <w:r w:rsidR="00D6316D" w:rsidRPr="00302E05">
        <w:t>estime qu’une évaluation de l’impact de la mise en œuvre de</w:t>
      </w:r>
      <w:r w:rsidR="00D6316D">
        <w:t xml:space="preserve"> la</w:t>
      </w:r>
      <w:r w:rsidR="00D6316D" w:rsidRPr="00302E05">
        <w:t xml:space="preserve"> loi </w:t>
      </w:r>
      <w:r w:rsidR="00664E64">
        <w:t>devrait être</w:t>
      </w:r>
      <w:r w:rsidR="00D6316D" w:rsidRPr="00302E05">
        <w:t xml:space="preserve"> </w:t>
      </w:r>
      <w:r w:rsidR="00255BBF">
        <w:t>prévu</w:t>
      </w:r>
      <w:r w:rsidR="00F80491">
        <w:t>e</w:t>
      </w:r>
      <w:r w:rsidR="00255BBF" w:rsidRPr="00302E05">
        <w:t xml:space="preserve"> </w:t>
      </w:r>
      <w:r w:rsidR="00D6316D" w:rsidRPr="00302E05">
        <w:t>par le projet de loi. Cette évaluation devrait</w:t>
      </w:r>
      <w:r w:rsidR="00196FF2">
        <w:t xml:space="preserve"> entre autres</w:t>
      </w:r>
      <w:r w:rsidR="00D6316D" w:rsidRPr="00302E05">
        <w:t xml:space="preserve"> s’appuyer sur les expériences vécues en s’assurant de recueillir les différents points de vue</w:t>
      </w:r>
      <w:r w:rsidR="008A22D1">
        <w:t xml:space="preserve"> des pers</w:t>
      </w:r>
      <w:r w:rsidR="007D0B7F">
        <w:t>onne</w:t>
      </w:r>
      <w:r w:rsidR="008A22D1">
        <w:t xml:space="preserve">s concernées. </w:t>
      </w:r>
      <w:r w:rsidR="007D0B7F">
        <w:t>Elle devrait également</w:t>
      </w:r>
      <w:r w:rsidR="00D6316D" w:rsidRPr="00302E05">
        <w:t xml:space="preserve"> </w:t>
      </w:r>
      <w:r w:rsidR="00392F61">
        <w:t>mesurer</w:t>
      </w:r>
      <w:r w:rsidR="00D6316D" w:rsidRPr="00302E05">
        <w:t xml:space="preserve"> les effets de</w:t>
      </w:r>
      <w:r w:rsidR="004E38B9">
        <w:t xml:space="preserve"> la communication</w:t>
      </w:r>
      <w:r w:rsidR="009B78D4">
        <w:t xml:space="preserve"> de renseignement</w:t>
      </w:r>
      <w:r w:rsidR="00D55422">
        <w:t>s</w:t>
      </w:r>
      <w:r w:rsidR="00D6316D" w:rsidRPr="00302E05">
        <w:t xml:space="preserve"> sur l’exercice des droits et libertés </w:t>
      </w:r>
      <w:r w:rsidR="00DD7C3D">
        <w:t>reconnus</w:t>
      </w:r>
      <w:r w:rsidR="00120B11" w:rsidRPr="00302E05">
        <w:t xml:space="preserve"> par la </w:t>
      </w:r>
      <w:r w:rsidR="00120B11" w:rsidRPr="00302E05">
        <w:rPr>
          <w:iCs/>
        </w:rPr>
        <w:t>Charte</w:t>
      </w:r>
      <w:r w:rsidR="00120B11" w:rsidRPr="00302E05">
        <w:t xml:space="preserve"> </w:t>
      </w:r>
      <w:r w:rsidR="00DD7C3D">
        <w:t>aux</w:t>
      </w:r>
      <w:r w:rsidR="00D6316D" w:rsidRPr="00302E05">
        <w:t xml:space="preserve"> personnes à risque</w:t>
      </w:r>
      <w:r w:rsidR="00403DB8">
        <w:t>,</w:t>
      </w:r>
      <w:r w:rsidR="00477535">
        <w:t xml:space="preserve"> </w:t>
      </w:r>
      <w:r w:rsidR="00A06C86">
        <w:t>aux</w:t>
      </w:r>
      <w:r w:rsidR="00D6316D" w:rsidRPr="00302E05">
        <w:t xml:space="preserve"> personnes mineures </w:t>
      </w:r>
      <w:r w:rsidR="00403DB8">
        <w:t xml:space="preserve">et </w:t>
      </w:r>
      <w:r w:rsidR="00A06C86">
        <w:t>aux</w:t>
      </w:r>
      <w:r w:rsidR="00403DB8">
        <w:t xml:space="preserve"> p</w:t>
      </w:r>
      <w:r w:rsidR="009637CE">
        <w:t xml:space="preserve">artenaires </w:t>
      </w:r>
      <w:r w:rsidR="00C7083F">
        <w:t>intimes</w:t>
      </w:r>
      <w:r w:rsidR="00BD58CD">
        <w:t>.</w:t>
      </w:r>
    </w:p>
    <w:p w14:paraId="620D76AA" w14:textId="6EDC3129" w:rsidR="004C1C50" w:rsidRDefault="002A6E7E" w:rsidP="00D6316D">
      <w:pPr>
        <w:pStyle w:val="Paragraphe"/>
        <w:rPr>
          <w:iCs/>
        </w:rPr>
      </w:pPr>
      <w:r>
        <w:rPr>
          <w:iCs/>
        </w:rPr>
        <w:lastRenderedPageBreak/>
        <w:t>U</w:t>
      </w:r>
      <w:r w:rsidR="00952CA6">
        <w:rPr>
          <w:iCs/>
        </w:rPr>
        <w:t xml:space="preserve">n rapport </w:t>
      </w:r>
      <w:r w:rsidR="0050613E">
        <w:rPr>
          <w:iCs/>
        </w:rPr>
        <w:t>devrait être produit afin de</w:t>
      </w:r>
      <w:r w:rsidR="00952CA6">
        <w:rPr>
          <w:iCs/>
        </w:rPr>
        <w:t xml:space="preserve"> re</w:t>
      </w:r>
      <w:r w:rsidR="00BA2A26">
        <w:rPr>
          <w:iCs/>
        </w:rPr>
        <w:t>nd</w:t>
      </w:r>
      <w:r w:rsidR="0050613E">
        <w:rPr>
          <w:iCs/>
        </w:rPr>
        <w:t>r</w:t>
      </w:r>
      <w:r w:rsidR="00BA2A26">
        <w:rPr>
          <w:iCs/>
        </w:rPr>
        <w:t xml:space="preserve">e </w:t>
      </w:r>
      <w:r w:rsidR="00952CA6">
        <w:rPr>
          <w:iCs/>
        </w:rPr>
        <w:t>compte</w:t>
      </w:r>
      <w:r w:rsidR="00431F27">
        <w:rPr>
          <w:iCs/>
        </w:rPr>
        <w:t xml:space="preserve"> de l’atteinte des objectifs </w:t>
      </w:r>
      <w:r w:rsidR="00BA2A26">
        <w:rPr>
          <w:iCs/>
        </w:rPr>
        <w:t>de la loi</w:t>
      </w:r>
      <w:r w:rsidR="00735AEB">
        <w:rPr>
          <w:iCs/>
        </w:rPr>
        <w:t xml:space="preserve"> et </w:t>
      </w:r>
      <w:r w:rsidR="00242631" w:rsidRPr="00242631">
        <w:rPr>
          <w:iCs/>
        </w:rPr>
        <w:t>contenir des recommandations visant</w:t>
      </w:r>
      <w:r w:rsidR="00507B11">
        <w:rPr>
          <w:iCs/>
        </w:rPr>
        <w:t>, le cas échéant,</w:t>
      </w:r>
      <w:r w:rsidR="00507B11" w:rsidRPr="00242631">
        <w:rPr>
          <w:iCs/>
        </w:rPr>
        <w:t xml:space="preserve"> </w:t>
      </w:r>
      <w:r w:rsidR="00242631" w:rsidRPr="00242631">
        <w:rPr>
          <w:iCs/>
        </w:rPr>
        <w:t xml:space="preserve">l’amélioration du </w:t>
      </w:r>
      <w:r w:rsidR="00735AEB">
        <w:rPr>
          <w:iCs/>
        </w:rPr>
        <w:t>processus de com</w:t>
      </w:r>
      <w:r w:rsidR="007934A7">
        <w:rPr>
          <w:iCs/>
        </w:rPr>
        <w:t>m</w:t>
      </w:r>
      <w:r w:rsidR="00735AEB">
        <w:rPr>
          <w:iCs/>
        </w:rPr>
        <w:t>unication des renseignements</w:t>
      </w:r>
      <w:r w:rsidR="00507B11">
        <w:rPr>
          <w:iCs/>
        </w:rPr>
        <w:t xml:space="preserve"> </w:t>
      </w:r>
      <w:r w:rsidR="00242631" w:rsidRPr="00242631">
        <w:rPr>
          <w:iCs/>
        </w:rPr>
        <w:t xml:space="preserve">et une meilleure protection des </w:t>
      </w:r>
      <w:r w:rsidR="00EC4795">
        <w:rPr>
          <w:iCs/>
        </w:rPr>
        <w:t>droits</w:t>
      </w:r>
      <w:r w:rsidR="00507B11">
        <w:rPr>
          <w:iCs/>
        </w:rPr>
        <w:t xml:space="preserve"> des personnes à risque.</w:t>
      </w:r>
    </w:p>
    <w:p w14:paraId="6430C584" w14:textId="6A718649" w:rsidR="00307D33" w:rsidRDefault="00307D33" w:rsidP="00307D33">
      <w:pPr>
        <w:pStyle w:val="Paragraphe"/>
      </w:pPr>
      <w:r w:rsidRPr="00307D33">
        <w:t xml:space="preserve">Ce rapport </w:t>
      </w:r>
      <w:r w:rsidR="00507B11">
        <w:t>devrait être</w:t>
      </w:r>
      <w:r w:rsidRPr="00307D33">
        <w:t xml:space="preserve"> déposé devant l’Assemblée nationale.</w:t>
      </w:r>
    </w:p>
    <w:tbl>
      <w:tblPr>
        <w:tblStyle w:val="Grilledutableau"/>
        <w:tblW w:w="0" w:type="auto"/>
        <w:tblLook w:val="04A0" w:firstRow="1" w:lastRow="0" w:firstColumn="1" w:lastColumn="0" w:noHBand="0" w:noVBand="1"/>
      </w:tblPr>
      <w:tblGrid>
        <w:gridCol w:w="9688"/>
      </w:tblGrid>
      <w:tr w:rsidR="002726A7" w:rsidRPr="006B7C9E" w14:paraId="6CF9B10E" w14:textId="77777777">
        <w:tc>
          <w:tcPr>
            <w:tcW w:w="9688" w:type="dxa"/>
            <w:tcBorders>
              <w:top w:val="nil"/>
              <w:left w:val="nil"/>
              <w:bottom w:val="nil"/>
              <w:right w:val="nil"/>
            </w:tcBorders>
            <w:shd w:val="clear" w:color="auto" w:fill="E9F8FB"/>
          </w:tcPr>
          <w:p w14:paraId="583D5FA1" w14:textId="20D59656" w:rsidR="002726A7" w:rsidRPr="0010017A" w:rsidRDefault="002726A7" w:rsidP="002726A7">
            <w:pPr>
              <w:pStyle w:val="TitreRecommandation"/>
            </w:pPr>
            <w:r w:rsidRPr="0010017A">
              <w:t>Recommandation</w:t>
            </w:r>
            <w:r w:rsidR="004A2ED8">
              <w:t> </w:t>
            </w:r>
            <w:r>
              <w:t>5</w:t>
            </w:r>
          </w:p>
          <w:p w14:paraId="053B9744" w14:textId="0499A698" w:rsidR="002726A7" w:rsidRDefault="002726A7" w:rsidP="002726A7">
            <w:pPr>
              <w:pStyle w:val="Texterecommandation"/>
            </w:pPr>
            <w:r>
              <w:t>La Commission des droits recommande d’amender le projet de loi pour y ajouter une disposition visant l’évaluation de l’impact de la mise en œuvre de la loi.</w:t>
            </w:r>
          </w:p>
          <w:p w14:paraId="458A7D67" w14:textId="1A51CD99" w:rsidR="002726A7" w:rsidRPr="00885A9B" w:rsidRDefault="002726A7" w:rsidP="002726A7">
            <w:pPr>
              <w:pStyle w:val="Texterecommandation"/>
            </w:pPr>
            <w:r>
              <w:t>Cette évaluation devrait entre autres s’appuyer sur les expériences vécues en s’assurant de recueillir les différents points de vue</w:t>
            </w:r>
            <w:r w:rsidR="00333C35">
              <w:t xml:space="preserve"> </w:t>
            </w:r>
            <w:r w:rsidR="00A06C86">
              <w:t>des personnes concernées. Elle devrait également</w:t>
            </w:r>
            <w:r w:rsidR="00333C35">
              <w:t xml:space="preserve"> </w:t>
            </w:r>
            <w:r w:rsidR="007016C3">
              <w:t>mesurer</w:t>
            </w:r>
            <w:r w:rsidDel="007016C3">
              <w:t xml:space="preserve"> </w:t>
            </w:r>
            <w:r>
              <w:t xml:space="preserve">les effets de </w:t>
            </w:r>
            <w:r w:rsidR="00804AF9">
              <w:t>la communication de renseignements</w:t>
            </w:r>
            <w:r w:rsidR="00804AF9" w:rsidRPr="00302E05">
              <w:t xml:space="preserve"> sur l’exercice des droits et libertés </w:t>
            </w:r>
            <w:r w:rsidR="008E54E7">
              <w:t>reconnu</w:t>
            </w:r>
            <w:r w:rsidR="001F00FF">
              <w:t>s</w:t>
            </w:r>
            <w:r w:rsidR="00804AF9" w:rsidRPr="00302E05">
              <w:t xml:space="preserve"> par la </w:t>
            </w:r>
            <w:r w:rsidR="00804AF9" w:rsidRPr="00302E05">
              <w:rPr>
                <w:iCs/>
              </w:rPr>
              <w:t>Charte</w:t>
            </w:r>
            <w:r w:rsidR="00804AF9" w:rsidRPr="00302E05">
              <w:t xml:space="preserve"> </w:t>
            </w:r>
            <w:r w:rsidR="00730B79">
              <w:t xml:space="preserve">aux </w:t>
            </w:r>
            <w:r w:rsidR="00804AF9" w:rsidRPr="00302E05">
              <w:t>personnes à risque</w:t>
            </w:r>
            <w:r w:rsidR="00804AF9">
              <w:t>,</w:t>
            </w:r>
            <w:r w:rsidR="00730B79">
              <w:t xml:space="preserve"> aux</w:t>
            </w:r>
            <w:r w:rsidR="00804AF9" w:rsidRPr="00302E05">
              <w:t xml:space="preserve"> personnes mineures </w:t>
            </w:r>
            <w:r w:rsidR="00804AF9">
              <w:t xml:space="preserve">et </w:t>
            </w:r>
            <w:r w:rsidR="00730B79">
              <w:t xml:space="preserve">aux </w:t>
            </w:r>
            <w:r w:rsidR="00804AF9">
              <w:t xml:space="preserve">partenaires intimes. </w:t>
            </w:r>
            <w:r>
              <w:t>La disposition devrait prévoir qu</w:t>
            </w:r>
            <w:r w:rsidR="00555764">
              <w:t>’</w:t>
            </w:r>
            <w:r>
              <w:t>un rapport soit produit et déposé à l’Assemblée nationale.</w:t>
            </w:r>
          </w:p>
        </w:tc>
      </w:tr>
    </w:tbl>
    <w:p w14:paraId="34B09C47" w14:textId="77777777" w:rsidR="00176916" w:rsidRDefault="00176916" w:rsidP="00293D2C">
      <w:pPr>
        <w:pStyle w:val="Paragraphe"/>
      </w:pPr>
    </w:p>
    <w:p w14:paraId="50E34C05" w14:textId="77777777" w:rsidR="00307D33" w:rsidRPr="00D1768A" w:rsidRDefault="00307D33" w:rsidP="00293D2C">
      <w:pPr>
        <w:pStyle w:val="Paragraphe"/>
      </w:pPr>
    </w:p>
    <w:p w14:paraId="35830FE8" w14:textId="77777777" w:rsidR="00D6316D" w:rsidRDefault="00D6316D" w:rsidP="00293D2C">
      <w:pPr>
        <w:pStyle w:val="Paragraphe"/>
      </w:pPr>
    </w:p>
    <w:p w14:paraId="5FAEA8E6" w14:textId="77777777" w:rsidR="00A15EC5" w:rsidRPr="00350B6D" w:rsidRDefault="00A15EC5" w:rsidP="00293D2C">
      <w:pPr>
        <w:pStyle w:val="Paragraphe"/>
      </w:pPr>
    </w:p>
    <w:p w14:paraId="6E566883" w14:textId="77777777" w:rsidR="00A15EC5" w:rsidRPr="00350B6D" w:rsidRDefault="00A15EC5" w:rsidP="00293D2C">
      <w:pPr>
        <w:pStyle w:val="Paragraphe"/>
      </w:pPr>
    </w:p>
    <w:p w14:paraId="50D67626" w14:textId="77777777" w:rsidR="00A15EC5" w:rsidRPr="00350B6D" w:rsidRDefault="00A15EC5" w:rsidP="00293D2C">
      <w:pPr>
        <w:pStyle w:val="Paragraphe"/>
      </w:pPr>
    </w:p>
    <w:p w14:paraId="0BE1AFA3" w14:textId="77777777" w:rsidR="00A15EC5" w:rsidRPr="00350B6D" w:rsidRDefault="00A15EC5" w:rsidP="00293D2C">
      <w:pPr>
        <w:pStyle w:val="Paragraphe"/>
      </w:pPr>
    </w:p>
    <w:p w14:paraId="01361788" w14:textId="77777777" w:rsidR="00A15EC5" w:rsidRPr="00350B6D" w:rsidRDefault="00A15EC5" w:rsidP="00293D2C">
      <w:pPr>
        <w:pStyle w:val="Paragraphe"/>
      </w:pPr>
    </w:p>
    <w:p w14:paraId="6BEB73C5" w14:textId="77777777" w:rsidR="00A15EC5" w:rsidRPr="00350B6D" w:rsidRDefault="00A15EC5" w:rsidP="00293D2C">
      <w:pPr>
        <w:pStyle w:val="Paragraphe"/>
      </w:pPr>
    </w:p>
    <w:p w14:paraId="5B33C28C" w14:textId="77777777" w:rsidR="00101F66" w:rsidRPr="00350B6D" w:rsidRDefault="00101F66" w:rsidP="002A60C5">
      <w:pPr>
        <w:ind w:right="510"/>
        <w:sectPr w:rsidR="00101F66" w:rsidRPr="00350B6D" w:rsidSect="00FB315B">
          <w:footerReference w:type="default" r:id="rId24"/>
          <w:pgSz w:w="12240" w:h="15840" w:code="1"/>
          <w:pgMar w:top="1985" w:right="1134" w:bottom="1418" w:left="1418" w:header="709" w:footer="709" w:gutter="0"/>
          <w:cols w:space="708"/>
          <w:docGrid w:linePitch="360"/>
        </w:sectPr>
      </w:pPr>
    </w:p>
    <w:p w14:paraId="52392940" w14:textId="062B3AD9" w:rsidR="00791EE7" w:rsidRDefault="00B365DA" w:rsidP="00504673">
      <w:pPr>
        <w:pStyle w:val="Titre"/>
      </w:pPr>
      <w:bookmarkStart w:id="18" w:name="_Toc194314032"/>
      <w:bookmarkStart w:id="19" w:name="_Toc231218928"/>
      <w:r>
        <w:lastRenderedPageBreak/>
        <w:t>Liste des recommandations</w:t>
      </w:r>
      <w:bookmarkEnd w:id="18"/>
      <w:bookmarkEnd w:id="19"/>
    </w:p>
    <w:tbl>
      <w:tblPr>
        <w:tblStyle w:val="Grilledutableau"/>
        <w:tblW w:w="0" w:type="auto"/>
        <w:tblLook w:val="04A0" w:firstRow="1" w:lastRow="0" w:firstColumn="1" w:lastColumn="0" w:noHBand="0" w:noVBand="1"/>
      </w:tblPr>
      <w:tblGrid>
        <w:gridCol w:w="9404"/>
      </w:tblGrid>
      <w:tr w:rsidR="00CC2ED9" w:rsidRPr="006B7C9E" w14:paraId="6423B6E8" w14:textId="77777777" w:rsidTr="00E24114">
        <w:tc>
          <w:tcPr>
            <w:tcW w:w="9404" w:type="dxa"/>
            <w:tcBorders>
              <w:top w:val="nil"/>
              <w:left w:val="nil"/>
              <w:bottom w:val="nil"/>
              <w:right w:val="nil"/>
            </w:tcBorders>
            <w:shd w:val="clear" w:color="auto" w:fill="E9F8FB"/>
          </w:tcPr>
          <w:p w14:paraId="13957588" w14:textId="77777777" w:rsidR="00CC2ED9" w:rsidRPr="0010017A" w:rsidRDefault="00CC2ED9">
            <w:pPr>
              <w:pStyle w:val="TitreRecommandation"/>
            </w:pPr>
            <w:r w:rsidRPr="0010017A">
              <w:t>Recommandation</w:t>
            </w:r>
            <w:r>
              <w:t> 1</w:t>
            </w:r>
          </w:p>
          <w:p w14:paraId="67CAA4DE" w14:textId="77777777" w:rsidR="00CC2ED9" w:rsidRPr="00393F93" w:rsidRDefault="00CC2ED9">
            <w:pPr>
              <w:pStyle w:val="Texterecommandation"/>
            </w:pPr>
            <w:r>
              <w:t xml:space="preserve">La Commission des droits recommande d’amender le projet de loi </w:t>
            </w:r>
            <w:r w:rsidRPr="00570AF1">
              <w:t xml:space="preserve">afin </w:t>
            </w:r>
            <w:r w:rsidRPr="00172C81">
              <w:t>de mieux encadrer la transmission</w:t>
            </w:r>
            <w:r w:rsidRPr="00570AF1">
              <w:t xml:space="preserve"> des </w:t>
            </w:r>
            <w:r>
              <w:t xml:space="preserve">renseignements nécessaires </w:t>
            </w:r>
            <w:r w:rsidRPr="00570AF1">
              <w:t xml:space="preserve">par la Sûreté du Québec </w:t>
            </w:r>
            <w:r w:rsidRPr="00172C81">
              <w:t>à l’organisme désigné, et de mieux définir</w:t>
            </w:r>
            <w:r w:rsidRPr="00570AF1">
              <w:t xml:space="preserve"> les renseignements </w:t>
            </w:r>
            <w:r w:rsidRPr="00172C81">
              <w:t xml:space="preserve">personnels </w:t>
            </w:r>
            <w:r>
              <w:t xml:space="preserve">qui peuvent être </w:t>
            </w:r>
            <w:r w:rsidRPr="00172C81">
              <w:t>recueillis et partagés lors</w:t>
            </w:r>
            <w:r w:rsidRPr="00570AF1">
              <w:t xml:space="preserve"> de </w:t>
            </w:r>
            <w:r w:rsidRPr="00172C81">
              <w:t>ce processus</w:t>
            </w:r>
            <w:r w:rsidRPr="00570AF1">
              <w:t>.</w:t>
            </w:r>
            <w:r w:rsidRPr="00172C81">
              <w:t> </w:t>
            </w:r>
          </w:p>
        </w:tc>
      </w:tr>
    </w:tbl>
    <w:p w14:paraId="7E2EFE64" w14:textId="77777777" w:rsidR="00CC2ED9" w:rsidRDefault="00CC2ED9" w:rsidP="00CC2ED9"/>
    <w:tbl>
      <w:tblPr>
        <w:tblStyle w:val="Grilledutableau"/>
        <w:tblW w:w="0" w:type="auto"/>
        <w:tblLook w:val="04A0" w:firstRow="1" w:lastRow="0" w:firstColumn="1" w:lastColumn="0" w:noHBand="0" w:noVBand="1"/>
      </w:tblPr>
      <w:tblGrid>
        <w:gridCol w:w="9404"/>
      </w:tblGrid>
      <w:tr w:rsidR="00CC2ED9" w:rsidRPr="006B7C9E" w14:paraId="0BD30DDE" w14:textId="77777777">
        <w:tc>
          <w:tcPr>
            <w:tcW w:w="9688" w:type="dxa"/>
            <w:tcBorders>
              <w:top w:val="nil"/>
              <w:left w:val="nil"/>
              <w:bottom w:val="nil"/>
              <w:right w:val="nil"/>
            </w:tcBorders>
            <w:shd w:val="clear" w:color="auto" w:fill="E9F8FB"/>
          </w:tcPr>
          <w:p w14:paraId="453B323C" w14:textId="77777777" w:rsidR="00CC2ED9" w:rsidRPr="0010017A" w:rsidRDefault="00CC2ED9">
            <w:pPr>
              <w:pStyle w:val="TitreRecommandation"/>
            </w:pPr>
            <w:r w:rsidRPr="0010017A">
              <w:t>Recommandation</w:t>
            </w:r>
            <w:r>
              <w:t> 2</w:t>
            </w:r>
          </w:p>
          <w:p w14:paraId="0B02F739" w14:textId="77777777" w:rsidR="00CC2ED9" w:rsidRPr="00393F93" w:rsidRDefault="00CC2ED9">
            <w:pPr>
              <w:pStyle w:val="Texterecommandation"/>
            </w:pPr>
            <w:r>
              <w:t xml:space="preserve">La Commission des droits recommande au gouvernement de porter une attention particulière aux </w:t>
            </w:r>
            <w:r w:rsidRPr="00857C5E">
              <w:t>enjeux de mise en œuvre</w:t>
            </w:r>
            <w:r w:rsidRPr="00F46B1D">
              <w:t xml:space="preserve"> de la mesure de protection visant les </w:t>
            </w:r>
            <w:r>
              <w:t xml:space="preserve">personnes mineures </w:t>
            </w:r>
            <w:r w:rsidRPr="00F46B1D">
              <w:t>de 14</w:t>
            </w:r>
            <w:r>
              <w:t> </w:t>
            </w:r>
            <w:r w:rsidRPr="00F46B1D">
              <w:t xml:space="preserve">ans et plus </w:t>
            </w:r>
            <w:r>
              <w:t>contre</w:t>
            </w:r>
            <w:r w:rsidRPr="00F46B1D">
              <w:t xml:space="preserve"> la violence d’un</w:t>
            </w:r>
            <w:r>
              <w:t xml:space="preserve">e ou </w:t>
            </w:r>
            <w:r w:rsidRPr="00F46B1D">
              <w:t>d’un partenaire intime</w:t>
            </w:r>
            <w:r>
              <w:t xml:space="preserve"> découlant, notamment de l’application de la </w:t>
            </w:r>
            <w:r w:rsidRPr="00EC52DA">
              <w:rPr>
                <w:i/>
                <w:iCs/>
              </w:rPr>
              <w:t>Loi sur la protection de la jeunesse</w:t>
            </w:r>
            <w:r>
              <w:t xml:space="preserve"> et de la </w:t>
            </w:r>
            <w:r w:rsidRPr="00047139">
              <w:rPr>
                <w:i/>
                <w:iCs/>
              </w:rPr>
              <w:t>Loi sur le système de justice pénale pour</w:t>
            </w:r>
            <w:r w:rsidRPr="00C178BA">
              <w:rPr>
                <w:i/>
                <w:iCs/>
              </w:rPr>
              <w:t xml:space="preserve"> adolescents</w:t>
            </w:r>
            <w:r>
              <w:t>.</w:t>
            </w:r>
          </w:p>
        </w:tc>
      </w:tr>
    </w:tbl>
    <w:p w14:paraId="75EAB596" w14:textId="77777777" w:rsidR="00CC2ED9" w:rsidRDefault="00CC2ED9" w:rsidP="00CC2ED9"/>
    <w:tbl>
      <w:tblPr>
        <w:tblStyle w:val="Grilledutableau"/>
        <w:tblW w:w="0" w:type="auto"/>
        <w:tblLook w:val="04A0" w:firstRow="1" w:lastRow="0" w:firstColumn="1" w:lastColumn="0" w:noHBand="0" w:noVBand="1"/>
      </w:tblPr>
      <w:tblGrid>
        <w:gridCol w:w="9404"/>
      </w:tblGrid>
      <w:tr w:rsidR="00CC2ED9" w:rsidRPr="006B7C9E" w14:paraId="4D4EEDE5" w14:textId="77777777">
        <w:tc>
          <w:tcPr>
            <w:tcW w:w="9688" w:type="dxa"/>
            <w:tcBorders>
              <w:top w:val="nil"/>
              <w:left w:val="nil"/>
              <w:bottom w:val="nil"/>
              <w:right w:val="nil"/>
            </w:tcBorders>
            <w:shd w:val="clear" w:color="auto" w:fill="E9F8FB"/>
          </w:tcPr>
          <w:p w14:paraId="2B77D594" w14:textId="77777777" w:rsidR="00CC2ED9" w:rsidRPr="0010017A" w:rsidRDefault="00CC2ED9">
            <w:pPr>
              <w:pStyle w:val="TitreRecommandation"/>
            </w:pPr>
            <w:r w:rsidRPr="0010017A">
              <w:t>Recommandation</w:t>
            </w:r>
            <w:r>
              <w:t> 3</w:t>
            </w:r>
          </w:p>
          <w:p w14:paraId="2F495ECA" w14:textId="77777777" w:rsidR="00CC2ED9" w:rsidRDefault="00CC2ED9">
            <w:pPr>
              <w:pStyle w:val="Texterecommandation"/>
            </w:pPr>
            <w:r w:rsidRPr="00041633">
              <w:t xml:space="preserve">La Commission des droits recommande </w:t>
            </w:r>
            <w:r>
              <w:t xml:space="preserve">d’amender le projet de loi pour y ajouter une disposition qui assurerait le financement adéquat </w:t>
            </w:r>
            <w:r>
              <w:rPr>
                <w:rFonts w:cs="Segoe UI"/>
                <w:noProof/>
              </w:rPr>
              <w:t>au</w:t>
            </w:r>
            <w:r w:rsidRPr="0004326F">
              <w:rPr>
                <w:rFonts w:cs="Segoe UI"/>
                <w:noProof/>
              </w:rPr>
              <w:t xml:space="preserve"> développement et </w:t>
            </w:r>
            <w:r>
              <w:rPr>
                <w:rFonts w:cs="Segoe UI"/>
                <w:noProof/>
              </w:rPr>
              <w:t>au</w:t>
            </w:r>
            <w:r w:rsidRPr="0004326F" w:rsidDel="007D7D1A">
              <w:rPr>
                <w:rFonts w:cs="Segoe UI"/>
                <w:noProof/>
              </w:rPr>
              <w:t xml:space="preserve"> </w:t>
            </w:r>
            <w:r w:rsidRPr="0004326F">
              <w:rPr>
                <w:rFonts w:cs="Segoe UI"/>
                <w:noProof/>
              </w:rPr>
              <w:t xml:space="preserve">maintien des services </w:t>
            </w:r>
            <w:r>
              <w:rPr>
                <w:rFonts w:cs="Segoe UI"/>
                <w:noProof/>
              </w:rPr>
              <w:t xml:space="preserve">qui seraient offerts par les </w:t>
            </w:r>
            <w:r>
              <w:t xml:space="preserve">organismes désignés par la ministre responsable de la condition féminine. </w:t>
            </w:r>
          </w:p>
          <w:p w14:paraId="2CC644EC" w14:textId="77777777" w:rsidR="00CC2ED9" w:rsidRPr="00885A9B" w:rsidRDefault="00CC2ED9">
            <w:pPr>
              <w:pStyle w:val="Texterecommandation"/>
            </w:pPr>
            <w:r>
              <w:t>Ce financement devrait spécifiquement être alloué à</w:t>
            </w:r>
            <w:r w:rsidRPr="00B97404">
              <w:t xml:space="preserve"> la mise en place de la nouvelle mesure de protection contre la violence conjugale et la violence sexuelle</w:t>
            </w:r>
            <w:r>
              <w:t xml:space="preserve"> et permettre de répondre de manière adaptée aux besoins spécifiques des personnes à risque et des personnes mineures. </w:t>
            </w:r>
          </w:p>
        </w:tc>
      </w:tr>
    </w:tbl>
    <w:p w14:paraId="364554A4" w14:textId="77777777" w:rsidR="00CC2ED9" w:rsidRDefault="00CC2ED9" w:rsidP="00CC2ED9"/>
    <w:tbl>
      <w:tblPr>
        <w:tblStyle w:val="Grilledutableau"/>
        <w:tblW w:w="0" w:type="auto"/>
        <w:tblLook w:val="04A0" w:firstRow="1" w:lastRow="0" w:firstColumn="1" w:lastColumn="0" w:noHBand="0" w:noVBand="1"/>
      </w:tblPr>
      <w:tblGrid>
        <w:gridCol w:w="9404"/>
      </w:tblGrid>
      <w:tr w:rsidR="00CC2ED9" w:rsidRPr="006B7C9E" w14:paraId="40BB9C31" w14:textId="77777777">
        <w:tc>
          <w:tcPr>
            <w:tcW w:w="9688" w:type="dxa"/>
            <w:tcBorders>
              <w:top w:val="nil"/>
              <w:left w:val="nil"/>
              <w:bottom w:val="nil"/>
              <w:right w:val="nil"/>
            </w:tcBorders>
            <w:shd w:val="clear" w:color="auto" w:fill="E9F8FB"/>
          </w:tcPr>
          <w:p w14:paraId="58E3CC90" w14:textId="77777777" w:rsidR="00CC2ED9" w:rsidRPr="0010017A" w:rsidRDefault="00CC2ED9">
            <w:pPr>
              <w:pStyle w:val="TitreRecommandation"/>
            </w:pPr>
            <w:r w:rsidRPr="0010017A">
              <w:t>Recommandation</w:t>
            </w:r>
            <w:r>
              <w:t> 4</w:t>
            </w:r>
          </w:p>
          <w:p w14:paraId="362B9338" w14:textId="77777777" w:rsidR="00CC2ED9" w:rsidRPr="00885A9B" w:rsidRDefault="00CC2ED9">
            <w:pPr>
              <w:pStyle w:val="Texterecommandation"/>
            </w:pPr>
            <w:r w:rsidRPr="002726A7">
              <w:t xml:space="preserve">La Commission des droits recommande au gouvernement de renforcer la protection des </w:t>
            </w:r>
            <w:r>
              <w:t xml:space="preserve">personnes à risque et des </w:t>
            </w:r>
            <w:r w:rsidRPr="002726A7">
              <w:t xml:space="preserve">victimes de violence conjugale et </w:t>
            </w:r>
            <w:r>
              <w:t>de</w:t>
            </w:r>
            <w:r w:rsidRPr="002726A7">
              <w:t xml:space="preserve"> violence sexuelle en </w:t>
            </w:r>
            <w:r>
              <w:t>octroyant un financement pérenne à toute action ou mesure</w:t>
            </w:r>
            <w:r w:rsidRPr="002726A7">
              <w:t xml:space="preserve"> de prévention et de </w:t>
            </w:r>
            <w:r>
              <w:t>lutte contre ces formes</w:t>
            </w:r>
            <w:r w:rsidRPr="002726A7">
              <w:t xml:space="preserve"> de </w:t>
            </w:r>
            <w:r>
              <w:t>violence</w:t>
            </w:r>
            <w:r w:rsidRPr="002726A7">
              <w:t>.</w:t>
            </w:r>
          </w:p>
        </w:tc>
      </w:tr>
    </w:tbl>
    <w:p w14:paraId="60CE152B" w14:textId="77777777" w:rsidR="00CC2ED9" w:rsidRDefault="00CC2ED9" w:rsidP="003F2389">
      <w:pPr>
        <w:pStyle w:val="Paragraphe"/>
      </w:pPr>
    </w:p>
    <w:p w14:paraId="03377612" w14:textId="77777777" w:rsidR="00CC2ED9" w:rsidRDefault="00CC2ED9" w:rsidP="003F2389">
      <w:pPr>
        <w:pStyle w:val="Paragraphe"/>
      </w:pPr>
    </w:p>
    <w:p w14:paraId="224E7D65" w14:textId="77777777" w:rsidR="00A51887" w:rsidRDefault="00A51887" w:rsidP="00D93C03">
      <w:pPr>
        <w:pStyle w:val="Paragraphe"/>
      </w:pPr>
    </w:p>
    <w:tbl>
      <w:tblPr>
        <w:tblStyle w:val="Grilledutableau"/>
        <w:tblW w:w="0" w:type="auto"/>
        <w:tblLook w:val="04A0" w:firstRow="1" w:lastRow="0" w:firstColumn="1" w:lastColumn="0" w:noHBand="0" w:noVBand="1"/>
      </w:tblPr>
      <w:tblGrid>
        <w:gridCol w:w="9404"/>
      </w:tblGrid>
      <w:tr w:rsidR="00E24114" w:rsidRPr="006B7C9E" w14:paraId="51991D03" w14:textId="77777777">
        <w:tc>
          <w:tcPr>
            <w:tcW w:w="9688" w:type="dxa"/>
            <w:tcBorders>
              <w:top w:val="nil"/>
              <w:left w:val="nil"/>
              <w:bottom w:val="nil"/>
              <w:right w:val="nil"/>
            </w:tcBorders>
            <w:shd w:val="clear" w:color="auto" w:fill="E9F8FB"/>
          </w:tcPr>
          <w:p w14:paraId="101C1702" w14:textId="77777777" w:rsidR="00E24114" w:rsidRPr="0010017A" w:rsidRDefault="00E24114">
            <w:pPr>
              <w:pStyle w:val="TitreRecommandation"/>
            </w:pPr>
            <w:r w:rsidRPr="0010017A">
              <w:lastRenderedPageBreak/>
              <w:t>Recommandation</w:t>
            </w:r>
            <w:r>
              <w:t> 5</w:t>
            </w:r>
          </w:p>
          <w:p w14:paraId="20AB5583" w14:textId="77777777" w:rsidR="00E24114" w:rsidRDefault="00E24114">
            <w:pPr>
              <w:pStyle w:val="Texterecommandation"/>
            </w:pPr>
            <w:r>
              <w:t>La Commission des droits recommande d’amender le projet de loi pour y ajouter une disposition visant l’évaluation de l’impact de la mise en œuvre de la loi.</w:t>
            </w:r>
          </w:p>
          <w:p w14:paraId="67FC3564" w14:textId="77777777" w:rsidR="00E24114" w:rsidRPr="00885A9B" w:rsidRDefault="00E24114">
            <w:pPr>
              <w:pStyle w:val="Texterecommandation"/>
            </w:pPr>
            <w:r>
              <w:t>Cette évaluation devrait entre autres s’appuyer sur les expériences vécues en s’assurant de recueillir les différents points de vue des personnes concernées. Elle devrait également mesurer</w:t>
            </w:r>
            <w:r w:rsidDel="007016C3">
              <w:t xml:space="preserve"> </w:t>
            </w:r>
            <w:r>
              <w:t>les effets de la communication de renseignements</w:t>
            </w:r>
            <w:r w:rsidRPr="00302E05">
              <w:t xml:space="preserve"> sur l’exercice des droits et libertés </w:t>
            </w:r>
            <w:r>
              <w:t>reconnus</w:t>
            </w:r>
            <w:r w:rsidRPr="00302E05">
              <w:t xml:space="preserve"> par la </w:t>
            </w:r>
            <w:r w:rsidRPr="00302E05">
              <w:rPr>
                <w:iCs/>
              </w:rPr>
              <w:t>Charte</w:t>
            </w:r>
            <w:r w:rsidRPr="00302E05">
              <w:t xml:space="preserve"> </w:t>
            </w:r>
            <w:r>
              <w:t xml:space="preserve">aux </w:t>
            </w:r>
            <w:r w:rsidRPr="00302E05">
              <w:t>personnes à risque</w:t>
            </w:r>
            <w:r>
              <w:t>, aux</w:t>
            </w:r>
            <w:r w:rsidRPr="00302E05">
              <w:t xml:space="preserve"> personnes mineures </w:t>
            </w:r>
            <w:r>
              <w:t>et aux partenaires intimes. La disposition devrait prévoir qu’un rapport soit produit et déposé à l’Assemblée nationale.</w:t>
            </w:r>
          </w:p>
        </w:tc>
      </w:tr>
    </w:tbl>
    <w:p w14:paraId="77441704" w14:textId="77777777" w:rsidR="003F2389" w:rsidRPr="003F2389" w:rsidRDefault="003F2389" w:rsidP="003F2389">
      <w:pPr>
        <w:pStyle w:val="Paragraphe"/>
      </w:pPr>
    </w:p>
    <w:sectPr w:rsidR="003F2389" w:rsidRPr="003F2389" w:rsidSect="002726A7">
      <w:pgSz w:w="12240" w:h="15840" w:code="1"/>
      <w:pgMar w:top="1985" w:right="1418" w:bottom="45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88E32" w14:textId="77777777" w:rsidR="00123495" w:rsidRDefault="00123495">
      <w:r>
        <w:separator/>
      </w:r>
    </w:p>
  </w:endnote>
  <w:endnote w:type="continuationSeparator" w:id="0">
    <w:p w14:paraId="71D02562" w14:textId="77777777" w:rsidR="00123495" w:rsidRDefault="00123495">
      <w:r>
        <w:continuationSeparator/>
      </w:r>
    </w:p>
  </w:endnote>
  <w:endnote w:type="continuationNotice" w:id="1">
    <w:p w14:paraId="32C452A7" w14:textId="77777777" w:rsidR="00123495" w:rsidRDefault="00123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Gra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Light">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46F8C" w14:textId="77777777" w:rsidR="00F71219" w:rsidRDefault="00F712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3008" w14:textId="7A929DAD" w:rsidR="00F71219" w:rsidRDefault="00F7121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14:paraId="7DB46CD4" w14:textId="77777777" w:rsidTr="00D20D83">
      <w:trPr>
        <w:trHeight w:val="300"/>
      </w:trPr>
      <w:tc>
        <w:tcPr>
          <w:tcW w:w="3245" w:type="dxa"/>
        </w:tcPr>
        <w:p w14:paraId="527EF103" w14:textId="77777777" w:rsidR="00026E92" w:rsidRDefault="00026E92" w:rsidP="00D20D83">
          <w:pPr>
            <w:pStyle w:val="En-tte"/>
            <w:ind w:left="-115"/>
          </w:pPr>
        </w:p>
      </w:tc>
      <w:tc>
        <w:tcPr>
          <w:tcW w:w="3245" w:type="dxa"/>
        </w:tcPr>
        <w:p w14:paraId="6AF0E0D2" w14:textId="77777777" w:rsidR="00026E92" w:rsidRDefault="00026E92" w:rsidP="00D20D83">
          <w:pPr>
            <w:pStyle w:val="En-tte"/>
            <w:jc w:val="center"/>
          </w:pPr>
        </w:p>
      </w:tc>
      <w:tc>
        <w:tcPr>
          <w:tcW w:w="3245" w:type="dxa"/>
        </w:tcPr>
        <w:p w14:paraId="35EDC53C" w14:textId="77777777" w:rsidR="00026E92" w:rsidRDefault="00026E92" w:rsidP="00D20D83">
          <w:pPr>
            <w:pStyle w:val="En-tte"/>
            <w:ind w:right="-115"/>
            <w:jc w:val="right"/>
          </w:pPr>
        </w:p>
      </w:tc>
    </w:tr>
  </w:tbl>
  <w:p w14:paraId="0DBFFFA6" w14:textId="0CAFD654" w:rsidR="00026E92" w:rsidRDefault="00C12975">
    <w:pPr>
      <w:pStyle w:val="Pieddepage"/>
    </w:pPr>
    <w:r w:rsidRPr="006169B9">
      <w:rPr>
        <w:rFonts w:ascii="Aptos Light" w:hAnsi="Aptos Light"/>
        <w:noProof/>
        <w:szCs w:val="22"/>
      </w:rPr>
      <mc:AlternateContent>
        <mc:Choice Requires="wps">
          <w:drawing>
            <wp:anchor distT="0" distB="0" distL="114300" distR="114300" simplePos="0" relativeHeight="251658241" behindDoc="0" locked="0" layoutInCell="1" allowOverlap="1" wp14:anchorId="3AFF49E4" wp14:editId="123007F6">
              <wp:simplePos x="0" y="0"/>
              <wp:positionH relativeFrom="column">
                <wp:posOffset>-1170940</wp:posOffset>
              </wp:positionH>
              <wp:positionV relativeFrom="paragraph">
                <wp:posOffset>464820</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902D6" id="Rectangle 9" o:spid="_x0000_s1026" alt="&quot;&quot;" style="position:absolute;margin-left:-92.2pt;margin-top:36.6pt;width:650.5pt;height: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9074D" w14:paraId="0D1C0593" w14:textId="77777777" w:rsidTr="00D20D83">
      <w:trPr>
        <w:trHeight w:val="300"/>
      </w:trPr>
      <w:tc>
        <w:tcPr>
          <w:tcW w:w="3245" w:type="dxa"/>
        </w:tcPr>
        <w:p w14:paraId="16B3A9BF" w14:textId="0AB7C821" w:rsidR="0009074D" w:rsidRDefault="0009074D" w:rsidP="00D20D83">
          <w:pPr>
            <w:pStyle w:val="En-tte"/>
            <w:ind w:left="-115"/>
          </w:pPr>
        </w:p>
      </w:tc>
      <w:tc>
        <w:tcPr>
          <w:tcW w:w="3245" w:type="dxa"/>
        </w:tcPr>
        <w:p w14:paraId="0583BF49" w14:textId="77777777" w:rsidR="0009074D" w:rsidRDefault="0009074D" w:rsidP="00D20D83">
          <w:pPr>
            <w:pStyle w:val="En-tte"/>
            <w:jc w:val="center"/>
          </w:pPr>
        </w:p>
      </w:tc>
      <w:tc>
        <w:tcPr>
          <w:tcW w:w="3245" w:type="dxa"/>
        </w:tcPr>
        <w:p w14:paraId="2A4DFE28" w14:textId="77777777" w:rsidR="0009074D" w:rsidRDefault="0009074D" w:rsidP="00D20D83">
          <w:pPr>
            <w:pStyle w:val="En-tte"/>
            <w:ind w:right="-115"/>
            <w:jc w:val="right"/>
          </w:pPr>
        </w:p>
      </w:tc>
    </w:tr>
  </w:tbl>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5D583E" w:rsidRPr="002C3E65" w14:paraId="689241BE" w14:textId="77777777" w:rsidTr="005D583E">
      <w:trPr>
        <w:trHeight w:val="281"/>
      </w:trPr>
      <w:tc>
        <w:tcPr>
          <w:tcW w:w="9634" w:type="dxa"/>
        </w:tcPr>
        <w:p w14:paraId="337175CE" w14:textId="77777777" w:rsidR="005D583E" w:rsidRPr="002C3E65" w:rsidRDefault="005D583E" w:rsidP="005D583E">
          <w:pPr>
            <w:widowControl w:val="0"/>
            <w:jc w:val="right"/>
            <w:rPr>
              <w:rFonts w:eastAsia="Aptos" w:cs="Aptos"/>
              <w:lang w:val="fr-FR"/>
            </w:rPr>
          </w:pPr>
          <w:r w:rsidRPr="002C3E65">
            <w:rPr>
              <w:rFonts w:eastAsia="Aptos" w:cs="Aptos"/>
              <w:noProof/>
              <w:lang w:val="fr-FR"/>
            </w:rPr>
            <w:drawing>
              <wp:inline distT="0" distB="0" distL="0" distR="0" wp14:anchorId="4DF10EBB" wp14:editId="33CF0DAD">
                <wp:extent cx="414311" cy="145727"/>
                <wp:effectExtent l="0" t="0" r="5080" b="6985"/>
                <wp:docPr id="400856435"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2C1316F" w14:textId="77777777" w:rsidR="005D583E" w:rsidRPr="002C3E65" w:rsidRDefault="005D583E" w:rsidP="005D583E">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070E7EFF" w14:textId="38C6694D" w:rsidR="0009074D" w:rsidRDefault="00FA163A" w:rsidP="0009074D">
    <w:pPr>
      <w:pStyle w:val="Pieddepage"/>
      <w:jc w:val="center"/>
      <w:rPr>
        <w:caps/>
        <w:color w:val="4A66AC" w:themeColor="accent1"/>
      </w:rPr>
    </w:pPr>
    <w:r w:rsidRPr="00BF0B61">
      <w:rPr>
        <w:noProof/>
      </w:rPr>
      <w:drawing>
        <wp:anchor distT="0" distB="0" distL="114300" distR="114300" simplePos="0" relativeHeight="251658247" behindDoc="1" locked="0" layoutInCell="1" allowOverlap="1" wp14:anchorId="0450E435" wp14:editId="5864C889">
          <wp:simplePos x="0" y="0"/>
          <wp:positionH relativeFrom="page">
            <wp:posOffset>5830570</wp:posOffset>
          </wp:positionH>
          <wp:positionV relativeFrom="page">
            <wp:posOffset>8545830</wp:posOffset>
          </wp:positionV>
          <wp:extent cx="1944000" cy="1504800"/>
          <wp:effectExtent l="0" t="0" r="0" b="635"/>
          <wp:wrapNone/>
          <wp:docPr id="1531409163"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Pr="006169B9">
      <w:rPr>
        <w:rFonts w:ascii="Aptos Light" w:hAnsi="Aptos Light"/>
        <w:noProof/>
        <w:szCs w:val="22"/>
      </w:rPr>
      <mc:AlternateContent>
        <mc:Choice Requires="wps">
          <w:drawing>
            <wp:anchor distT="0" distB="0" distL="114300" distR="114300" simplePos="0" relativeHeight="251658248" behindDoc="0" locked="0" layoutInCell="1" allowOverlap="1" wp14:anchorId="43C89FB0" wp14:editId="074C0ADB">
              <wp:simplePos x="0" y="0"/>
              <wp:positionH relativeFrom="column">
                <wp:posOffset>-1085850</wp:posOffset>
              </wp:positionH>
              <wp:positionV relativeFrom="paragraph">
                <wp:posOffset>545465</wp:posOffset>
              </wp:positionV>
              <wp:extent cx="8261350" cy="234950"/>
              <wp:effectExtent l="0" t="0" r="6350" b="0"/>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8F89" id="Rectangle 9" o:spid="_x0000_s1026" alt="&quot;&quot;" style="position:absolute;margin-left:-85.5pt;margin-top:42.95pt;width:650.5pt;height:1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" fillcolor="#e9fafc" stroked="f" strokeweight="1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CC4C55" w:rsidRPr="002C3E65" w14:paraId="6B7B6490" w14:textId="77777777">
      <w:trPr>
        <w:trHeight w:val="281"/>
      </w:trPr>
      <w:tc>
        <w:tcPr>
          <w:tcW w:w="9634" w:type="dxa"/>
        </w:tcPr>
        <w:p w14:paraId="384A5E7F" w14:textId="157DFBBD" w:rsidR="00CC4C55" w:rsidRPr="002C3E65" w:rsidRDefault="00CC4C55" w:rsidP="00CC4C55">
          <w:pPr>
            <w:widowControl w:val="0"/>
            <w:jc w:val="right"/>
            <w:rPr>
              <w:rFonts w:eastAsia="Aptos" w:cs="Aptos"/>
              <w:lang w:val="fr-FR"/>
            </w:rPr>
          </w:pPr>
          <w:r w:rsidRPr="002C3E65">
            <w:rPr>
              <w:rFonts w:eastAsia="Aptos" w:cs="Aptos"/>
              <w:noProof/>
              <w:lang w:val="fr-FR"/>
            </w:rPr>
            <w:drawing>
              <wp:inline distT="0" distB="0" distL="0" distR="0" wp14:anchorId="77CDC898" wp14:editId="3960B701">
                <wp:extent cx="414311" cy="145727"/>
                <wp:effectExtent l="0" t="0" r="5080" b="6985"/>
                <wp:docPr id="515313880"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817FE17" w14:textId="77777777" w:rsidR="00CC4C55" w:rsidRPr="002C3E65" w:rsidRDefault="00CC4C55" w:rsidP="00CC4C55">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700EE0ED" w14:textId="1D2F446C" w:rsidR="002C4DF6" w:rsidRPr="00CC4C55" w:rsidRDefault="00710762" w:rsidP="00A46E60">
    <w:pPr>
      <w:pStyle w:val="Pieddepage"/>
      <w:jc w:val="right"/>
      <w:rPr>
        <w:rFonts w:ascii="Aptos Light" w:hAnsi="Aptos Light"/>
        <w:szCs w:val="22"/>
      </w:rPr>
    </w:pPr>
    <w:r w:rsidRPr="00CC4C55">
      <w:rPr>
        <w:rFonts w:ascii="Aptos Light" w:hAnsi="Aptos Light"/>
        <w:noProof/>
        <w:szCs w:val="22"/>
      </w:rPr>
      <mc:AlternateContent>
        <mc:Choice Requires="wps">
          <w:drawing>
            <wp:anchor distT="0" distB="0" distL="114300" distR="114300" simplePos="0" relativeHeight="251658242" behindDoc="0" locked="0" layoutInCell="1" allowOverlap="1" wp14:anchorId="637F301B" wp14:editId="6608D9F6">
              <wp:simplePos x="0" y="0"/>
              <wp:positionH relativeFrom="column">
                <wp:posOffset>-2317750</wp:posOffset>
              </wp:positionH>
              <wp:positionV relativeFrom="paragraph">
                <wp:posOffset>422910</wp:posOffset>
              </wp:positionV>
              <wp:extent cx="10165080" cy="210820"/>
              <wp:effectExtent l="0" t="0" r="7620" b="0"/>
              <wp:wrapNone/>
              <wp:docPr id="9148579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5080" cy="21082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8D419" id="Rectangle 9" o:spid="_x0000_s1026" alt="&quot;&quot;" style="position:absolute;margin-left:-182.5pt;margin-top:33.3pt;width:800.4pt;height:16.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09EB" w14:textId="77777777" w:rsidR="00123495" w:rsidRDefault="00123495">
      <w:bookmarkStart w:id="0" w:name="_Hlk193119338"/>
      <w:bookmarkEnd w:id="0"/>
      <w:r>
        <w:separator/>
      </w:r>
    </w:p>
  </w:footnote>
  <w:footnote w:type="continuationSeparator" w:id="0">
    <w:p w14:paraId="29A8C19E" w14:textId="77777777" w:rsidR="00123495" w:rsidRDefault="00123495">
      <w:r>
        <w:continuationSeparator/>
      </w:r>
    </w:p>
  </w:footnote>
  <w:footnote w:type="continuationNotice" w:id="1">
    <w:p w14:paraId="2B22CF35" w14:textId="77777777" w:rsidR="00123495" w:rsidRDefault="00123495"/>
  </w:footnote>
  <w:footnote w:id="2">
    <w:p w14:paraId="616B3FA7" w14:textId="5F9529EE" w:rsidR="003B1DD7" w:rsidRPr="007E6599" w:rsidRDefault="003B1DD7" w:rsidP="007E6599">
      <w:pPr>
        <w:spacing w:after="60"/>
        <w:ind w:left="426" w:hanging="426"/>
        <w:rPr>
          <w:sz w:val="18"/>
          <w:szCs w:val="18"/>
          <w:lang w:val="fr-FR"/>
        </w:rPr>
      </w:pPr>
      <w:r w:rsidRPr="007E6599">
        <w:rPr>
          <w:rStyle w:val="Appelnotedebasdep"/>
          <w:sz w:val="18"/>
          <w:szCs w:val="18"/>
        </w:rPr>
        <w:footnoteRef/>
      </w:r>
      <w:r w:rsidRPr="007E6599">
        <w:rPr>
          <w:sz w:val="18"/>
          <w:szCs w:val="18"/>
        </w:rPr>
        <w:t xml:space="preserve"> </w:t>
      </w:r>
      <w:r w:rsidRPr="007E6599">
        <w:rPr>
          <w:sz w:val="18"/>
          <w:szCs w:val="18"/>
          <w:lang w:val="fr-FR"/>
        </w:rPr>
        <w:tab/>
      </w:r>
      <w:r w:rsidRPr="007E6599">
        <w:rPr>
          <w:i/>
          <w:sz w:val="18"/>
          <w:szCs w:val="18"/>
        </w:rPr>
        <w:t>Charte des droits et libertés de la personne</w:t>
      </w:r>
      <w:r w:rsidRPr="007E6599">
        <w:rPr>
          <w:sz w:val="18"/>
          <w:szCs w:val="18"/>
        </w:rPr>
        <w:t>, RLRQ, c</w:t>
      </w:r>
      <w:r w:rsidR="00994C67">
        <w:rPr>
          <w:sz w:val="18"/>
          <w:szCs w:val="18"/>
        </w:rPr>
        <w:t> </w:t>
      </w:r>
      <w:r w:rsidRPr="007E6599">
        <w:rPr>
          <w:sz w:val="18"/>
          <w:szCs w:val="18"/>
        </w:rPr>
        <w:t>C-12 art 71, al. 6.</w:t>
      </w:r>
    </w:p>
  </w:footnote>
  <w:footnote w:id="3">
    <w:p w14:paraId="6A75C142" w14:textId="77777777" w:rsidR="003B1DD7" w:rsidRPr="007E6599" w:rsidRDefault="003B1DD7" w:rsidP="007E6599">
      <w:pPr>
        <w:spacing w:after="60"/>
        <w:ind w:left="426" w:hanging="426"/>
        <w:rPr>
          <w:b/>
          <w:sz w:val="18"/>
          <w:szCs w:val="18"/>
        </w:rPr>
      </w:pPr>
      <w:r w:rsidRPr="007E6599">
        <w:rPr>
          <w:rStyle w:val="Appelnotedebasdep"/>
          <w:sz w:val="18"/>
          <w:szCs w:val="18"/>
        </w:rPr>
        <w:footnoteRef/>
      </w:r>
      <w:r w:rsidRPr="007E6599">
        <w:rPr>
          <w:sz w:val="18"/>
          <w:szCs w:val="18"/>
        </w:rPr>
        <w:t xml:space="preserve"> </w:t>
      </w:r>
      <w:r w:rsidRPr="007E6599">
        <w:rPr>
          <w:sz w:val="18"/>
          <w:szCs w:val="18"/>
          <w:lang w:val="fr-FR"/>
        </w:rPr>
        <w:tab/>
      </w:r>
      <w:r w:rsidRPr="007E6599">
        <w:rPr>
          <w:sz w:val="18"/>
          <w:szCs w:val="18"/>
        </w:rPr>
        <w:t xml:space="preserve">PL 4, </w:t>
      </w:r>
      <w:r w:rsidRPr="007E6599">
        <w:rPr>
          <w:i/>
          <w:sz w:val="18"/>
          <w:szCs w:val="18"/>
        </w:rPr>
        <w:t>Loi sur la communication de renseignements aux fins de protection contre la violence d’un partenaire intime et modifiant diverses dispositions législatives</w:t>
      </w:r>
      <w:r w:rsidRPr="007E6599">
        <w:rPr>
          <w:sz w:val="18"/>
          <w:szCs w:val="18"/>
        </w:rPr>
        <w:t>, 3</w:t>
      </w:r>
      <w:r w:rsidRPr="001165AD">
        <w:rPr>
          <w:sz w:val="18"/>
          <w:szCs w:val="18"/>
          <w:vertAlign w:val="superscript"/>
        </w:rPr>
        <w:t xml:space="preserve">e </w:t>
      </w:r>
      <w:r w:rsidRPr="007E6599">
        <w:rPr>
          <w:sz w:val="18"/>
          <w:szCs w:val="18"/>
        </w:rPr>
        <w:t>sess, 43</w:t>
      </w:r>
      <w:r w:rsidRPr="001165AD">
        <w:rPr>
          <w:sz w:val="18"/>
          <w:szCs w:val="18"/>
          <w:vertAlign w:val="superscript"/>
        </w:rPr>
        <w:t>e</w:t>
      </w:r>
      <w:r w:rsidRPr="007E6599">
        <w:rPr>
          <w:sz w:val="18"/>
          <w:szCs w:val="18"/>
        </w:rPr>
        <w:t xml:space="preserve"> lég, Qc, 2026, (présentation le 13 mai 2026).</w:t>
      </w:r>
    </w:p>
  </w:footnote>
  <w:footnote w:id="4">
    <w:p w14:paraId="35291426" w14:textId="09CFB35B" w:rsidR="000216A7" w:rsidRPr="007E6599" w:rsidRDefault="000216A7"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Voir notamment :</w:t>
      </w:r>
      <w:r w:rsidR="000C026C" w:rsidRPr="007E6599">
        <w:rPr>
          <w:sz w:val="18"/>
          <w:szCs w:val="18"/>
        </w:rPr>
        <w:t xml:space="preserve"> </w:t>
      </w:r>
      <w:r w:rsidR="000C17C9" w:rsidRPr="007E6599">
        <w:rPr>
          <w:sz w:val="18"/>
          <w:szCs w:val="18"/>
        </w:rPr>
        <w:t xml:space="preserve">Secrétariat à la condition féminine, </w:t>
      </w:r>
      <w:r w:rsidR="000C17C9" w:rsidRPr="007E6599">
        <w:rPr>
          <w:i/>
          <w:sz w:val="18"/>
          <w:szCs w:val="18"/>
        </w:rPr>
        <w:t>Rebâtir la confiance - Rapport du Comité d’experts sur l’accompagnement des victimes d’agressions sexuelles et de violence conjugale</w:t>
      </w:r>
      <w:r w:rsidR="000C17C9" w:rsidRPr="007E6599">
        <w:rPr>
          <w:sz w:val="18"/>
          <w:szCs w:val="18"/>
        </w:rPr>
        <w:t>, Élizabeth Corte, Julie Desrosiers et Martine Bérubé, Québec, 2021.</w:t>
      </w:r>
    </w:p>
  </w:footnote>
  <w:footnote w:id="5">
    <w:p w14:paraId="7F9DC80A" w14:textId="18889920" w:rsidR="0059530D" w:rsidRPr="007E6599" w:rsidRDefault="0059530D"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Pr="007E6599">
        <w:rPr>
          <w:i/>
          <w:sz w:val="18"/>
          <w:szCs w:val="18"/>
        </w:rPr>
        <w:t>Loi sur la protection de la jeunesse</w:t>
      </w:r>
      <w:r w:rsidRPr="007E6599">
        <w:rPr>
          <w:sz w:val="18"/>
          <w:szCs w:val="18"/>
        </w:rPr>
        <w:t>, RLRQ, c</w:t>
      </w:r>
      <w:r w:rsidR="00994C67">
        <w:rPr>
          <w:sz w:val="18"/>
          <w:szCs w:val="18"/>
        </w:rPr>
        <w:t> </w:t>
      </w:r>
      <w:r w:rsidRPr="007E6599">
        <w:rPr>
          <w:sz w:val="18"/>
          <w:szCs w:val="18"/>
        </w:rPr>
        <w:t>P-34.1.</w:t>
      </w:r>
    </w:p>
  </w:footnote>
  <w:footnote w:id="6">
    <w:p w14:paraId="1FA87EF8" w14:textId="553C06F7" w:rsidR="00747DD2" w:rsidRPr="007E6599" w:rsidRDefault="00747DD2"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Commission des droits de la personne et des droits de la jeunesse, </w:t>
      </w:r>
      <w:r w:rsidRPr="007E6599">
        <w:rPr>
          <w:i/>
          <w:sz w:val="18"/>
          <w:szCs w:val="18"/>
        </w:rPr>
        <w:t>Mémoire à la Commission de l’aménagement du territoire, Projet de loi n</w:t>
      </w:r>
      <w:r w:rsidRPr="007E6599">
        <w:rPr>
          <w:i/>
          <w:sz w:val="18"/>
          <w:szCs w:val="18"/>
          <w:vertAlign w:val="superscript"/>
        </w:rPr>
        <w:t>o </w:t>
      </w:r>
      <w:r w:rsidRPr="007E6599">
        <w:rPr>
          <w:i/>
          <w:sz w:val="18"/>
          <w:szCs w:val="18"/>
        </w:rPr>
        <w:t>13, loi visant à favoriser la sécurité et le sentiment de sécurité e la population et modifiant diverses dispositions</w:t>
      </w:r>
      <w:r w:rsidRPr="007E6599">
        <w:rPr>
          <w:sz w:val="18"/>
          <w:szCs w:val="18"/>
        </w:rPr>
        <w:t>, 2026, p. 12</w:t>
      </w:r>
    </w:p>
  </w:footnote>
  <w:footnote w:id="7">
    <w:p w14:paraId="1E1BB6FA" w14:textId="1531D193" w:rsidR="00747DD2" w:rsidRPr="007E6599" w:rsidRDefault="00747DD2"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00B23B3D" w:rsidRPr="007E6599">
        <w:rPr>
          <w:sz w:val="18"/>
          <w:szCs w:val="18"/>
        </w:rPr>
        <w:t xml:space="preserve">Secrétariat à la condition féminine, </w:t>
      </w:r>
      <w:r w:rsidR="003F2389">
        <w:rPr>
          <w:i/>
          <w:sz w:val="18"/>
          <w:szCs w:val="18"/>
        </w:rPr>
        <w:t xml:space="preserve">supra </w:t>
      </w:r>
      <w:r w:rsidR="003F2389" w:rsidRPr="003F2389">
        <w:rPr>
          <w:iCs/>
          <w:sz w:val="18"/>
          <w:szCs w:val="18"/>
        </w:rPr>
        <w:t>note</w:t>
      </w:r>
      <w:r w:rsidR="00FF7F92">
        <w:rPr>
          <w:iCs/>
          <w:sz w:val="18"/>
          <w:szCs w:val="18"/>
        </w:rPr>
        <w:t> </w:t>
      </w:r>
      <w:r w:rsidR="003F2389" w:rsidRPr="003F2389">
        <w:rPr>
          <w:iCs/>
          <w:sz w:val="18"/>
          <w:szCs w:val="18"/>
        </w:rPr>
        <w:fldChar w:fldCharType="begin"/>
      </w:r>
      <w:r w:rsidR="003F2389" w:rsidRPr="003F2389">
        <w:rPr>
          <w:iCs/>
          <w:sz w:val="18"/>
          <w:szCs w:val="18"/>
        </w:rPr>
        <w:instrText xml:space="preserve"> NOTEREF _Ref230963713 \h </w:instrText>
      </w:r>
      <w:r w:rsidR="003F2389">
        <w:rPr>
          <w:iCs/>
          <w:sz w:val="18"/>
          <w:szCs w:val="18"/>
        </w:rPr>
        <w:instrText xml:space="preserve"> \* MERGEFORMAT </w:instrText>
      </w:r>
      <w:r w:rsidR="003F2389" w:rsidRPr="003F2389">
        <w:rPr>
          <w:iCs/>
          <w:sz w:val="18"/>
          <w:szCs w:val="18"/>
        </w:rPr>
      </w:r>
      <w:r w:rsidR="003F2389" w:rsidRPr="003F2389">
        <w:rPr>
          <w:iCs/>
          <w:sz w:val="18"/>
          <w:szCs w:val="18"/>
        </w:rPr>
        <w:fldChar w:fldCharType="separate"/>
      </w:r>
      <w:r w:rsidR="003F2389" w:rsidRPr="003F2389">
        <w:rPr>
          <w:iCs/>
          <w:sz w:val="18"/>
          <w:szCs w:val="18"/>
        </w:rPr>
        <w:t>3</w:t>
      </w:r>
      <w:r w:rsidR="003F2389" w:rsidRPr="003F2389">
        <w:rPr>
          <w:iCs/>
          <w:sz w:val="18"/>
          <w:szCs w:val="18"/>
        </w:rPr>
        <w:fldChar w:fldCharType="end"/>
      </w:r>
      <w:r w:rsidR="003F2389">
        <w:rPr>
          <w:iCs/>
          <w:sz w:val="18"/>
          <w:szCs w:val="18"/>
        </w:rPr>
        <w:t>.</w:t>
      </w:r>
    </w:p>
  </w:footnote>
  <w:footnote w:id="8">
    <w:p w14:paraId="6E3F85A6" w14:textId="7DEE4BCE" w:rsidR="00E92FAD" w:rsidRPr="007E6599" w:rsidRDefault="00E92FAD" w:rsidP="00651B3A">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345008">
        <w:rPr>
          <w:sz w:val="18"/>
          <w:szCs w:val="18"/>
        </w:rPr>
        <w:tab/>
      </w:r>
      <w:r w:rsidR="00083F61" w:rsidRPr="007E6599">
        <w:rPr>
          <w:sz w:val="18"/>
          <w:szCs w:val="18"/>
        </w:rPr>
        <w:t>Conseil du statut de la femme</w:t>
      </w:r>
      <w:r w:rsidR="00083F61" w:rsidRPr="007E6599">
        <w:rPr>
          <w:i/>
          <w:iCs/>
          <w:sz w:val="18"/>
          <w:szCs w:val="18"/>
        </w:rPr>
        <w:t>, Mémoire sur le projet de loi n</w:t>
      </w:r>
      <w:r w:rsidR="009329D2" w:rsidRPr="007E6599">
        <w:rPr>
          <w:i/>
          <w:iCs/>
          <w:sz w:val="18"/>
          <w:szCs w:val="18"/>
        </w:rPr>
        <w:t>o</w:t>
      </w:r>
      <w:r w:rsidR="00551708">
        <w:rPr>
          <w:i/>
          <w:iCs/>
          <w:sz w:val="18"/>
          <w:szCs w:val="18"/>
        </w:rPr>
        <w:t> </w:t>
      </w:r>
      <w:r w:rsidR="009329D2" w:rsidRPr="007E6599">
        <w:rPr>
          <w:i/>
          <w:iCs/>
          <w:sz w:val="18"/>
          <w:szCs w:val="18"/>
        </w:rPr>
        <w:t>13, Loi visant à favoriser la sécurité et le sentiment de sécurité de la population et modifiant diverses dispositions</w:t>
      </w:r>
      <w:r w:rsidR="009329D2" w:rsidRPr="007E6599">
        <w:rPr>
          <w:sz w:val="18"/>
          <w:szCs w:val="18"/>
        </w:rPr>
        <w:t xml:space="preserve">, 2026, </w:t>
      </w:r>
      <w:r w:rsidR="00B97B0A" w:rsidRPr="007E6599">
        <w:rPr>
          <w:sz w:val="18"/>
          <w:szCs w:val="18"/>
        </w:rPr>
        <w:t>p.</w:t>
      </w:r>
      <w:r w:rsidR="00551708">
        <w:rPr>
          <w:sz w:val="18"/>
          <w:szCs w:val="18"/>
        </w:rPr>
        <w:t> </w:t>
      </w:r>
      <w:r w:rsidR="00B97B0A" w:rsidRPr="007E6599">
        <w:rPr>
          <w:sz w:val="18"/>
          <w:szCs w:val="18"/>
        </w:rPr>
        <w:t>6,</w:t>
      </w:r>
      <w:r w:rsidR="009329D2" w:rsidRPr="007E6599">
        <w:rPr>
          <w:sz w:val="18"/>
          <w:szCs w:val="18"/>
        </w:rPr>
        <w:t xml:space="preserve"> en ligne : </w:t>
      </w:r>
      <w:hyperlink r:id="rId1" w:history="1">
        <w:r w:rsidR="00F7129E" w:rsidRPr="007E6599">
          <w:rPr>
            <w:rStyle w:val="Lienhypertexte"/>
            <w:sz w:val="18"/>
            <w:szCs w:val="18"/>
          </w:rPr>
          <w:t>https://csf.gouv.qc.ca/wp-content/uploads/memoire-projet-loi-13-securite.pdf</w:t>
        </w:r>
        <w:r w:rsidR="0058024D">
          <w:rPr>
            <w:rStyle w:val="Lienhypertexte"/>
            <w:rFonts w:ascii="Arial" w:hAnsi="Arial" w:cs="Arial"/>
            <w:sz w:val="18"/>
            <w:szCs w:val="18"/>
          </w:rPr>
          <w:t> </w:t>
        </w:r>
      </w:hyperlink>
    </w:p>
  </w:footnote>
  <w:footnote w:id="9">
    <w:p w14:paraId="3A1A635B" w14:textId="4EB31CEC" w:rsidR="0091628E" w:rsidRPr="007E6599" w:rsidRDefault="0091628E" w:rsidP="007E6599">
      <w:pPr>
        <w:spacing w:after="60"/>
        <w:ind w:left="426" w:hanging="426"/>
        <w:rPr>
          <w:sz w:val="18"/>
          <w:szCs w:val="18"/>
        </w:rPr>
      </w:pPr>
      <w:r w:rsidRPr="007E6599">
        <w:rPr>
          <w:rStyle w:val="Appelnotedebasdep"/>
          <w:sz w:val="18"/>
          <w:szCs w:val="18"/>
        </w:rPr>
        <w:footnoteRef/>
      </w:r>
      <w:r w:rsidR="00DF6557" w:rsidRPr="007E6599">
        <w:rPr>
          <w:sz w:val="18"/>
          <w:szCs w:val="18"/>
        </w:rPr>
        <w:t xml:space="preserve"> </w:t>
      </w:r>
      <w:r w:rsidR="001D4321" w:rsidRPr="007E6599">
        <w:rPr>
          <w:sz w:val="18"/>
          <w:szCs w:val="18"/>
        </w:rPr>
        <w:tab/>
      </w:r>
      <w:r w:rsidR="00E60355" w:rsidRPr="007E6599">
        <w:rPr>
          <w:sz w:val="18"/>
          <w:szCs w:val="18"/>
        </w:rPr>
        <w:t>INSPQ</w:t>
      </w:r>
      <w:r w:rsidR="001979AE" w:rsidRPr="007E6599">
        <w:rPr>
          <w:sz w:val="18"/>
          <w:szCs w:val="18"/>
        </w:rPr>
        <w:t>,</w:t>
      </w:r>
      <w:r w:rsidRPr="007E6599">
        <w:rPr>
          <w:sz w:val="18"/>
          <w:szCs w:val="18"/>
        </w:rPr>
        <w:t xml:space="preserve"> </w:t>
      </w:r>
      <w:r w:rsidRPr="007E6599">
        <w:rPr>
          <w:i/>
          <w:sz w:val="18"/>
          <w:szCs w:val="18"/>
        </w:rPr>
        <w:t>Statistiques, Violence conjugale, Faits saillants</w:t>
      </w:r>
      <w:r w:rsidRPr="007E6599">
        <w:rPr>
          <w:sz w:val="18"/>
          <w:szCs w:val="18"/>
        </w:rPr>
        <w:t>, 27</w:t>
      </w:r>
      <w:r w:rsidR="00A828B8">
        <w:rPr>
          <w:sz w:val="18"/>
          <w:szCs w:val="18"/>
        </w:rPr>
        <w:t> </w:t>
      </w:r>
      <w:r w:rsidRPr="007E6599">
        <w:rPr>
          <w:sz w:val="18"/>
          <w:szCs w:val="18"/>
        </w:rPr>
        <w:t xml:space="preserve">octobre 2023, en ligne : </w:t>
      </w:r>
      <w:hyperlink r:id="rId2" w:history="1">
        <w:r w:rsidR="00816F15" w:rsidRPr="007E6599">
          <w:rPr>
            <w:rStyle w:val="Lienhypertexte"/>
            <w:sz w:val="18"/>
            <w:szCs w:val="18"/>
          </w:rPr>
          <w:t>https://www.inspq.qc.ca/violence-conjugale/statistiques</w:t>
        </w:r>
      </w:hyperlink>
    </w:p>
  </w:footnote>
  <w:footnote w:id="10">
    <w:p w14:paraId="02FF5C03" w14:textId="6025083C" w:rsidR="00FA3C37" w:rsidRPr="007E6599" w:rsidRDefault="00FA3C37" w:rsidP="007E6599">
      <w:pPr>
        <w:spacing w:after="60"/>
        <w:ind w:left="426" w:hanging="426"/>
        <w:rPr>
          <w:strike/>
          <w:sz w:val="18"/>
          <w:szCs w:val="18"/>
        </w:rPr>
      </w:pPr>
      <w:r w:rsidRPr="007E6599">
        <w:rPr>
          <w:rStyle w:val="Appelnotedebasdep"/>
          <w:sz w:val="18"/>
          <w:szCs w:val="18"/>
        </w:rPr>
        <w:footnoteRef/>
      </w:r>
      <w:r w:rsidRPr="007E6599">
        <w:rPr>
          <w:sz w:val="18"/>
          <w:szCs w:val="18"/>
          <w:vertAlign w:val="superscript"/>
        </w:rPr>
        <w:t xml:space="preserve"> </w:t>
      </w:r>
      <w:r w:rsidR="001D4321" w:rsidRPr="007E6599">
        <w:rPr>
          <w:sz w:val="18"/>
          <w:szCs w:val="18"/>
          <w:vertAlign w:val="superscript"/>
        </w:rPr>
        <w:tab/>
      </w:r>
      <w:r w:rsidR="00371381" w:rsidRPr="007E6599">
        <w:rPr>
          <w:i/>
          <w:iCs/>
          <w:sz w:val="18"/>
          <w:szCs w:val="18"/>
        </w:rPr>
        <w:t>I</w:t>
      </w:r>
      <w:r w:rsidR="003C682D" w:rsidRPr="007E6599">
        <w:rPr>
          <w:i/>
          <w:iCs/>
          <w:sz w:val="18"/>
          <w:szCs w:val="18"/>
        </w:rPr>
        <w:t>bid</w:t>
      </w:r>
      <w:r w:rsidR="00371381" w:rsidRPr="007E6599">
        <w:rPr>
          <w:sz w:val="18"/>
          <w:szCs w:val="18"/>
        </w:rPr>
        <w:t>.</w:t>
      </w:r>
    </w:p>
  </w:footnote>
  <w:footnote w:id="11">
    <w:p w14:paraId="1979A18E" w14:textId="284EA107" w:rsidR="00FA3C37" w:rsidRPr="007E6599" w:rsidRDefault="00FA3C37" w:rsidP="007E6599">
      <w:pPr>
        <w:spacing w:after="60"/>
        <w:ind w:left="426" w:hanging="426"/>
        <w:rPr>
          <w:sz w:val="18"/>
          <w:szCs w:val="18"/>
        </w:rPr>
      </w:pPr>
      <w:r w:rsidRPr="007E6599">
        <w:rPr>
          <w:rStyle w:val="Appelnotedebasdep"/>
          <w:sz w:val="18"/>
          <w:szCs w:val="18"/>
        </w:rPr>
        <w:footnoteRef/>
      </w:r>
      <w:r w:rsidRPr="007E6599">
        <w:rPr>
          <w:sz w:val="18"/>
          <w:szCs w:val="18"/>
          <w:vertAlign w:val="superscript"/>
        </w:rPr>
        <w:t xml:space="preserve"> </w:t>
      </w:r>
      <w:r w:rsidR="001D4321" w:rsidRPr="007E6599">
        <w:rPr>
          <w:sz w:val="18"/>
          <w:szCs w:val="18"/>
          <w:vertAlign w:val="superscript"/>
        </w:rPr>
        <w:t xml:space="preserve"> </w:t>
      </w:r>
      <w:r w:rsidR="001D4321" w:rsidRPr="007E6599">
        <w:rPr>
          <w:sz w:val="18"/>
          <w:szCs w:val="18"/>
          <w:vertAlign w:val="superscript"/>
        </w:rPr>
        <w:tab/>
      </w:r>
      <w:r w:rsidRPr="007E6599">
        <w:rPr>
          <w:sz w:val="18"/>
          <w:szCs w:val="18"/>
        </w:rPr>
        <w:t xml:space="preserve">Conseil du statut de la femme, </w:t>
      </w:r>
      <w:r w:rsidRPr="007E6599">
        <w:rPr>
          <w:i/>
          <w:sz w:val="18"/>
          <w:szCs w:val="18"/>
        </w:rPr>
        <w:t>Portrait des Québécoises, Édition</w:t>
      </w:r>
      <w:r w:rsidR="00551708">
        <w:rPr>
          <w:i/>
          <w:sz w:val="18"/>
          <w:szCs w:val="18"/>
        </w:rPr>
        <w:t> </w:t>
      </w:r>
      <w:r w:rsidRPr="007E6599">
        <w:rPr>
          <w:i/>
          <w:sz w:val="18"/>
          <w:szCs w:val="18"/>
        </w:rPr>
        <w:t>2024 – Violence</w:t>
      </w:r>
      <w:r w:rsidRPr="007E6599">
        <w:rPr>
          <w:sz w:val="18"/>
          <w:szCs w:val="18"/>
        </w:rPr>
        <w:t>, 202</w:t>
      </w:r>
      <w:r w:rsidR="00FC51FF" w:rsidRPr="007E6599">
        <w:rPr>
          <w:sz w:val="18"/>
          <w:szCs w:val="18"/>
        </w:rPr>
        <w:t xml:space="preserve">5, </w:t>
      </w:r>
      <w:r w:rsidR="00DB13B1" w:rsidRPr="007E6599">
        <w:rPr>
          <w:sz w:val="18"/>
          <w:szCs w:val="18"/>
        </w:rPr>
        <w:t>p.</w:t>
      </w:r>
      <w:r w:rsidRPr="007E6599">
        <w:rPr>
          <w:sz w:val="18"/>
          <w:szCs w:val="18"/>
        </w:rPr>
        <w:t>3.</w:t>
      </w:r>
    </w:p>
  </w:footnote>
  <w:footnote w:id="12">
    <w:p w14:paraId="20903161" w14:textId="662F6725" w:rsidR="00E25870" w:rsidRPr="007E6599" w:rsidRDefault="00E25870"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Pr="007E6599">
        <w:rPr>
          <w:sz w:val="18"/>
          <w:szCs w:val="18"/>
        </w:rPr>
        <w:t>INSPQ</w:t>
      </w:r>
      <w:r w:rsidR="00EA43CF" w:rsidRPr="007E6599">
        <w:rPr>
          <w:sz w:val="18"/>
          <w:szCs w:val="18"/>
        </w:rPr>
        <w:t xml:space="preserve">, </w:t>
      </w:r>
      <w:r w:rsidR="00371381" w:rsidRPr="0050096D">
        <w:rPr>
          <w:i/>
          <w:iCs/>
          <w:sz w:val="18"/>
          <w:szCs w:val="18"/>
        </w:rPr>
        <w:t>supra</w:t>
      </w:r>
      <w:r w:rsidR="00371381" w:rsidRPr="007E6599">
        <w:rPr>
          <w:sz w:val="18"/>
          <w:szCs w:val="18"/>
        </w:rPr>
        <w:t xml:space="preserve"> note</w:t>
      </w:r>
      <w:r w:rsidR="00551708">
        <w:rPr>
          <w:sz w:val="18"/>
          <w:szCs w:val="18"/>
        </w:rPr>
        <w:t> </w:t>
      </w:r>
      <w:r w:rsidR="0050096D">
        <w:rPr>
          <w:sz w:val="18"/>
          <w:szCs w:val="18"/>
        </w:rPr>
        <w:fldChar w:fldCharType="begin"/>
      </w:r>
      <w:r w:rsidR="0050096D">
        <w:rPr>
          <w:sz w:val="18"/>
          <w:szCs w:val="18"/>
        </w:rPr>
        <w:instrText xml:space="preserve"> NOTEREF _Ref230782213 \h </w:instrText>
      </w:r>
      <w:r w:rsidR="0050096D">
        <w:rPr>
          <w:sz w:val="18"/>
          <w:szCs w:val="18"/>
        </w:rPr>
      </w:r>
      <w:r w:rsidR="0050096D">
        <w:rPr>
          <w:sz w:val="18"/>
          <w:szCs w:val="18"/>
        </w:rPr>
        <w:fldChar w:fldCharType="separate"/>
      </w:r>
      <w:r w:rsidR="0050096D">
        <w:rPr>
          <w:sz w:val="18"/>
          <w:szCs w:val="18"/>
        </w:rPr>
        <w:t>8</w:t>
      </w:r>
      <w:r w:rsidR="0050096D">
        <w:rPr>
          <w:sz w:val="18"/>
          <w:szCs w:val="18"/>
        </w:rPr>
        <w:fldChar w:fldCharType="end"/>
      </w:r>
    </w:p>
  </w:footnote>
  <w:footnote w:id="13">
    <w:p w14:paraId="1686BA00" w14:textId="187AF596" w:rsidR="0023447B" w:rsidRPr="007E6599" w:rsidRDefault="0023447B"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009532C7" w:rsidRPr="007E6599">
        <w:rPr>
          <w:sz w:val="18"/>
          <w:szCs w:val="18"/>
        </w:rPr>
        <w:t xml:space="preserve">Ministère de la Sécurité publique, </w:t>
      </w:r>
      <w:r w:rsidR="004E15AC" w:rsidRPr="007E6599">
        <w:rPr>
          <w:i/>
          <w:sz w:val="18"/>
          <w:szCs w:val="18"/>
        </w:rPr>
        <w:t>Infractions commises dans un contexte conjugal</w:t>
      </w:r>
      <w:r w:rsidR="006F371E" w:rsidRPr="007E6599">
        <w:rPr>
          <w:i/>
          <w:sz w:val="18"/>
          <w:szCs w:val="18"/>
        </w:rPr>
        <w:t xml:space="preserve"> en 2021</w:t>
      </w:r>
      <w:r w:rsidR="007B7775" w:rsidRPr="007E6599">
        <w:rPr>
          <w:i/>
          <w:sz w:val="18"/>
          <w:szCs w:val="18"/>
        </w:rPr>
        <w:t>- Criminalité au Québec</w:t>
      </w:r>
      <w:r w:rsidR="007B7775" w:rsidRPr="007E6599">
        <w:rPr>
          <w:sz w:val="18"/>
          <w:szCs w:val="18"/>
        </w:rPr>
        <w:t>, 2023</w:t>
      </w:r>
      <w:r w:rsidR="006F371E" w:rsidRPr="007E6599">
        <w:rPr>
          <w:sz w:val="18"/>
          <w:szCs w:val="18"/>
        </w:rPr>
        <w:t xml:space="preserve">, </w:t>
      </w:r>
      <w:r w:rsidR="00244B20" w:rsidRPr="007E6599">
        <w:rPr>
          <w:sz w:val="18"/>
          <w:szCs w:val="18"/>
        </w:rPr>
        <w:t>p</w:t>
      </w:r>
      <w:r w:rsidRPr="007E6599">
        <w:rPr>
          <w:sz w:val="18"/>
          <w:szCs w:val="18"/>
        </w:rPr>
        <w:t>.3</w:t>
      </w:r>
      <w:r w:rsidR="009532C7" w:rsidRPr="007E6599">
        <w:rPr>
          <w:sz w:val="18"/>
          <w:szCs w:val="18"/>
        </w:rPr>
        <w:t xml:space="preserve">, en ligne : </w:t>
      </w:r>
      <w:hyperlink r:id="rId3" w:history="1">
        <w:r w:rsidR="008C4C2D" w:rsidRPr="007E6599">
          <w:rPr>
            <w:rStyle w:val="Lienhypertexte"/>
            <w:sz w:val="18"/>
            <w:szCs w:val="18"/>
          </w:rPr>
          <w:t>https://cdn-contenu.quebec.ca/cdn-contenu/adm/min/securite-publique/publications-adm/publications-secteurs/police/statistiques-criminalite/violence-conjugale/stats_violence_conjugale_2021.pdf</w:t>
        </w:r>
      </w:hyperlink>
      <w:r w:rsidR="009532C7" w:rsidRPr="007E6599">
        <w:rPr>
          <w:sz w:val="18"/>
          <w:szCs w:val="18"/>
        </w:rPr>
        <w:t xml:space="preserve"> </w:t>
      </w:r>
    </w:p>
  </w:footnote>
  <w:footnote w:id="14">
    <w:p w14:paraId="1A26B142" w14:textId="057BE682" w:rsidR="00046A27" w:rsidRPr="007E6599" w:rsidRDefault="00046A27"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Regroupement des maisons pour femmes victimes de violence conjugale, </w:t>
      </w:r>
      <w:r w:rsidRPr="007E6599">
        <w:rPr>
          <w:i/>
          <w:sz w:val="18"/>
          <w:szCs w:val="18"/>
        </w:rPr>
        <w:t>Mieux comprendre la violence conjugale</w:t>
      </w:r>
      <w:r w:rsidRPr="007E6599">
        <w:rPr>
          <w:sz w:val="18"/>
          <w:szCs w:val="18"/>
        </w:rPr>
        <w:t xml:space="preserve">, 2026, en ligne : </w:t>
      </w:r>
      <w:hyperlink r:id="rId4" w:history="1">
        <w:r w:rsidRPr="007E6599">
          <w:rPr>
            <w:rStyle w:val="Lienhypertexte"/>
            <w:sz w:val="18"/>
            <w:szCs w:val="18"/>
          </w:rPr>
          <w:t>https://maisons-femmes.qc.ca/violence-conjugale/?form=MG0AV3&amp;form=MG0AV3&amp;utm_source=copilot.com</w:t>
        </w:r>
      </w:hyperlink>
      <w:r w:rsidRPr="007E6599">
        <w:rPr>
          <w:sz w:val="18"/>
          <w:szCs w:val="18"/>
        </w:rPr>
        <w:t xml:space="preserve"> </w:t>
      </w:r>
    </w:p>
  </w:footnote>
  <w:footnote w:id="15">
    <w:p w14:paraId="596AE892" w14:textId="1FDC7379" w:rsidR="00046A27" w:rsidRPr="007E6599" w:rsidRDefault="00046A27"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Commission des droits de la personne, </w:t>
      </w:r>
      <w:r w:rsidRPr="007E6599">
        <w:rPr>
          <w:i/>
          <w:sz w:val="18"/>
          <w:szCs w:val="18"/>
        </w:rPr>
        <w:t>Mémoire au Comité d</w:t>
      </w:r>
      <w:r w:rsidR="00555764">
        <w:rPr>
          <w:i/>
          <w:sz w:val="18"/>
          <w:szCs w:val="18"/>
        </w:rPr>
        <w:t>’</w:t>
      </w:r>
      <w:r w:rsidRPr="007E6599">
        <w:rPr>
          <w:i/>
          <w:sz w:val="18"/>
          <w:szCs w:val="18"/>
        </w:rPr>
        <w:t>experts sur l</w:t>
      </w:r>
      <w:r w:rsidR="00555764">
        <w:rPr>
          <w:i/>
          <w:sz w:val="18"/>
          <w:szCs w:val="18"/>
        </w:rPr>
        <w:t>’</w:t>
      </w:r>
      <w:r w:rsidRPr="007E6599">
        <w:rPr>
          <w:i/>
          <w:sz w:val="18"/>
          <w:szCs w:val="18"/>
        </w:rPr>
        <w:t>accompagnement des personne</w:t>
      </w:r>
      <w:r w:rsidR="00537521">
        <w:rPr>
          <w:i/>
          <w:sz w:val="18"/>
          <w:szCs w:val="18"/>
        </w:rPr>
        <w:t>s</w:t>
      </w:r>
      <w:r w:rsidRPr="007E6599">
        <w:rPr>
          <w:i/>
          <w:sz w:val="18"/>
          <w:szCs w:val="18"/>
        </w:rPr>
        <w:t xml:space="preserve"> victimes d</w:t>
      </w:r>
      <w:r w:rsidR="00555764">
        <w:rPr>
          <w:i/>
          <w:sz w:val="18"/>
          <w:szCs w:val="18"/>
        </w:rPr>
        <w:t>’</w:t>
      </w:r>
      <w:r w:rsidRPr="007E6599">
        <w:rPr>
          <w:i/>
          <w:sz w:val="18"/>
          <w:szCs w:val="18"/>
        </w:rPr>
        <w:t>agressions sexuelles et de violence conjugale</w:t>
      </w:r>
      <w:r w:rsidRPr="007E6599">
        <w:rPr>
          <w:sz w:val="18"/>
          <w:szCs w:val="18"/>
        </w:rPr>
        <w:t>, 2020, p.</w:t>
      </w:r>
      <w:r w:rsidR="00551708">
        <w:rPr>
          <w:sz w:val="18"/>
          <w:szCs w:val="18"/>
        </w:rPr>
        <w:t> </w:t>
      </w:r>
      <w:r w:rsidRPr="007E6599">
        <w:rPr>
          <w:sz w:val="18"/>
          <w:szCs w:val="18"/>
        </w:rPr>
        <w:t>2.</w:t>
      </w:r>
    </w:p>
  </w:footnote>
  <w:footnote w:id="16">
    <w:p w14:paraId="2A2A8EA2" w14:textId="7A267150" w:rsidR="00996B0F" w:rsidRPr="007E6599" w:rsidRDefault="00996B0F" w:rsidP="00346D23">
      <w:pPr>
        <w:spacing w:after="60"/>
        <w:ind w:left="426" w:hanging="426"/>
        <w:rPr>
          <w:sz w:val="18"/>
          <w:szCs w:val="18"/>
        </w:rPr>
      </w:pPr>
      <w:r w:rsidRPr="007E6599">
        <w:rPr>
          <w:rStyle w:val="Appelnotedebasdep"/>
          <w:sz w:val="18"/>
          <w:szCs w:val="18"/>
        </w:rPr>
        <w:footnoteRef/>
      </w:r>
      <w:r w:rsidRPr="007E6599">
        <w:rPr>
          <w:sz w:val="18"/>
          <w:szCs w:val="18"/>
        </w:rPr>
        <w:tab/>
      </w:r>
      <w:r w:rsidR="00AF6CC3">
        <w:rPr>
          <w:sz w:val="18"/>
          <w:szCs w:val="18"/>
        </w:rPr>
        <w:t>ISQ</w:t>
      </w:r>
      <w:r w:rsidRPr="007E6599">
        <w:rPr>
          <w:sz w:val="18"/>
          <w:szCs w:val="18"/>
        </w:rPr>
        <w:t xml:space="preserve">, </w:t>
      </w:r>
      <w:r w:rsidRPr="007E6599">
        <w:rPr>
          <w:i/>
          <w:sz w:val="18"/>
          <w:szCs w:val="18"/>
        </w:rPr>
        <w:t>Vitrine statistique sur l’égalité entre les femmes et les homes, Violence en contexte conjugal</w:t>
      </w:r>
      <w:r w:rsidRPr="007E6599">
        <w:rPr>
          <w:sz w:val="18"/>
          <w:szCs w:val="18"/>
        </w:rPr>
        <w:t xml:space="preserve">, 2026, en ligne : </w:t>
      </w:r>
      <w:hyperlink r:id="rId5" w:history="1">
        <w:r w:rsidRPr="007E6599">
          <w:rPr>
            <w:rStyle w:val="Lienhypertexte"/>
            <w:sz w:val="18"/>
            <w:szCs w:val="18"/>
          </w:rPr>
          <w:t>https://statistique.quebec.ca/vitrine/egalite/dimensions-egalite/violence/violence-contexte-conjugal?form=MG0AV3&amp;form=MG0AV3&amp;utm_source=copilot.com</w:t>
        </w:r>
      </w:hyperlink>
    </w:p>
  </w:footnote>
  <w:footnote w:id="17">
    <w:p w14:paraId="031CC080" w14:textId="7A2D8017" w:rsidR="00A5390A" w:rsidRPr="00E07444" w:rsidRDefault="00601A81" w:rsidP="00346D23">
      <w:pPr>
        <w:spacing w:after="60"/>
        <w:ind w:left="426" w:hanging="426"/>
        <w:rPr>
          <w:sz w:val="18"/>
          <w:szCs w:val="18"/>
        </w:rPr>
      </w:pPr>
      <w:r w:rsidRPr="00E07444">
        <w:rPr>
          <w:rStyle w:val="Appelnotedebasdep"/>
          <w:sz w:val="18"/>
          <w:szCs w:val="18"/>
        </w:rPr>
        <w:footnoteRef/>
      </w:r>
      <w:r w:rsidRPr="00E07444">
        <w:rPr>
          <w:sz w:val="18"/>
          <w:szCs w:val="18"/>
        </w:rPr>
        <w:t xml:space="preserve"> </w:t>
      </w:r>
      <w:r w:rsidRPr="00E07444">
        <w:rPr>
          <w:sz w:val="18"/>
          <w:szCs w:val="18"/>
        </w:rPr>
        <w:tab/>
      </w:r>
      <w:r w:rsidR="001A0033" w:rsidRPr="00E07444">
        <w:rPr>
          <w:sz w:val="18"/>
          <w:szCs w:val="18"/>
        </w:rPr>
        <w:t xml:space="preserve">Commission des droits de la personne et des droits de la jeunesse, </w:t>
      </w:r>
      <w:r w:rsidR="00DA712E" w:rsidRPr="0050096D">
        <w:rPr>
          <w:i/>
          <w:iCs/>
          <w:sz w:val="18"/>
          <w:szCs w:val="18"/>
        </w:rPr>
        <w:t xml:space="preserve">Commentaires sur le projet </w:t>
      </w:r>
      <w:r w:rsidR="00834B67" w:rsidRPr="0050096D">
        <w:rPr>
          <w:i/>
          <w:iCs/>
          <w:sz w:val="18"/>
          <w:szCs w:val="18"/>
        </w:rPr>
        <w:t xml:space="preserve">de </w:t>
      </w:r>
      <w:r w:rsidR="00DA712E" w:rsidRPr="0050096D">
        <w:rPr>
          <w:i/>
          <w:iCs/>
          <w:sz w:val="18"/>
          <w:szCs w:val="18"/>
        </w:rPr>
        <w:t>loi n°</w:t>
      </w:r>
      <w:r w:rsidR="00551708" w:rsidRPr="0050096D">
        <w:rPr>
          <w:i/>
          <w:iCs/>
          <w:sz w:val="18"/>
          <w:szCs w:val="18"/>
        </w:rPr>
        <w:t> </w:t>
      </w:r>
      <w:r w:rsidR="00DA712E" w:rsidRPr="0050096D">
        <w:rPr>
          <w:i/>
          <w:iCs/>
          <w:sz w:val="18"/>
          <w:szCs w:val="18"/>
        </w:rPr>
        <w:t>70, Loi facilitant les actions civiles des victimes d’actes criminels et l’exercice de certains autres droits</w:t>
      </w:r>
      <w:r w:rsidR="00DA712E" w:rsidRPr="00E07444">
        <w:rPr>
          <w:sz w:val="18"/>
          <w:szCs w:val="18"/>
        </w:rPr>
        <w:t>, 2012</w:t>
      </w:r>
      <w:r w:rsidR="00A5390A">
        <w:rPr>
          <w:sz w:val="18"/>
          <w:szCs w:val="18"/>
        </w:rPr>
        <w:t xml:space="preserve">, en ligne : </w:t>
      </w:r>
      <w:hyperlink r:id="rId6" w:history="1">
        <w:r w:rsidR="00A5390A" w:rsidRPr="00D74FA1">
          <w:rPr>
            <w:rStyle w:val="Lienhypertexte"/>
            <w:sz w:val="18"/>
            <w:szCs w:val="18"/>
          </w:rPr>
          <w:t>https://www.cdpdj.qc.ca/fr/publications/commentaires-sur-le-projet-de-3</w:t>
        </w:r>
      </w:hyperlink>
    </w:p>
  </w:footnote>
  <w:footnote w:id="18">
    <w:p w14:paraId="4F9B1FA4" w14:textId="1060DC49" w:rsidR="00007C83" w:rsidRPr="00F62FE8" w:rsidRDefault="00007C83" w:rsidP="00346D23">
      <w:pPr>
        <w:spacing w:after="60"/>
        <w:ind w:left="426" w:hanging="426"/>
        <w:rPr>
          <w:sz w:val="18"/>
          <w:szCs w:val="18"/>
          <w:lang w:val="en-CA"/>
        </w:rPr>
      </w:pPr>
      <w:r w:rsidRPr="007E6599">
        <w:rPr>
          <w:rStyle w:val="Appelnotedebasdep"/>
          <w:sz w:val="18"/>
          <w:szCs w:val="18"/>
        </w:rPr>
        <w:footnoteRef/>
      </w:r>
      <w:r w:rsidRPr="00F62FE8">
        <w:rPr>
          <w:sz w:val="18"/>
          <w:szCs w:val="18"/>
          <w:lang w:val="en-CA"/>
        </w:rPr>
        <w:t xml:space="preserve"> </w:t>
      </w:r>
      <w:r w:rsidR="007E6599">
        <w:rPr>
          <w:sz w:val="18"/>
          <w:szCs w:val="18"/>
          <w:lang w:val="en-CA"/>
        </w:rPr>
        <w:tab/>
      </w:r>
      <w:r w:rsidRPr="00F62FE8">
        <w:rPr>
          <w:sz w:val="18"/>
          <w:szCs w:val="18"/>
          <w:lang w:val="en-CA"/>
        </w:rPr>
        <w:t xml:space="preserve">Evan Stark, </w:t>
      </w:r>
      <w:r w:rsidRPr="00F62FE8">
        <w:rPr>
          <w:i/>
          <w:sz w:val="18"/>
          <w:szCs w:val="18"/>
          <w:lang w:val="en-CA"/>
        </w:rPr>
        <w:t>Coercive Control</w:t>
      </w:r>
      <w:r w:rsidRPr="00F62FE8">
        <w:rPr>
          <w:rFonts w:hint="cs"/>
          <w:i/>
          <w:sz w:val="18"/>
          <w:szCs w:val="18"/>
          <w:lang w:val="en-CA"/>
        </w:rPr>
        <w:t> </w:t>
      </w:r>
      <w:r w:rsidRPr="00F62FE8">
        <w:rPr>
          <w:i/>
          <w:sz w:val="18"/>
          <w:szCs w:val="18"/>
          <w:lang w:val="en-CA"/>
        </w:rPr>
        <w:t>: How Men Entrap Women in Personal Life</w:t>
      </w:r>
      <w:r w:rsidRPr="007E6599">
        <w:rPr>
          <w:sz w:val="18"/>
          <w:szCs w:val="18"/>
          <w:lang w:val="en-CA"/>
        </w:rPr>
        <w:t>, Oxford</w:t>
      </w:r>
      <w:r w:rsidR="004D5527">
        <w:rPr>
          <w:sz w:val="18"/>
          <w:szCs w:val="18"/>
          <w:lang w:val="en-CA"/>
        </w:rPr>
        <w:t xml:space="preserve">, </w:t>
      </w:r>
      <w:r w:rsidR="004D5527" w:rsidRPr="007E6599">
        <w:rPr>
          <w:sz w:val="18"/>
          <w:szCs w:val="18"/>
          <w:lang w:val="en-CA"/>
        </w:rPr>
        <w:t>Oxfor</w:t>
      </w:r>
      <w:r w:rsidR="004D5527">
        <w:rPr>
          <w:sz w:val="18"/>
          <w:szCs w:val="18"/>
          <w:lang w:val="en-CA"/>
        </w:rPr>
        <w:t>d</w:t>
      </w:r>
      <w:r w:rsidRPr="007E6599">
        <w:rPr>
          <w:sz w:val="18"/>
          <w:szCs w:val="18"/>
          <w:lang w:val="en-CA"/>
        </w:rPr>
        <w:t xml:space="preserve"> University Press, 2007. </w:t>
      </w:r>
    </w:p>
  </w:footnote>
  <w:footnote w:id="19">
    <w:p w14:paraId="6F079D34" w14:textId="0CCD2555" w:rsidR="001026A7" w:rsidRPr="007E6599" w:rsidRDefault="00007C83" w:rsidP="00346D23">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7E6599">
        <w:rPr>
          <w:sz w:val="18"/>
          <w:szCs w:val="18"/>
        </w:rPr>
        <w:tab/>
      </w:r>
      <w:r w:rsidR="0050096D" w:rsidRPr="0050096D">
        <w:rPr>
          <w:sz w:val="18"/>
          <w:szCs w:val="18"/>
        </w:rPr>
        <w:t xml:space="preserve">Regroupement des maisons de femmes victimes de violence conjugale (RMFVVC), </w:t>
      </w:r>
      <w:r w:rsidR="0050096D" w:rsidRPr="00346D23">
        <w:rPr>
          <w:i/>
          <w:iCs/>
          <w:sz w:val="18"/>
          <w:szCs w:val="18"/>
        </w:rPr>
        <w:t>Boite à outils sur le contrôle coercitif</w:t>
      </w:r>
      <w:r w:rsidR="0050096D" w:rsidRPr="0050096D">
        <w:rPr>
          <w:sz w:val="18"/>
          <w:szCs w:val="18"/>
        </w:rPr>
        <w:t>, 2022, en ligne</w:t>
      </w:r>
      <w:r w:rsidR="00507D40">
        <w:rPr>
          <w:sz w:val="18"/>
          <w:szCs w:val="18"/>
        </w:rPr>
        <w:t> </w:t>
      </w:r>
      <w:r w:rsidR="0050096D" w:rsidRPr="0050096D">
        <w:rPr>
          <w:sz w:val="18"/>
          <w:szCs w:val="18"/>
        </w:rPr>
        <w:t xml:space="preserve">: </w:t>
      </w:r>
      <w:hyperlink r:id="rId7" w:history="1">
        <w:r w:rsidR="0050096D" w:rsidRPr="00D74FA1">
          <w:rPr>
            <w:rStyle w:val="Lienhypertexte"/>
            <w:sz w:val="18"/>
            <w:szCs w:val="18"/>
          </w:rPr>
          <w:t>https://maisons-femmes.qc.ca/wp-content/uploads/2022/11/Outils1-VersionCourte-Web_vf.pdf</w:t>
        </w:r>
      </w:hyperlink>
      <w:r w:rsidR="0050096D" w:rsidRPr="0050096D">
        <w:rPr>
          <w:sz w:val="18"/>
          <w:szCs w:val="18"/>
        </w:rPr>
        <w:t xml:space="preserve"> </w:t>
      </w:r>
      <w:r w:rsidR="0050096D" w:rsidRPr="0050096D">
        <w:rPr>
          <w:rFonts w:ascii="Arial" w:hAnsi="Arial" w:cs="Arial"/>
          <w:sz w:val="18"/>
          <w:szCs w:val="18"/>
        </w:rPr>
        <w:t> </w:t>
      </w:r>
      <w:r w:rsidR="0050096D" w:rsidRPr="0050096D">
        <w:rPr>
          <w:sz w:val="18"/>
          <w:szCs w:val="18"/>
        </w:rPr>
        <w:t xml:space="preserve">; Conseil du statut de la femme, </w:t>
      </w:r>
      <w:r w:rsidR="0050096D" w:rsidRPr="0050096D">
        <w:rPr>
          <w:i/>
          <w:iCs/>
          <w:sz w:val="18"/>
          <w:szCs w:val="18"/>
        </w:rPr>
        <w:t>Justice r</w:t>
      </w:r>
      <w:r w:rsidR="0050096D" w:rsidRPr="0050096D">
        <w:rPr>
          <w:rFonts w:cs="Aptos"/>
          <w:i/>
          <w:iCs/>
          <w:sz w:val="18"/>
          <w:szCs w:val="18"/>
        </w:rPr>
        <w:t>é</w:t>
      </w:r>
      <w:r w:rsidR="0050096D" w:rsidRPr="0050096D">
        <w:rPr>
          <w:i/>
          <w:iCs/>
          <w:sz w:val="18"/>
          <w:szCs w:val="18"/>
        </w:rPr>
        <w:t>paratrice en mati</w:t>
      </w:r>
      <w:r w:rsidR="0050096D" w:rsidRPr="0050096D">
        <w:rPr>
          <w:rFonts w:cs="Aptos"/>
          <w:i/>
          <w:iCs/>
          <w:sz w:val="18"/>
          <w:szCs w:val="18"/>
        </w:rPr>
        <w:t>è</w:t>
      </w:r>
      <w:r w:rsidR="0050096D" w:rsidRPr="0050096D">
        <w:rPr>
          <w:i/>
          <w:iCs/>
          <w:sz w:val="18"/>
          <w:szCs w:val="18"/>
        </w:rPr>
        <w:t>re de violence conjugale. Enjeux et discrimination, Avis</w:t>
      </w:r>
      <w:r w:rsidR="0050096D" w:rsidRPr="0050096D">
        <w:rPr>
          <w:sz w:val="18"/>
          <w:szCs w:val="18"/>
        </w:rPr>
        <w:t>, 2022</w:t>
      </w:r>
      <w:r w:rsidR="0050096D" w:rsidRPr="0050096D">
        <w:rPr>
          <w:rFonts w:ascii="Arial" w:hAnsi="Arial" w:cs="Arial"/>
          <w:sz w:val="18"/>
          <w:szCs w:val="18"/>
        </w:rPr>
        <w:t> </w:t>
      </w:r>
      <w:r w:rsidR="0050096D" w:rsidRPr="0050096D">
        <w:rPr>
          <w:sz w:val="18"/>
          <w:szCs w:val="18"/>
        </w:rPr>
        <w:t>; Isabelle C</w:t>
      </w:r>
      <w:r w:rsidR="0050096D" w:rsidRPr="0050096D">
        <w:rPr>
          <w:rFonts w:cs="Aptos"/>
          <w:sz w:val="18"/>
          <w:szCs w:val="18"/>
        </w:rPr>
        <w:t>ô</w:t>
      </w:r>
      <w:r w:rsidR="0050096D" w:rsidRPr="0050096D">
        <w:rPr>
          <w:sz w:val="18"/>
          <w:szCs w:val="18"/>
        </w:rPr>
        <w:t>t</w:t>
      </w:r>
      <w:r w:rsidR="0050096D" w:rsidRPr="0050096D">
        <w:rPr>
          <w:rFonts w:cs="Aptos"/>
          <w:sz w:val="18"/>
          <w:szCs w:val="18"/>
        </w:rPr>
        <w:t>é</w:t>
      </w:r>
      <w:r w:rsidR="0050096D" w:rsidRPr="0050096D">
        <w:rPr>
          <w:sz w:val="18"/>
          <w:szCs w:val="18"/>
        </w:rPr>
        <w:t xml:space="preserve">, Simon Lapierre, </w:t>
      </w:r>
      <w:r w:rsidR="0050096D" w:rsidRPr="0050096D">
        <w:rPr>
          <w:i/>
          <w:iCs/>
          <w:sz w:val="18"/>
          <w:szCs w:val="18"/>
        </w:rPr>
        <w:t>Pour une int</w:t>
      </w:r>
      <w:r w:rsidR="0050096D" w:rsidRPr="0050096D">
        <w:rPr>
          <w:rFonts w:cs="Aptos"/>
          <w:i/>
          <w:iCs/>
          <w:sz w:val="18"/>
          <w:szCs w:val="18"/>
        </w:rPr>
        <w:t>é</w:t>
      </w:r>
      <w:r w:rsidR="0050096D" w:rsidRPr="0050096D">
        <w:rPr>
          <w:i/>
          <w:iCs/>
          <w:sz w:val="18"/>
          <w:szCs w:val="18"/>
        </w:rPr>
        <w:t>gration du contr</w:t>
      </w:r>
      <w:r w:rsidR="0050096D" w:rsidRPr="0050096D">
        <w:rPr>
          <w:rFonts w:cs="Aptos"/>
          <w:i/>
          <w:iCs/>
          <w:sz w:val="18"/>
          <w:szCs w:val="18"/>
        </w:rPr>
        <w:t>ô</w:t>
      </w:r>
      <w:r w:rsidR="0050096D" w:rsidRPr="0050096D">
        <w:rPr>
          <w:i/>
          <w:iCs/>
          <w:sz w:val="18"/>
          <w:szCs w:val="18"/>
        </w:rPr>
        <w:t>le coercitif dans les pratiques d</w:t>
      </w:r>
      <w:r w:rsidR="0050096D" w:rsidRPr="0050096D">
        <w:rPr>
          <w:rFonts w:cs="Aptos"/>
          <w:i/>
          <w:iCs/>
          <w:sz w:val="18"/>
          <w:szCs w:val="18"/>
        </w:rPr>
        <w:t>’</w:t>
      </w:r>
      <w:r w:rsidR="0050096D" w:rsidRPr="0050096D">
        <w:rPr>
          <w:i/>
          <w:iCs/>
          <w:sz w:val="18"/>
          <w:szCs w:val="18"/>
        </w:rPr>
        <w:t>intervention en mati</w:t>
      </w:r>
      <w:r w:rsidR="0050096D" w:rsidRPr="0050096D">
        <w:rPr>
          <w:rFonts w:cs="Aptos"/>
          <w:i/>
          <w:iCs/>
          <w:sz w:val="18"/>
          <w:szCs w:val="18"/>
        </w:rPr>
        <w:t>è</w:t>
      </w:r>
      <w:r w:rsidR="0050096D" w:rsidRPr="0050096D">
        <w:rPr>
          <w:i/>
          <w:iCs/>
          <w:sz w:val="18"/>
          <w:szCs w:val="18"/>
        </w:rPr>
        <w:t>re de violence conjugale au Qu</w:t>
      </w:r>
      <w:r w:rsidR="0050096D" w:rsidRPr="0050096D">
        <w:rPr>
          <w:rFonts w:cs="Aptos"/>
          <w:i/>
          <w:iCs/>
          <w:sz w:val="18"/>
          <w:szCs w:val="18"/>
        </w:rPr>
        <w:t>é</w:t>
      </w:r>
      <w:r w:rsidR="0050096D" w:rsidRPr="0050096D">
        <w:rPr>
          <w:i/>
          <w:iCs/>
          <w:sz w:val="18"/>
          <w:szCs w:val="18"/>
        </w:rPr>
        <w:t>bec</w:t>
      </w:r>
      <w:r w:rsidR="0050096D" w:rsidRPr="0050096D">
        <w:rPr>
          <w:sz w:val="18"/>
          <w:szCs w:val="18"/>
        </w:rPr>
        <w:t>, INTERVENTION 2021, no</w:t>
      </w:r>
      <w:r w:rsidR="00FF7F92">
        <w:rPr>
          <w:sz w:val="18"/>
          <w:szCs w:val="18"/>
        </w:rPr>
        <w:t> </w:t>
      </w:r>
      <w:r w:rsidR="0050096D" w:rsidRPr="0050096D">
        <w:rPr>
          <w:sz w:val="18"/>
          <w:szCs w:val="18"/>
        </w:rPr>
        <w:t>153, en ligne</w:t>
      </w:r>
      <w:r w:rsidR="00507D40">
        <w:rPr>
          <w:sz w:val="18"/>
          <w:szCs w:val="18"/>
        </w:rPr>
        <w:t> </w:t>
      </w:r>
      <w:r w:rsidR="0050096D" w:rsidRPr="0050096D">
        <w:rPr>
          <w:sz w:val="18"/>
          <w:szCs w:val="18"/>
        </w:rPr>
        <w:t xml:space="preserve">: </w:t>
      </w:r>
      <w:hyperlink r:id="rId8" w:history="1">
        <w:r w:rsidR="001026A7" w:rsidRPr="00D74FA1">
          <w:rPr>
            <w:rStyle w:val="Lienhypertexte"/>
            <w:sz w:val="18"/>
            <w:szCs w:val="18"/>
          </w:rPr>
          <w:t>https://revueintervention.org/numeros-en-ligne/153/pour-une-integration-du-controle-coercitif-dans-les-pratiques-dintervention-en-matiere-de-violence-conjugale-au-quebec/</w:t>
        </w:r>
      </w:hyperlink>
    </w:p>
  </w:footnote>
  <w:footnote w:id="20">
    <w:p w14:paraId="5BB0F8DB" w14:textId="5193596F" w:rsidR="00007C83" w:rsidRPr="00C77AA2" w:rsidRDefault="00007C83" w:rsidP="00346D23">
      <w:pPr>
        <w:spacing w:after="60"/>
        <w:ind w:left="426" w:hanging="426"/>
        <w:rPr>
          <w:sz w:val="18"/>
          <w:szCs w:val="18"/>
        </w:rPr>
      </w:pPr>
      <w:r w:rsidRPr="007E6599">
        <w:rPr>
          <w:rStyle w:val="Appelnotedebasdep"/>
          <w:sz w:val="18"/>
          <w:szCs w:val="18"/>
        </w:rPr>
        <w:footnoteRef/>
      </w:r>
      <w:r>
        <w:rPr>
          <w:rFonts w:asciiTheme="minorHAnsi" w:hAnsiTheme="minorHAnsi"/>
          <w:sz w:val="18"/>
          <w:szCs w:val="18"/>
        </w:rPr>
        <w:t xml:space="preserve"> </w:t>
      </w:r>
      <w:r>
        <w:rPr>
          <w:rFonts w:asciiTheme="minorHAnsi" w:hAnsiTheme="minorHAnsi"/>
          <w:sz w:val="18"/>
          <w:szCs w:val="18"/>
        </w:rPr>
        <w:tab/>
      </w:r>
      <w:r w:rsidRPr="00C77AA2">
        <w:rPr>
          <w:rFonts w:asciiTheme="minorHAnsi" w:hAnsiTheme="minorHAnsi"/>
          <w:sz w:val="18"/>
          <w:szCs w:val="18"/>
        </w:rPr>
        <w:t>Secrétariat de la condition féminine</w:t>
      </w:r>
      <w:r w:rsidRPr="00C77AA2">
        <w:rPr>
          <w:rFonts w:asciiTheme="minorHAnsi" w:hAnsiTheme="minorHAnsi"/>
          <w:i/>
          <w:sz w:val="18"/>
          <w:szCs w:val="18"/>
        </w:rPr>
        <w:t>, Contrer la violence sexuelle, la violence conjugale et Rebâtir la confiance, Stratégie gouvernementale intégrée</w:t>
      </w:r>
      <w:r w:rsidR="00551708" w:rsidRPr="00C77AA2">
        <w:rPr>
          <w:rFonts w:asciiTheme="minorHAnsi" w:hAnsiTheme="minorHAnsi"/>
          <w:i/>
          <w:sz w:val="18"/>
          <w:szCs w:val="18"/>
        </w:rPr>
        <w:t> </w:t>
      </w:r>
      <w:r w:rsidRPr="00C77AA2">
        <w:rPr>
          <w:rFonts w:asciiTheme="minorHAnsi" w:hAnsiTheme="minorHAnsi"/>
          <w:i/>
          <w:sz w:val="18"/>
          <w:szCs w:val="18"/>
        </w:rPr>
        <w:t>2022-2027</w:t>
      </w:r>
      <w:r w:rsidRPr="00C77AA2">
        <w:rPr>
          <w:rFonts w:asciiTheme="minorHAnsi" w:hAnsiTheme="minorHAnsi"/>
          <w:sz w:val="18"/>
          <w:szCs w:val="18"/>
        </w:rPr>
        <w:t>, 2025</w:t>
      </w:r>
      <w:r w:rsidR="006A5402" w:rsidRPr="00C77AA2">
        <w:rPr>
          <w:rFonts w:asciiTheme="minorHAnsi" w:hAnsiTheme="minorHAnsi" w:cs="Arial"/>
          <w:sz w:val="18"/>
          <w:szCs w:val="18"/>
        </w:rPr>
        <w:t xml:space="preserve">, </w:t>
      </w:r>
      <w:r w:rsidR="00C77AA2" w:rsidRPr="00C77AA2">
        <w:rPr>
          <w:rFonts w:asciiTheme="minorHAnsi" w:hAnsiTheme="minorHAnsi" w:cs="Arial"/>
          <w:sz w:val="18"/>
          <w:szCs w:val="18"/>
        </w:rPr>
        <w:t>Mise à jour</w:t>
      </w:r>
      <w:r w:rsidR="00FF7F92">
        <w:rPr>
          <w:rFonts w:asciiTheme="minorHAnsi" w:hAnsiTheme="minorHAnsi" w:cs="Arial"/>
          <w:sz w:val="18"/>
          <w:szCs w:val="18"/>
        </w:rPr>
        <w:t> </w:t>
      </w:r>
      <w:r w:rsidR="00C77AA2" w:rsidRPr="00C77AA2">
        <w:rPr>
          <w:rFonts w:asciiTheme="minorHAnsi" w:hAnsiTheme="minorHAnsi" w:cs="Arial"/>
          <w:sz w:val="18"/>
          <w:szCs w:val="18"/>
        </w:rPr>
        <w:t xml:space="preserve">2024, </w:t>
      </w:r>
      <w:r w:rsidR="006A5402" w:rsidRPr="00C77AA2">
        <w:rPr>
          <w:rFonts w:asciiTheme="minorHAnsi" w:hAnsiTheme="minorHAnsi" w:cs="Arial"/>
          <w:sz w:val="18"/>
          <w:szCs w:val="18"/>
        </w:rPr>
        <w:t xml:space="preserve">en ligne : </w:t>
      </w:r>
      <w:hyperlink r:id="rId9" w:history="1">
        <w:r w:rsidR="00C77AA2" w:rsidRPr="00C77AA2">
          <w:rPr>
            <w:rStyle w:val="Lienhypertexte"/>
            <w:rFonts w:asciiTheme="minorHAnsi" w:hAnsiTheme="minorHAnsi" w:cs="Arial"/>
            <w:sz w:val="18"/>
            <w:szCs w:val="18"/>
          </w:rPr>
          <w:t>https://cdn-contenu.quebec.ca/cdn-contenu/adm/org/SCF/publications/plans-strategiques/STR-strategie-violence-sexuelle-conjugale-2022-2027-maj2024-SCF.pdf</w:t>
        </w:r>
      </w:hyperlink>
    </w:p>
  </w:footnote>
  <w:footnote w:id="21">
    <w:p w14:paraId="27090C78" w14:textId="78890955" w:rsidR="005322EC" w:rsidRPr="007E6599" w:rsidRDefault="00007C83" w:rsidP="00346D23">
      <w:pPr>
        <w:spacing w:after="60"/>
        <w:ind w:left="426" w:hanging="426"/>
        <w:rPr>
          <w:sz w:val="18"/>
          <w:szCs w:val="18"/>
        </w:rPr>
      </w:pPr>
      <w:r w:rsidRPr="00C77AA2">
        <w:rPr>
          <w:rStyle w:val="Appelnotedebasdep"/>
          <w:sz w:val="18"/>
          <w:szCs w:val="18"/>
        </w:rPr>
        <w:footnoteRef/>
      </w:r>
      <w:r w:rsidR="003C682D" w:rsidRPr="00C77AA2">
        <w:rPr>
          <w:sz w:val="18"/>
          <w:szCs w:val="18"/>
        </w:rPr>
        <w:t xml:space="preserve"> </w:t>
      </w:r>
      <w:r w:rsidRPr="00C77AA2">
        <w:rPr>
          <w:sz w:val="18"/>
          <w:szCs w:val="18"/>
        </w:rPr>
        <w:t xml:space="preserve"> </w:t>
      </w:r>
      <w:r w:rsidR="00987727" w:rsidRPr="00C77AA2">
        <w:rPr>
          <w:sz w:val="18"/>
          <w:szCs w:val="18"/>
        </w:rPr>
        <w:tab/>
      </w:r>
      <w:r w:rsidRPr="00C77AA2">
        <w:rPr>
          <w:sz w:val="18"/>
          <w:szCs w:val="18"/>
        </w:rPr>
        <w:t xml:space="preserve">Secrétariat de la condition féminine, </w:t>
      </w:r>
      <w:r w:rsidR="004B2718" w:rsidRPr="00C77AA2">
        <w:rPr>
          <w:i/>
          <w:sz w:val="18"/>
          <w:szCs w:val="18"/>
        </w:rPr>
        <w:t>S</w:t>
      </w:r>
      <w:r w:rsidR="00B752AF" w:rsidRPr="00C77AA2">
        <w:rPr>
          <w:i/>
          <w:sz w:val="18"/>
          <w:szCs w:val="18"/>
        </w:rPr>
        <w:t>tratégie gouvernementale intégrée pour contrer la violence sexuelle, la violence conjugale et rebâtir la confiance</w:t>
      </w:r>
      <w:r w:rsidR="00551708" w:rsidRPr="00C77AA2">
        <w:rPr>
          <w:i/>
          <w:sz w:val="18"/>
          <w:szCs w:val="18"/>
        </w:rPr>
        <w:t> </w:t>
      </w:r>
      <w:r w:rsidR="00B752AF" w:rsidRPr="00C77AA2">
        <w:rPr>
          <w:i/>
          <w:sz w:val="18"/>
          <w:szCs w:val="18"/>
        </w:rPr>
        <w:t xml:space="preserve">2022-2027, suivi </w:t>
      </w:r>
      <w:r w:rsidRPr="00C77AA2">
        <w:rPr>
          <w:i/>
          <w:sz w:val="18"/>
          <w:szCs w:val="18"/>
        </w:rPr>
        <w:t>de la mise en œuvre des actions</w:t>
      </w:r>
      <w:r w:rsidR="00B100E5" w:rsidRPr="00C77AA2">
        <w:rPr>
          <w:i/>
          <w:sz w:val="18"/>
          <w:szCs w:val="18"/>
        </w:rPr>
        <w:t xml:space="preserve">, </w:t>
      </w:r>
      <w:r w:rsidRPr="00C77AA2">
        <w:rPr>
          <w:i/>
          <w:sz w:val="18"/>
          <w:szCs w:val="18"/>
        </w:rPr>
        <w:t>État d’avancement au 31</w:t>
      </w:r>
      <w:r w:rsidR="00A828B8" w:rsidRPr="00C77AA2">
        <w:rPr>
          <w:i/>
          <w:sz w:val="18"/>
          <w:szCs w:val="18"/>
        </w:rPr>
        <w:t> </w:t>
      </w:r>
      <w:r w:rsidRPr="00C77AA2">
        <w:rPr>
          <w:i/>
          <w:sz w:val="18"/>
          <w:szCs w:val="18"/>
        </w:rPr>
        <w:t>mars 2025</w:t>
      </w:r>
      <w:r w:rsidRPr="00C77AA2">
        <w:rPr>
          <w:sz w:val="18"/>
          <w:szCs w:val="18"/>
        </w:rPr>
        <w:t xml:space="preserve">, </w:t>
      </w:r>
      <w:r w:rsidR="00B100E5" w:rsidRPr="00C77AA2">
        <w:rPr>
          <w:sz w:val="18"/>
          <w:szCs w:val="18"/>
        </w:rPr>
        <w:t>aux pp</w:t>
      </w:r>
      <w:r w:rsidR="00551708" w:rsidRPr="00C77AA2">
        <w:rPr>
          <w:sz w:val="18"/>
          <w:szCs w:val="18"/>
        </w:rPr>
        <w:t> </w:t>
      </w:r>
      <w:r w:rsidRPr="00C77AA2">
        <w:rPr>
          <w:sz w:val="18"/>
          <w:szCs w:val="18"/>
        </w:rPr>
        <w:t xml:space="preserve">6 et 19, en ligne : </w:t>
      </w:r>
      <w:hyperlink r:id="rId10" w:history="1">
        <w:r w:rsidR="005322EC" w:rsidRPr="00C77AA2">
          <w:rPr>
            <w:rStyle w:val="Lienhypertexte"/>
            <w:sz w:val="18"/>
            <w:szCs w:val="18"/>
          </w:rPr>
          <w:t>https://cdn-contenu.quebec.ca/cdn-contenu/adm/org/SCF/publications/plans-strategiques/BIL-bilan-contrer-violences-31mars2025-SCF.pdf</w:t>
        </w:r>
      </w:hyperlink>
      <w:r w:rsidR="0070569F">
        <w:t xml:space="preserve"> </w:t>
      </w:r>
    </w:p>
  </w:footnote>
  <w:footnote w:id="22">
    <w:p w14:paraId="1FABAB8B" w14:textId="6C01DAAA" w:rsidR="0078356C" w:rsidRPr="007E6599" w:rsidRDefault="0078356C" w:rsidP="00346D23">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Pr="007E6599">
        <w:rPr>
          <w:i/>
          <w:sz w:val="18"/>
          <w:szCs w:val="18"/>
        </w:rPr>
        <w:t>Déclaration sur l’élimination de la violence contre les femmes</w:t>
      </w:r>
      <w:r w:rsidRPr="007E6599">
        <w:rPr>
          <w:sz w:val="18"/>
          <w:szCs w:val="18"/>
        </w:rPr>
        <w:t xml:space="preserve">, </w:t>
      </w:r>
      <w:r w:rsidR="00497320" w:rsidRPr="007E6599">
        <w:rPr>
          <w:sz w:val="18"/>
          <w:szCs w:val="18"/>
        </w:rPr>
        <w:t>AGNU</w:t>
      </w:r>
      <w:r w:rsidR="00CC1B17" w:rsidRPr="007E6599">
        <w:rPr>
          <w:sz w:val="18"/>
          <w:szCs w:val="18"/>
        </w:rPr>
        <w:t xml:space="preserve">, </w:t>
      </w:r>
      <w:r w:rsidR="008C112A" w:rsidRPr="007E6599">
        <w:rPr>
          <w:sz w:val="18"/>
          <w:szCs w:val="18"/>
        </w:rPr>
        <w:t>Doc NU</w:t>
      </w:r>
      <w:r w:rsidR="00994C67">
        <w:rPr>
          <w:sz w:val="18"/>
          <w:szCs w:val="18"/>
        </w:rPr>
        <w:t> </w:t>
      </w:r>
      <w:r w:rsidR="00BA37BE" w:rsidRPr="007E6599">
        <w:rPr>
          <w:sz w:val="18"/>
          <w:szCs w:val="18"/>
        </w:rPr>
        <w:t>A/RES/</w:t>
      </w:r>
      <w:r w:rsidRPr="007E6599">
        <w:rPr>
          <w:sz w:val="18"/>
          <w:szCs w:val="18"/>
        </w:rPr>
        <w:t xml:space="preserve">48/104 </w:t>
      </w:r>
      <w:r w:rsidR="00C70D18" w:rsidRPr="007E6599">
        <w:rPr>
          <w:sz w:val="18"/>
          <w:szCs w:val="18"/>
        </w:rPr>
        <w:t>(</w:t>
      </w:r>
      <w:r w:rsidRPr="007E6599">
        <w:rPr>
          <w:sz w:val="18"/>
          <w:szCs w:val="18"/>
        </w:rPr>
        <w:t>20 décembre 1993</w:t>
      </w:r>
      <w:r w:rsidR="00C70D18" w:rsidRPr="007E6599">
        <w:rPr>
          <w:sz w:val="18"/>
          <w:szCs w:val="18"/>
        </w:rPr>
        <w:t>)</w:t>
      </w:r>
      <w:r w:rsidRPr="007E6599">
        <w:rPr>
          <w:sz w:val="18"/>
          <w:szCs w:val="18"/>
        </w:rPr>
        <w:t xml:space="preserve">. </w:t>
      </w:r>
    </w:p>
  </w:footnote>
  <w:footnote w:id="23">
    <w:p w14:paraId="2E46C8BC" w14:textId="4509A189" w:rsidR="00F73B10" w:rsidRPr="007E6599" w:rsidRDefault="00F73B10"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I</w:t>
      </w:r>
      <w:r w:rsidR="005247FE">
        <w:rPr>
          <w:sz w:val="18"/>
          <w:szCs w:val="18"/>
        </w:rPr>
        <w:t>SQ</w:t>
      </w:r>
      <w:r w:rsidRPr="007E6599">
        <w:rPr>
          <w:sz w:val="18"/>
          <w:szCs w:val="18"/>
        </w:rPr>
        <w:t xml:space="preserve">, </w:t>
      </w:r>
      <w:r w:rsidRPr="007E6599">
        <w:rPr>
          <w:i/>
          <w:sz w:val="18"/>
          <w:szCs w:val="18"/>
        </w:rPr>
        <w:t>La violence familiale dans la vie des enfants du Québec, 2018 – Les attitudes parentales et les pratiques familiales</w:t>
      </w:r>
      <w:r w:rsidRPr="007E6599">
        <w:rPr>
          <w:sz w:val="18"/>
          <w:szCs w:val="18"/>
        </w:rPr>
        <w:t xml:space="preserve">, </w:t>
      </w:r>
      <w:r w:rsidR="000B6C57" w:rsidRPr="007E6599">
        <w:rPr>
          <w:sz w:val="18"/>
          <w:szCs w:val="18"/>
        </w:rPr>
        <w:t>2019,</w:t>
      </w:r>
      <w:r w:rsidR="00834B67">
        <w:rPr>
          <w:sz w:val="18"/>
          <w:szCs w:val="18"/>
        </w:rPr>
        <w:t xml:space="preserve"> à la p14</w:t>
      </w:r>
      <w:r w:rsidRPr="007E6599">
        <w:rPr>
          <w:sz w:val="18"/>
          <w:szCs w:val="18"/>
        </w:rPr>
        <w:t xml:space="preserve">. [En ligne]. </w:t>
      </w:r>
      <w:hyperlink r:id="rId11" w:history="1">
        <w:r w:rsidRPr="007E6599">
          <w:rPr>
            <w:rStyle w:val="Lienhypertexte"/>
            <w:sz w:val="18"/>
            <w:szCs w:val="18"/>
          </w:rPr>
          <w:t>https://statistique.quebec.ca/en/fichier/la-violence-familiale-dans-la-vie-des-enfants-du-quebec-2018-les-attitudes-parentales-et-les-pratiques-familiales.pdf</w:t>
        </w:r>
      </w:hyperlink>
      <w:r w:rsidRPr="007E6599">
        <w:rPr>
          <w:sz w:val="18"/>
          <w:szCs w:val="18"/>
        </w:rPr>
        <w:t xml:space="preserve">, </w:t>
      </w:r>
    </w:p>
  </w:footnote>
  <w:footnote w:id="24">
    <w:p w14:paraId="2BF8184D" w14:textId="4EAAADBD" w:rsidR="0085441C" w:rsidRPr="007E6599" w:rsidRDefault="0085441C"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003C682D" w:rsidRPr="00095213">
        <w:rPr>
          <w:i/>
          <w:iCs/>
          <w:sz w:val="18"/>
          <w:szCs w:val="18"/>
        </w:rPr>
        <w:t>Ibid.</w:t>
      </w:r>
    </w:p>
  </w:footnote>
  <w:footnote w:id="25">
    <w:p w14:paraId="72ABDD6E" w14:textId="77777777" w:rsidR="00345DA2" w:rsidRPr="007E6599" w:rsidRDefault="00345DA2" w:rsidP="00345DA2">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LPJ, art</w:t>
      </w:r>
      <w:r>
        <w:rPr>
          <w:sz w:val="18"/>
          <w:szCs w:val="18"/>
        </w:rPr>
        <w:t> </w:t>
      </w:r>
      <w:r w:rsidRPr="007E6599">
        <w:rPr>
          <w:sz w:val="18"/>
          <w:szCs w:val="18"/>
        </w:rPr>
        <w:t xml:space="preserve">38 c) </w:t>
      </w:r>
    </w:p>
  </w:footnote>
  <w:footnote w:id="26">
    <w:p w14:paraId="4BB09C77" w14:textId="323669BC" w:rsidR="00111270" w:rsidRPr="007E6599" w:rsidRDefault="007E1C95" w:rsidP="00B62C41">
      <w:pPr>
        <w:spacing w:after="60"/>
        <w:ind w:left="426" w:hanging="426"/>
      </w:pPr>
      <w:r w:rsidRPr="006F4D66">
        <w:rPr>
          <w:rStyle w:val="Appelnotedebasdep"/>
          <w:sz w:val="18"/>
          <w:szCs w:val="18"/>
        </w:rPr>
        <w:footnoteRef/>
      </w:r>
      <w:r w:rsidR="00B62C41">
        <w:t xml:space="preserve"> </w:t>
      </w:r>
      <w:r w:rsidR="00B62C41">
        <w:tab/>
      </w:r>
      <w:r w:rsidR="006F4D66" w:rsidRPr="007E6599">
        <w:rPr>
          <w:sz w:val="18"/>
          <w:szCs w:val="18"/>
        </w:rPr>
        <w:t>Commission des droits de la personne et des droits de la jeunesse</w:t>
      </w:r>
      <w:r w:rsidR="006F4D66">
        <w:rPr>
          <w:sz w:val="18"/>
          <w:szCs w:val="18"/>
        </w:rPr>
        <w:t xml:space="preserve">, </w:t>
      </w:r>
      <w:r w:rsidR="00BD0291" w:rsidRPr="001026A7">
        <w:rPr>
          <w:i/>
          <w:iCs/>
          <w:sz w:val="18"/>
          <w:szCs w:val="18"/>
        </w:rPr>
        <w:t xml:space="preserve">Mémoire à la Commission de la santé et des services sociaux de l’Assemblée nationale, </w:t>
      </w:r>
      <w:r w:rsidR="006F0C27" w:rsidRPr="001026A7">
        <w:rPr>
          <w:i/>
          <w:iCs/>
          <w:sz w:val="18"/>
          <w:szCs w:val="18"/>
        </w:rPr>
        <w:t>Projet de loi n</w:t>
      </w:r>
      <w:r w:rsidR="006F0C27" w:rsidRPr="001026A7">
        <w:rPr>
          <w:i/>
          <w:iCs/>
          <w:sz w:val="18"/>
          <w:szCs w:val="18"/>
          <w:vertAlign w:val="superscript"/>
        </w:rPr>
        <w:t>o</w:t>
      </w:r>
      <w:r w:rsidR="00551708" w:rsidRPr="001026A7">
        <w:rPr>
          <w:i/>
          <w:iCs/>
          <w:sz w:val="18"/>
          <w:szCs w:val="18"/>
        </w:rPr>
        <w:t> </w:t>
      </w:r>
      <w:r w:rsidR="00ED4B7B" w:rsidRPr="001026A7">
        <w:rPr>
          <w:i/>
          <w:iCs/>
          <w:sz w:val="18"/>
          <w:szCs w:val="18"/>
        </w:rPr>
        <w:t>9</w:t>
      </w:r>
      <w:r w:rsidR="006F0C27" w:rsidRPr="001026A7">
        <w:rPr>
          <w:i/>
          <w:iCs/>
          <w:sz w:val="18"/>
          <w:szCs w:val="18"/>
        </w:rPr>
        <w:t xml:space="preserve">9, </w:t>
      </w:r>
      <w:r w:rsidR="006318AE" w:rsidRPr="001026A7">
        <w:rPr>
          <w:i/>
          <w:iCs/>
          <w:sz w:val="18"/>
          <w:szCs w:val="18"/>
        </w:rPr>
        <w:t xml:space="preserve">Loi </w:t>
      </w:r>
      <w:r w:rsidR="00BD0291" w:rsidRPr="001026A7">
        <w:rPr>
          <w:i/>
          <w:iCs/>
          <w:sz w:val="18"/>
          <w:szCs w:val="18"/>
        </w:rPr>
        <w:t>modifiant</w:t>
      </w:r>
      <w:r w:rsidR="000D5810" w:rsidRPr="001026A7">
        <w:rPr>
          <w:i/>
          <w:iCs/>
          <w:sz w:val="18"/>
          <w:szCs w:val="18"/>
        </w:rPr>
        <w:t xml:space="preserve"> la Loi sur la protection de la jeunesse et d’autres dispositions</w:t>
      </w:r>
      <w:r w:rsidR="00231846">
        <w:rPr>
          <w:sz w:val="18"/>
          <w:szCs w:val="18"/>
        </w:rPr>
        <w:t>, 2016</w:t>
      </w:r>
      <w:r w:rsidR="00ED4B7B">
        <w:rPr>
          <w:sz w:val="18"/>
          <w:szCs w:val="18"/>
        </w:rPr>
        <w:t>, en ligne</w:t>
      </w:r>
      <w:r w:rsidR="00095213">
        <w:rPr>
          <w:sz w:val="18"/>
          <w:szCs w:val="18"/>
        </w:rPr>
        <w:t xml:space="preserve"> : </w:t>
      </w:r>
      <w:hyperlink r:id="rId12" w:history="1">
        <w:r w:rsidR="00111270" w:rsidRPr="002C2DFA">
          <w:rPr>
            <w:rStyle w:val="Lienhypertexte"/>
            <w:sz w:val="18"/>
            <w:szCs w:val="18"/>
          </w:rPr>
          <w:t>https://www.cdpdj.qc.ca/fr/publications/macmoire-a-la-commission-de-l-23</w:t>
        </w:r>
      </w:hyperlink>
    </w:p>
  </w:footnote>
  <w:footnote w:id="27">
    <w:p w14:paraId="44C2C27C" w14:textId="29CB94B9" w:rsidR="00114148" w:rsidRPr="003F2389" w:rsidRDefault="00114148" w:rsidP="003F2389">
      <w:pPr>
        <w:spacing w:after="60"/>
        <w:ind w:left="426" w:hanging="426"/>
        <w:rPr>
          <w:sz w:val="18"/>
          <w:szCs w:val="18"/>
        </w:rPr>
      </w:pPr>
      <w:r w:rsidRPr="003F2389">
        <w:rPr>
          <w:rStyle w:val="Appelnotedebasdep"/>
          <w:sz w:val="18"/>
          <w:szCs w:val="18"/>
        </w:rPr>
        <w:footnoteRef/>
      </w:r>
      <w:r w:rsidRPr="003F2389">
        <w:rPr>
          <w:sz w:val="18"/>
          <w:szCs w:val="18"/>
        </w:rPr>
        <w:t xml:space="preserve"> </w:t>
      </w:r>
      <w:r w:rsidR="001026A7">
        <w:rPr>
          <w:sz w:val="18"/>
          <w:szCs w:val="18"/>
        </w:rPr>
        <w:tab/>
      </w:r>
      <w:r w:rsidRPr="003F2389">
        <w:rPr>
          <w:sz w:val="18"/>
          <w:szCs w:val="18"/>
        </w:rPr>
        <w:t>LPJ, art</w:t>
      </w:r>
      <w:r w:rsidR="00FF7F92">
        <w:rPr>
          <w:sz w:val="18"/>
          <w:szCs w:val="18"/>
        </w:rPr>
        <w:t> </w:t>
      </w:r>
      <w:r w:rsidRPr="003F2389">
        <w:rPr>
          <w:sz w:val="18"/>
          <w:szCs w:val="18"/>
        </w:rPr>
        <w:t>38</w:t>
      </w:r>
      <w:r w:rsidR="00994C67" w:rsidRPr="003F2389">
        <w:rPr>
          <w:sz w:val="18"/>
          <w:szCs w:val="18"/>
        </w:rPr>
        <w:t> </w:t>
      </w:r>
      <w:r w:rsidR="000C7221" w:rsidRPr="003F2389">
        <w:rPr>
          <w:sz w:val="18"/>
          <w:szCs w:val="18"/>
        </w:rPr>
        <w:t>c</w:t>
      </w:r>
      <w:r w:rsidR="00D543DA" w:rsidRPr="003F2389">
        <w:rPr>
          <w:sz w:val="18"/>
          <w:szCs w:val="18"/>
        </w:rPr>
        <w:t>.1)</w:t>
      </w:r>
      <w:r w:rsidR="00E27510" w:rsidRPr="003F2389">
        <w:rPr>
          <w:sz w:val="18"/>
          <w:szCs w:val="18"/>
        </w:rPr>
        <w:t>.</w:t>
      </w:r>
    </w:p>
  </w:footnote>
  <w:footnote w:id="28">
    <w:p w14:paraId="2160AE0D" w14:textId="73CAE6B6" w:rsidR="001026A7" w:rsidRPr="003F2389" w:rsidRDefault="004C3522" w:rsidP="003F2389">
      <w:pPr>
        <w:spacing w:after="60"/>
        <w:ind w:left="426" w:hanging="426"/>
        <w:rPr>
          <w:sz w:val="18"/>
          <w:szCs w:val="18"/>
        </w:rPr>
      </w:pPr>
      <w:r w:rsidRPr="003F2389">
        <w:rPr>
          <w:rStyle w:val="Appelnotedebasdep"/>
          <w:sz w:val="18"/>
          <w:szCs w:val="18"/>
        </w:rPr>
        <w:footnoteRef/>
      </w:r>
      <w:r w:rsidRPr="003F2389">
        <w:rPr>
          <w:sz w:val="18"/>
          <w:szCs w:val="18"/>
        </w:rPr>
        <w:t xml:space="preserve"> </w:t>
      </w:r>
      <w:r w:rsidR="003F2389">
        <w:rPr>
          <w:sz w:val="18"/>
          <w:szCs w:val="18"/>
        </w:rPr>
        <w:tab/>
      </w:r>
      <w:r w:rsidR="003F2389" w:rsidRPr="00023630">
        <w:rPr>
          <w:sz w:val="18"/>
          <w:szCs w:val="18"/>
        </w:rPr>
        <w:t>Commission des droits de la personne et des droits de la jeunesse</w:t>
      </w:r>
      <w:r w:rsidR="009038D7" w:rsidRPr="00023630">
        <w:rPr>
          <w:sz w:val="18"/>
          <w:szCs w:val="18"/>
        </w:rPr>
        <w:t xml:space="preserve">, </w:t>
      </w:r>
      <w:r w:rsidR="009038D7" w:rsidRPr="00023630">
        <w:rPr>
          <w:i/>
          <w:sz w:val="18"/>
          <w:szCs w:val="18"/>
        </w:rPr>
        <w:t>Mémoire à la Commission spéciale sur les droits des enfants et la protection de la jeunesse</w:t>
      </w:r>
      <w:r w:rsidR="009038D7" w:rsidRPr="00023630">
        <w:rPr>
          <w:sz w:val="18"/>
          <w:szCs w:val="18"/>
        </w:rPr>
        <w:t xml:space="preserve">, 2020, [En ligne]. </w:t>
      </w:r>
      <w:hyperlink r:id="rId13" w:history="1">
        <w:r w:rsidR="001026A7" w:rsidRPr="00023630">
          <w:rPr>
            <w:rStyle w:val="Lienhypertexte"/>
            <w:sz w:val="18"/>
            <w:szCs w:val="18"/>
          </w:rPr>
          <w:t>https://www.cdpdj.qc.ca/storage/app/media/publications/memoire_commission-laurent.pdf</w:t>
        </w:r>
      </w:hyperlink>
      <w:r w:rsidR="00507D40">
        <w:rPr>
          <w:rFonts w:ascii="Arial" w:hAnsi="Arial" w:cs="Arial"/>
        </w:rPr>
        <w:t> </w:t>
      </w:r>
      <w:r w:rsidR="001026A7" w:rsidRPr="00023630">
        <w:rPr>
          <w:sz w:val="18"/>
          <w:szCs w:val="18"/>
        </w:rPr>
        <w:t xml:space="preserve">; </w:t>
      </w:r>
      <w:r w:rsidR="002B5B3E" w:rsidRPr="00023630">
        <w:rPr>
          <w:sz w:val="18"/>
          <w:szCs w:val="18"/>
        </w:rPr>
        <w:t xml:space="preserve">Commission spéciale sur les droits des enfants et la protection de la jeunesse, </w:t>
      </w:r>
      <w:r w:rsidR="002D7906" w:rsidRPr="00023630">
        <w:rPr>
          <w:i/>
          <w:sz w:val="18"/>
          <w:szCs w:val="18"/>
        </w:rPr>
        <w:t>Instaurer une société bienveillante pour nos enfants et nos jeunes</w:t>
      </w:r>
      <w:r w:rsidR="00B27465" w:rsidRPr="00023630">
        <w:rPr>
          <w:i/>
          <w:sz w:val="18"/>
          <w:szCs w:val="18"/>
        </w:rPr>
        <w:t xml:space="preserve"> -Rapport, 2021</w:t>
      </w:r>
      <w:r w:rsidR="00B27465" w:rsidRPr="00023630">
        <w:rPr>
          <w:sz w:val="18"/>
          <w:szCs w:val="18"/>
        </w:rPr>
        <w:t xml:space="preserve">. en ligne : </w:t>
      </w:r>
      <w:hyperlink r:id="rId14" w:history="1">
        <w:r w:rsidR="001026A7" w:rsidRPr="00023630">
          <w:rPr>
            <w:rStyle w:val="Lienhypertexte"/>
            <w:sz w:val="18"/>
            <w:szCs w:val="18"/>
          </w:rPr>
          <w:t>https://suivi-csdepj.org/media/4qgp5gre/2021_csdepj_rapport_version_finale_numerique.pdf</w:t>
        </w:r>
      </w:hyperlink>
    </w:p>
  </w:footnote>
  <w:footnote w:id="29">
    <w:p w14:paraId="036DB0C4" w14:textId="250530C7" w:rsidR="00057D0B" w:rsidRPr="003F2389" w:rsidRDefault="00057D0B" w:rsidP="003F2389">
      <w:pPr>
        <w:spacing w:after="60"/>
        <w:ind w:left="426" w:hanging="426"/>
        <w:rPr>
          <w:sz w:val="18"/>
          <w:szCs w:val="18"/>
        </w:rPr>
      </w:pPr>
      <w:r w:rsidRPr="003F2389">
        <w:rPr>
          <w:rStyle w:val="Appelnotedebasdep"/>
          <w:sz w:val="18"/>
          <w:szCs w:val="18"/>
        </w:rPr>
        <w:footnoteRef/>
      </w:r>
      <w:r w:rsidRPr="003F2389">
        <w:rPr>
          <w:sz w:val="18"/>
          <w:szCs w:val="18"/>
        </w:rPr>
        <w:t xml:space="preserve"> </w:t>
      </w:r>
      <w:r w:rsidR="003F2389">
        <w:rPr>
          <w:sz w:val="18"/>
          <w:szCs w:val="18"/>
        </w:rPr>
        <w:tab/>
      </w:r>
      <w:r w:rsidRPr="003F2389">
        <w:rPr>
          <w:sz w:val="18"/>
          <w:szCs w:val="18"/>
        </w:rPr>
        <w:t xml:space="preserve">Secrétariat à la condition féminine, </w:t>
      </w:r>
      <w:r w:rsidR="003F2389" w:rsidRPr="003F2389">
        <w:rPr>
          <w:i/>
          <w:sz w:val="18"/>
          <w:szCs w:val="18"/>
        </w:rPr>
        <w:t xml:space="preserve">supra </w:t>
      </w:r>
      <w:r w:rsidR="003F2389" w:rsidRPr="003F2389">
        <w:rPr>
          <w:iCs/>
          <w:sz w:val="18"/>
          <w:szCs w:val="18"/>
        </w:rPr>
        <w:t>note</w:t>
      </w:r>
      <w:r w:rsidR="00FF7F92">
        <w:rPr>
          <w:sz w:val="18"/>
          <w:szCs w:val="18"/>
        </w:rPr>
        <w:t> </w:t>
      </w:r>
      <w:r w:rsidR="003F2389" w:rsidRPr="003F2389">
        <w:rPr>
          <w:sz w:val="18"/>
          <w:szCs w:val="18"/>
        </w:rPr>
        <w:fldChar w:fldCharType="begin"/>
      </w:r>
      <w:r w:rsidR="003F2389" w:rsidRPr="003F2389">
        <w:rPr>
          <w:sz w:val="18"/>
          <w:szCs w:val="18"/>
        </w:rPr>
        <w:instrText xml:space="preserve"> NOTEREF _Ref230963713 \h  \* MERGEFORMAT </w:instrText>
      </w:r>
      <w:r w:rsidR="003F2389" w:rsidRPr="003F2389">
        <w:rPr>
          <w:sz w:val="18"/>
          <w:szCs w:val="18"/>
        </w:rPr>
      </w:r>
      <w:r w:rsidR="003F2389" w:rsidRPr="003F2389">
        <w:rPr>
          <w:sz w:val="18"/>
          <w:szCs w:val="18"/>
        </w:rPr>
        <w:fldChar w:fldCharType="separate"/>
      </w:r>
      <w:r w:rsidR="003F2389" w:rsidRPr="003F2389">
        <w:rPr>
          <w:sz w:val="18"/>
          <w:szCs w:val="18"/>
        </w:rPr>
        <w:t>3</w:t>
      </w:r>
      <w:r w:rsidR="003F2389" w:rsidRPr="003F2389">
        <w:rPr>
          <w:sz w:val="18"/>
          <w:szCs w:val="18"/>
        </w:rPr>
        <w:fldChar w:fldCharType="end"/>
      </w:r>
      <w:r w:rsidR="003F2389" w:rsidRPr="003F2389">
        <w:rPr>
          <w:sz w:val="18"/>
          <w:szCs w:val="18"/>
        </w:rPr>
        <w:t xml:space="preserve"> au pp</w:t>
      </w:r>
      <w:r w:rsidR="00551708" w:rsidRPr="003F2389">
        <w:rPr>
          <w:sz w:val="18"/>
          <w:szCs w:val="18"/>
        </w:rPr>
        <w:t> </w:t>
      </w:r>
      <w:r w:rsidR="00E2790A" w:rsidRPr="003F2389">
        <w:rPr>
          <w:sz w:val="18"/>
          <w:szCs w:val="18"/>
        </w:rPr>
        <w:t>160</w:t>
      </w:r>
      <w:r w:rsidR="003F2389" w:rsidRPr="003F2389">
        <w:rPr>
          <w:sz w:val="18"/>
          <w:szCs w:val="18"/>
        </w:rPr>
        <w:t xml:space="preserve"> et</w:t>
      </w:r>
      <w:r w:rsidR="00E2790A" w:rsidRPr="003F2389">
        <w:rPr>
          <w:sz w:val="18"/>
          <w:szCs w:val="18"/>
        </w:rPr>
        <w:t>161</w:t>
      </w:r>
      <w:r w:rsidR="003F2389" w:rsidRPr="003F2389">
        <w:rPr>
          <w:sz w:val="18"/>
          <w:szCs w:val="18"/>
        </w:rPr>
        <w:t>.</w:t>
      </w:r>
    </w:p>
  </w:footnote>
  <w:footnote w:id="30">
    <w:p w14:paraId="17E0B6A2" w14:textId="24B1CE30" w:rsidR="0078356C" w:rsidRPr="007E6599" w:rsidRDefault="0078356C" w:rsidP="007E6599">
      <w:pPr>
        <w:spacing w:after="60"/>
        <w:ind w:left="426" w:hanging="426"/>
        <w:rPr>
          <w:sz w:val="18"/>
          <w:szCs w:val="18"/>
        </w:rPr>
      </w:pPr>
      <w:r w:rsidRPr="007E6599">
        <w:rPr>
          <w:rStyle w:val="Appelnotedebasdep"/>
          <w:sz w:val="18"/>
          <w:szCs w:val="18"/>
        </w:rPr>
        <w:footnoteRef/>
      </w:r>
      <w:r w:rsidRPr="007E6599">
        <w:rPr>
          <w:i/>
          <w:sz w:val="18"/>
          <w:szCs w:val="18"/>
        </w:rPr>
        <w:t xml:space="preserve"> </w:t>
      </w:r>
      <w:r w:rsidR="001D4321" w:rsidRPr="007E6599">
        <w:rPr>
          <w:i/>
          <w:iCs/>
          <w:sz w:val="18"/>
          <w:szCs w:val="18"/>
        </w:rPr>
        <w:tab/>
      </w:r>
      <w:r w:rsidR="00F00178" w:rsidRPr="00487DA0">
        <w:rPr>
          <w:i/>
          <w:iCs/>
          <w:sz w:val="18"/>
          <w:szCs w:val="18"/>
        </w:rPr>
        <w:t>Convention relative aux droits de l</w:t>
      </w:r>
      <w:r w:rsidR="00C72B7E">
        <w:rPr>
          <w:i/>
          <w:iCs/>
          <w:sz w:val="18"/>
          <w:szCs w:val="18"/>
        </w:rPr>
        <w:t>’</w:t>
      </w:r>
      <w:r w:rsidR="00F00178" w:rsidRPr="00487DA0">
        <w:rPr>
          <w:i/>
          <w:iCs/>
          <w:sz w:val="18"/>
          <w:szCs w:val="18"/>
        </w:rPr>
        <w:t xml:space="preserve">enfant, </w:t>
      </w:r>
      <w:r w:rsidR="00F00178" w:rsidRPr="00487DA0">
        <w:rPr>
          <w:sz w:val="18"/>
          <w:szCs w:val="18"/>
        </w:rPr>
        <w:t>20</w:t>
      </w:r>
      <w:r w:rsidR="008412E4">
        <w:rPr>
          <w:sz w:val="18"/>
          <w:szCs w:val="18"/>
        </w:rPr>
        <w:t> </w:t>
      </w:r>
      <w:r w:rsidR="00F00178" w:rsidRPr="00487DA0">
        <w:rPr>
          <w:sz w:val="18"/>
          <w:szCs w:val="18"/>
        </w:rPr>
        <w:t>novembre 1989, [1992] RTC n°</w:t>
      </w:r>
      <w:r w:rsidR="00FF7F92">
        <w:rPr>
          <w:sz w:val="18"/>
          <w:szCs w:val="18"/>
        </w:rPr>
        <w:t> </w:t>
      </w:r>
      <w:r w:rsidR="00F00178" w:rsidRPr="00487DA0">
        <w:rPr>
          <w:sz w:val="18"/>
          <w:szCs w:val="18"/>
        </w:rPr>
        <w:t>3</w:t>
      </w:r>
      <w:r w:rsidR="00E809D7">
        <w:rPr>
          <w:sz w:val="18"/>
          <w:szCs w:val="18"/>
        </w:rPr>
        <w:t>.</w:t>
      </w:r>
    </w:p>
  </w:footnote>
  <w:footnote w:id="31">
    <w:p w14:paraId="6E5DBDB9" w14:textId="7DE66970" w:rsidR="00BF6C73" w:rsidRPr="007E6599" w:rsidRDefault="00BF6C73"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001A03EB" w:rsidRPr="008802F1">
        <w:rPr>
          <w:i/>
          <w:iCs/>
          <w:sz w:val="18"/>
          <w:szCs w:val="18"/>
        </w:rPr>
        <w:t>Décret 1676-91 concernant la Convention relative aux droits de l’enfant</w:t>
      </w:r>
      <w:r w:rsidR="001A03EB" w:rsidRPr="00D04E84">
        <w:rPr>
          <w:sz w:val="18"/>
          <w:szCs w:val="18"/>
        </w:rPr>
        <w:t>, (1992) 124</w:t>
      </w:r>
      <w:r w:rsidR="001A03EB">
        <w:rPr>
          <w:sz w:val="18"/>
          <w:szCs w:val="18"/>
        </w:rPr>
        <w:t> GOQ </w:t>
      </w:r>
      <w:r w:rsidR="001A03EB" w:rsidRPr="00D04E84">
        <w:rPr>
          <w:sz w:val="18"/>
          <w:szCs w:val="18"/>
        </w:rPr>
        <w:t>II, 51</w:t>
      </w:r>
      <w:r w:rsidR="00C07476" w:rsidRPr="00DF0F3C">
        <w:t xml:space="preserve">. </w:t>
      </w:r>
      <w:r w:rsidR="00B21360" w:rsidRPr="007E6599">
        <w:rPr>
          <w:sz w:val="18"/>
          <w:szCs w:val="18"/>
        </w:rPr>
        <w:t>arts 6 et 19.</w:t>
      </w:r>
    </w:p>
  </w:footnote>
  <w:footnote w:id="32">
    <w:p w14:paraId="0F959E38" w14:textId="77777777" w:rsidR="00B64639" w:rsidRPr="007E6599" w:rsidRDefault="00B64639"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PL 4, art 7.</w:t>
      </w:r>
    </w:p>
  </w:footnote>
  <w:footnote w:id="33">
    <w:p w14:paraId="79E389BB" w14:textId="77777777" w:rsidR="00B64639" w:rsidRPr="007E6599" w:rsidRDefault="00B64639"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PL 4, art 6.</w:t>
      </w:r>
    </w:p>
  </w:footnote>
  <w:footnote w:id="34">
    <w:p w14:paraId="07887907" w14:textId="7978AF01" w:rsidR="007C4B0E" w:rsidRPr="007E6599" w:rsidRDefault="007C4B0E" w:rsidP="00651B3A">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Le critère de nécessité doit être apprécié de manière contextuelle et proportionnée</w:t>
      </w:r>
      <w:r w:rsidR="00D95000" w:rsidRPr="007E6599">
        <w:rPr>
          <w:sz w:val="18"/>
          <w:szCs w:val="18"/>
        </w:rPr>
        <w:t xml:space="preserve">, en se fondant </w:t>
      </w:r>
      <w:r w:rsidRPr="007E6599">
        <w:rPr>
          <w:sz w:val="18"/>
          <w:szCs w:val="18"/>
        </w:rPr>
        <w:t>notamment sur la légitimité de l</w:t>
      </w:r>
      <w:r w:rsidR="002362BF">
        <w:rPr>
          <w:sz w:val="18"/>
          <w:szCs w:val="18"/>
        </w:rPr>
        <w:t>’</w:t>
      </w:r>
      <w:r w:rsidRPr="007E6599">
        <w:rPr>
          <w:sz w:val="18"/>
          <w:szCs w:val="18"/>
        </w:rPr>
        <w:t>objectif poursuivi, le lien entre le renseignement et cet objectif, l</w:t>
      </w:r>
      <w:r w:rsidR="002362BF">
        <w:rPr>
          <w:sz w:val="18"/>
          <w:szCs w:val="18"/>
        </w:rPr>
        <w:t>’</w:t>
      </w:r>
      <w:r w:rsidRPr="007E6599">
        <w:rPr>
          <w:sz w:val="18"/>
          <w:szCs w:val="18"/>
        </w:rPr>
        <w:t>importance de l</w:t>
      </w:r>
      <w:r w:rsidR="002362BF">
        <w:rPr>
          <w:sz w:val="18"/>
          <w:szCs w:val="18"/>
        </w:rPr>
        <w:t>’</w:t>
      </w:r>
      <w:r w:rsidRPr="007E6599">
        <w:rPr>
          <w:sz w:val="18"/>
          <w:szCs w:val="18"/>
        </w:rPr>
        <w:t>atteinte à la vie privée et l</w:t>
      </w:r>
      <w:r w:rsidR="002362BF">
        <w:rPr>
          <w:sz w:val="18"/>
          <w:szCs w:val="18"/>
        </w:rPr>
        <w:t>’</w:t>
      </w:r>
      <w:r w:rsidRPr="007E6599">
        <w:rPr>
          <w:sz w:val="18"/>
          <w:szCs w:val="18"/>
        </w:rPr>
        <w:t>absence de moyens moins attentatoires</w:t>
      </w:r>
      <w:r w:rsidR="002362BF">
        <w:rPr>
          <w:sz w:val="18"/>
          <w:szCs w:val="18"/>
        </w:rPr>
        <w:t> </w:t>
      </w:r>
      <w:r w:rsidRPr="00E537EE">
        <w:rPr>
          <w:i/>
          <w:iCs/>
          <w:sz w:val="18"/>
          <w:szCs w:val="18"/>
        </w:rPr>
        <w:t>: Laval (Ville) c. X</w:t>
      </w:r>
      <w:r w:rsidRPr="007E6599">
        <w:rPr>
          <w:sz w:val="18"/>
          <w:szCs w:val="18"/>
        </w:rPr>
        <w:t>., 2003</w:t>
      </w:r>
      <w:r w:rsidR="00A828B8">
        <w:rPr>
          <w:sz w:val="18"/>
          <w:szCs w:val="18"/>
        </w:rPr>
        <w:t> </w:t>
      </w:r>
      <w:r w:rsidRPr="007E6599">
        <w:rPr>
          <w:sz w:val="18"/>
          <w:szCs w:val="18"/>
        </w:rPr>
        <w:t>CanLII</w:t>
      </w:r>
      <w:r w:rsidR="00551708">
        <w:rPr>
          <w:sz w:val="18"/>
          <w:szCs w:val="18"/>
        </w:rPr>
        <w:t> </w:t>
      </w:r>
      <w:r w:rsidRPr="007E6599">
        <w:rPr>
          <w:sz w:val="18"/>
          <w:szCs w:val="18"/>
        </w:rPr>
        <w:t xml:space="preserve">44085 (QC CQ), </w:t>
      </w:r>
      <w:r w:rsidR="001A03EB">
        <w:rPr>
          <w:sz w:val="18"/>
          <w:szCs w:val="18"/>
        </w:rPr>
        <w:t>aux paras</w:t>
      </w:r>
      <w:r w:rsidR="00FF7F92">
        <w:rPr>
          <w:sz w:val="18"/>
          <w:szCs w:val="18"/>
        </w:rPr>
        <w:t> </w:t>
      </w:r>
      <w:r w:rsidRPr="007E6599">
        <w:rPr>
          <w:sz w:val="18"/>
          <w:szCs w:val="18"/>
        </w:rPr>
        <w:t>21 à 26</w:t>
      </w:r>
      <w:r w:rsidR="0058024D">
        <w:rPr>
          <w:rFonts w:ascii="Arial" w:hAnsi="Arial" w:cs="Arial"/>
          <w:sz w:val="18"/>
          <w:szCs w:val="18"/>
        </w:rPr>
        <w:t> </w:t>
      </w:r>
      <w:r w:rsidRPr="007E6599">
        <w:rPr>
          <w:sz w:val="18"/>
          <w:szCs w:val="18"/>
        </w:rPr>
        <w:t xml:space="preserve">; Intact </w:t>
      </w:r>
      <w:r w:rsidRPr="00651B3A">
        <w:rPr>
          <w:i/>
          <w:sz w:val="18"/>
          <w:szCs w:val="18"/>
        </w:rPr>
        <w:t>Assurance c. Commission d</w:t>
      </w:r>
      <w:r w:rsidR="002362BF" w:rsidRPr="00651B3A">
        <w:rPr>
          <w:i/>
          <w:sz w:val="18"/>
          <w:szCs w:val="18"/>
        </w:rPr>
        <w:t>’</w:t>
      </w:r>
      <w:r w:rsidRPr="00651B3A">
        <w:rPr>
          <w:i/>
          <w:sz w:val="18"/>
          <w:szCs w:val="18"/>
        </w:rPr>
        <w:t>accès à l</w:t>
      </w:r>
      <w:r w:rsidR="002362BF" w:rsidRPr="00651B3A">
        <w:rPr>
          <w:i/>
          <w:sz w:val="18"/>
          <w:szCs w:val="18"/>
        </w:rPr>
        <w:t>’</w:t>
      </w:r>
      <w:r w:rsidRPr="00651B3A">
        <w:rPr>
          <w:i/>
          <w:sz w:val="18"/>
          <w:szCs w:val="18"/>
        </w:rPr>
        <w:t>information du Québec</w:t>
      </w:r>
      <w:r w:rsidRPr="007E6599">
        <w:rPr>
          <w:sz w:val="18"/>
          <w:szCs w:val="18"/>
        </w:rPr>
        <w:t>, 2021</w:t>
      </w:r>
      <w:r w:rsidR="00A828B8">
        <w:rPr>
          <w:sz w:val="18"/>
          <w:szCs w:val="18"/>
        </w:rPr>
        <w:t> </w:t>
      </w:r>
      <w:r w:rsidRPr="007E6599">
        <w:rPr>
          <w:sz w:val="18"/>
          <w:szCs w:val="18"/>
        </w:rPr>
        <w:t>QCCQ</w:t>
      </w:r>
      <w:r w:rsidR="00551708">
        <w:rPr>
          <w:sz w:val="18"/>
          <w:szCs w:val="18"/>
        </w:rPr>
        <w:t> </w:t>
      </w:r>
      <w:r w:rsidRPr="007E6599">
        <w:rPr>
          <w:sz w:val="18"/>
          <w:szCs w:val="18"/>
        </w:rPr>
        <w:t xml:space="preserve">1971 (CanLII), </w:t>
      </w:r>
      <w:r w:rsidR="001A03EB">
        <w:rPr>
          <w:sz w:val="18"/>
          <w:szCs w:val="18"/>
        </w:rPr>
        <w:t>aux paras</w:t>
      </w:r>
      <w:r w:rsidR="00FF7F92">
        <w:rPr>
          <w:sz w:val="18"/>
          <w:szCs w:val="18"/>
        </w:rPr>
        <w:t> </w:t>
      </w:r>
      <w:r w:rsidRPr="007E6599">
        <w:rPr>
          <w:sz w:val="18"/>
          <w:szCs w:val="18"/>
        </w:rPr>
        <w:t>42, 43 et 51.</w:t>
      </w:r>
    </w:p>
  </w:footnote>
  <w:footnote w:id="35">
    <w:p w14:paraId="72394C18" w14:textId="08E39A31" w:rsidR="0083560A" w:rsidRPr="007E6599" w:rsidRDefault="007809E2" w:rsidP="007E6599">
      <w:pPr>
        <w:spacing w:after="60"/>
        <w:ind w:left="426" w:hanging="426"/>
        <w:rPr>
          <w:sz w:val="18"/>
          <w:szCs w:val="18"/>
        </w:rPr>
      </w:pPr>
      <w:r w:rsidRPr="007E6599">
        <w:rPr>
          <w:rStyle w:val="Appelnotedebasdep"/>
          <w:sz w:val="18"/>
          <w:szCs w:val="18"/>
        </w:rPr>
        <w:footnoteRef/>
      </w:r>
      <w:r w:rsidR="00092726" w:rsidRPr="007E6599">
        <w:rPr>
          <w:sz w:val="18"/>
          <w:szCs w:val="18"/>
        </w:rPr>
        <w:t xml:space="preserve"> </w:t>
      </w:r>
      <w:r w:rsidRPr="007E6599">
        <w:rPr>
          <w:sz w:val="18"/>
          <w:szCs w:val="18"/>
        </w:rPr>
        <w:t xml:space="preserve"> </w:t>
      </w:r>
      <w:r w:rsidR="00380B12" w:rsidRPr="007E6599">
        <w:rPr>
          <w:sz w:val="18"/>
          <w:szCs w:val="18"/>
        </w:rPr>
        <w:tab/>
      </w:r>
      <w:r w:rsidR="00A53D14" w:rsidRPr="007E6599">
        <w:rPr>
          <w:sz w:val="18"/>
          <w:szCs w:val="18"/>
        </w:rPr>
        <w:t>Commission des droits de la personne et des droits de la jeunesse</w:t>
      </w:r>
      <w:r w:rsidR="00380B12" w:rsidRPr="007E6599">
        <w:rPr>
          <w:sz w:val="18"/>
          <w:szCs w:val="18"/>
        </w:rPr>
        <w:t xml:space="preserve">, </w:t>
      </w:r>
      <w:r w:rsidR="00380B12" w:rsidRPr="007E6599">
        <w:rPr>
          <w:i/>
          <w:sz w:val="18"/>
          <w:szCs w:val="18"/>
        </w:rPr>
        <w:t>Mémoire à la Commission d’accès à l’information sur le document de consultation «</w:t>
      </w:r>
      <w:r w:rsidR="002D089F">
        <w:rPr>
          <w:rFonts w:ascii="Arial" w:hAnsi="Arial" w:cs="Arial"/>
          <w:i/>
          <w:sz w:val="18"/>
          <w:szCs w:val="18"/>
        </w:rPr>
        <w:t> </w:t>
      </w:r>
      <w:r w:rsidR="00380B12" w:rsidRPr="007E6599">
        <w:rPr>
          <w:i/>
          <w:sz w:val="18"/>
          <w:szCs w:val="18"/>
        </w:rPr>
        <w:t>Intelligence artificielle</w:t>
      </w:r>
      <w:r w:rsidR="002D089F">
        <w:rPr>
          <w:rFonts w:ascii="Arial" w:hAnsi="Arial" w:cs="Arial"/>
          <w:i/>
          <w:sz w:val="18"/>
          <w:szCs w:val="18"/>
        </w:rPr>
        <w:t> </w:t>
      </w:r>
      <w:r w:rsidR="00380B12" w:rsidRPr="007E6599">
        <w:rPr>
          <w:i/>
          <w:sz w:val="18"/>
          <w:szCs w:val="18"/>
        </w:rPr>
        <w:t>»</w:t>
      </w:r>
      <w:r w:rsidR="00380B12" w:rsidRPr="007E6599">
        <w:rPr>
          <w:sz w:val="18"/>
          <w:szCs w:val="18"/>
        </w:rPr>
        <w:t xml:space="preserve">, 2020, [En ligne]. </w:t>
      </w:r>
      <w:hyperlink r:id="rId15" w:history="1">
        <w:r w:rsidR="0083560A" w:rsidRPr="007E6599">
          <w:rPr>
            <w:rStyle w:val="Lienhypertexte"/>
            <w:sz w:val="18"/>
            <w:szCs w:val="18"/>
          </w:rPr>
          <w:t>https://cdpdj.qc.ca/storage/app/media/publications/memoire_consultation_CAI_IA.pdf</w:t>
        </w:r>
      </w:hyperlink>
    </w:p>
  </w:footnote>
  <w:footnote w:id="36">
    <w:p w14:paraId="312E087F" w14:textId="612D3A23" w:rsidR="00907DF1" w:rsidRPr="007E6599" w:rsidRDefault="00907DF1"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Pr="007E6599">
        <w:rPr>
          <w:i/>
          <w:sz w:val="18"/>
          <w:szCs w:val="18"/>
        </w:rPr>
        <w:t>Ford c Québec (Procureur général)</w:t>
      </w:r>
      <w:r w:rsidRPr="007E6599">
        <w:rPr>
          <w:sz w:val="18"/>
          <w:szCs w:val="18"/>
        </w:rPr>
        <w:t>, [1988] 2</w:t>
      </w:r>
      <w:r w:rsidR="00994C67">
        <w:rPr>
          <w:sz w:val="18"/>
          <w:szCs w:val="18"/>
        </w:rPr>
        <w:t> </w:t>
      </w:r>
      <w:r w:rsidR="00FF5080" w:rsidRPr="007E6599">
        <w:rPr>
          <w:sz w:val="18"/>
          <w:szCs w:val="18"/>
        </w:rPr>
        <w:t>RCS</w:t>
      </w:r>
      <w:r w:rsidR="00551708">
        <w:rPr>
          <w:sz w:val="18"/>
          <w:szCs w:val="18"/>
        </w:rPr>
        <w:t> </w:t>
      </w:r>
      <w:r w:rsidRPr="007E6599">
        <w:rPr>
          <w:sz w:val="18"/>
          <w:szCs w:val="18"/>
        </w:rPr>
        <w:t>712, 1988</w:t>
      </w:r>
      <w:r w:rsidR="00994C67">
        <w:rPr>
          <w:sz w:val="18"/>
          <w:szCs w:val="18"/>
        </w:rPr>
        <w:t> </w:t>
      </w:r>
      <w:r w:rsidRPr="007E6599">
        <w:rPr>
          <w:sz w:val="18"/>
          <w:szCs w:val="18"/>
        </w:rPr>
        <w:t>CanLII</w:t>
      </w:r>
      <w:r w:rsidR="00551708">
        <w:rPr>
          <w:sz w:val="18"/>
          <w:szCs w:val="18"/>
        </w:rPr>
        <w:t> </w:t>
      </w:r>
      <w:r w:rsidRPr="007E6599">
        <w:rPr>
          <w:sz w:val="18"/>
          <w:szCs w:val="18"/>
        </w:rPr>
        <w:t>19, par</w:t>
      </w:r>
      <w:r w:rsidR="0010576F" w:rsidRPr="007E6599">
        <w:rPr>
          <w:sz w:val="18"/>
          <w:szCs w:val="18"/>
        </w:rPr>
        <w:t>a</w:t>
      </w:r>
      <w:r w:rsidR="00551708">
        <w:rPr>
          <w:sz w:val="18"/>
          <w:szCs w:val="18"/>
        </w:rPr>
        <w:t> </w:t>
      </w:r>
      <w:r w:rsidRPr="007E6599">
        <w:rPr>
          <w:sz w:val="18"/>
          <w:szCs w:val="18"/>
        </w:rPr>
        <w:t>63 (CSC).</w:t>
      </w:r>
    </w:p>
  </w:footnote>
  <w:footnote w:id="37">
    <w:p w14:paraId="58E44DBE" w14:textId="35FADBE0" w:rsidR="00A9761B" w:rsidRPr="007E6599" w:rsidRDefault="00A9761B" w:rsidP="007E6599">
      <w:pPr>
        <w:spacing w:after="60"/>
        <w:ind w:left="426" w:hanging="426"/>
        <w:rPr>
          <w:rFonts w:cs="Arial"/>
          <w:sz w:val="18"/>
          <w:szCs w:val="18"/>
        </w:rPr>
      </w:pPr>
      <w:r w:rsidRPr="007E6599">
        <w:rPr>
          <w:rStyle w:val="Appelnotedebasdep"/>
          <w:rFonts w:cs="Arial"/>
          <w:sz w:val="18"/>
          <w:szCs w:val="18"/>
        </w:rPr>
        <w:footnoteRef/>
      </w:r>
      <w:r w:rsidRPr="007E6599">
        <w:rPr>
          <w:rFonts w:cs="Arial"/>
          <w:sz w:val="18"/>
          <w:szCs w:val="18"/>
        </w:rPr>
        <w:t xml:space="preserve"> </w:t>
      </w:r>
      <w:r w:rsidRPr="007E6599">
        <w:rPr>
          <w:rFonts w:cs="Arial"/>
          <w:sz w:val="18"/>
          <w:szCs w:val="18"/>
        </w:rPr>
        <w:tab/>
      </w:r>
      <w:r w:rsidRPr="007E6599">
        <w:rPr>
          <w:rFonts w:cs="Arial"/>
          <w:sz w:val="18"/>
          <w:szCs w:val="18"/>
          <w:lang w:val="fr-FR"/>
        </w:rPr>
        <w:t xml:space="preserve">Voir notamment : </w:t>
      </w:r>
      <w:r w:rsidRPr="007E6599">
        <w:rPr>
          <w:rFonts w:cs="Arial"/>
          <w:i/>
          <w:sz w:val="18"/>
          <w:szCs w:val="18"/>
          <w:lang w:val="fr-FR"/>
        </w:rPr>
        <w:t>Ford c Québec (Procureur général)</w:t>
      </w:r>
      <w:r w:rsidRPr="007E6599">
        <w:rPr>
          <w:rFonts w:cs="Arial"/>
          <w:sz w:val="18"/>
          <w:szCs w:val="18"/>
          <w:lang w:val="fr-FR"/>
        </w:rPr>
        <w:t>, [1988] 2 </w:t>
      </w:r>
      <w:r w:rsidR="00FF5080" w:rsidRPr="007E6599">
        <w:rPr>
          <w:rFonts w:cs="Arial"/>
          <w:sz w:val="18"/>
          <w:szCs w:val="18"/>
          <w:lang w:val="fr-FR"/>
        </w:rPr>
        <w:t>RCS</w:t>
      </w:r>
      <w:r w:rsidR="00551708">
        <w:rPr>
          <w:rFonts w:cs="Arial"/>
          <w:sz w:val="18"/>
          <w:szCs w:val="18"/>
          <w:lang w:val="fr-FR"/>
        </w:rPr>
        <w:t> </w:t>
      </w:r>
      <w:r w:rsidRPr="007E6599">
        <w:rPr>
          <w:rFonts w:cs="Arial"/>
          <w:sz w:val="18"/>
          <w:szCs w:val="18"/>
          <w:lang w:val="fr-FR"/>
        </w:rPr>
        <w:t>712</w:t>
      </w:r>
      <w:r w:rsidRPr="007E6599">
        <w:rPr>
          <w:rFonts w:ascii="Arial" w:hAnsi="Arial" w:cs="Arial"/>
          <w:sz w:val="18"/>
          <w:szCs w:val="18"/>
          <w:lang w:val="fr-FR"/>
        </w:rPr>
        <w:t> </w:t>
      </w:r>
      <w:r w:rsidRPr="007E6599">
        <w:rPr>
          <w:rFonts w:cs="Arial"/>
          <w:i/>
          <w:sz w:val="18"/>
          <w:szCs w:val="18"/>
          <w:lang w:val="fr-FR"/>
        </w:rPr>
        <w:t>; Godbout c Longueuil (Ville)</w:t>
      </w:r>
      <w:r w:rsidRPr="007E6599">
        <w:rPr>
          <w:rFonts w:cs="Arial"/>
          <w:sz w:val="18"/>
          <w:szCs w:val="18"/>
          <w:lang w:val="fr-FR"/>
        </w:rPr>
        <w:t>, [1997] 3 </w:t>
      </w:r>
      <w:r w:rsidR="00FF5080" w:rsidRPr="007E6599">
        <w:rPr>
          <w:rFonts w:cs="Arial"/>
          <w:sz w:val="18"/>
          <w:szCs w:val="18"/>
          <w:lang w:val="fr-FR"/>
        </w:rPr>
        <w:t>RCS</w:t>
      </w:r>
      <w:r w:rsidRPr="007E6599">
        <w:rPr>
          <w:rFonts w:cs="Arial"/>
          <w:sz w:val="18"/>
          <w:szCs w:val="18"/>
          <w:lang w:val="fr-FR"/>
        </w:rPr>
        <w:t xml:space="preserve">844; </w:t>
      </w:r>
      <w:r w:rsidRPr="00E537EE">
        <w:rPr>
          <w:rFonts w:cs="Arial"/>
          <w:i/>
          <w:iCs/>
          <w:sz w:val="18"/>
          <w:szCs w:val="18"/>
          <w:lang w:val="fr-FR"/>
        </w:rPr>
        <w:t>Syndicat Northcrest c Amselem</w:t>
      </w:r>
      <w:r w:rsidRPr="007E6599">
        <w:rPr>
          <w:rFonts w:cs="Arial"/>
          <w:sz w:val="18"/>
          <w:szCs w:val="18"/>
          <w:lang w:val="fr-FR"/>
        </w:rPr>
        <w:t>, [2004] 2 </w:t>
      </w:r>
      <w:r w:rsidR="00FF5080" w:rsidRPr="007E6599">
        <w:rPr>
          <w:rFonts w:cs="Arial"/>
          <w:sz w:val="18"/>
          <w:szCs w:val="18"/>
          <w:lang w:val="fr-FR"/>
        </w:rPr>
        <w:t>RCS</w:t>
      </w:r>
      <w:r w:rsidR="00551708">
        <w:rPr>
          <w:rFonts w:cs="Arial"/>
          <w:sz w:val="18"/>
          <w:szCs w:val="18"/>
          <w:lang w:val="fr-FR"/>
        </w:rPr>
        <w:t> </w:t>
      </w:r>
      <w:r w:rsidRPr="007E6599">
        <w:rPr>
          <w:rFonts w:cs="Arial"/>
          <w:sz w:val="18"/>
          <w:szCs w:val="18"/>
          <w:lang w:val="fr-FR"/>
        </w:rPr>
        <w:t>551.</w:t>
      </w:r>
    </w:p>
  </w:footnote>
  <w:footnote w:id="38">
    <w:p w14:paraId="66DB9828" w14:textId="3F47D993" w:rsidR="00576A99" w:rsidRPr="007E6599" w:rsidRDefault="00576A99" w:rsidP="001D4321">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Pr="007E6599">
        <w:rPr>
          <w:i/>
          <w:sz w:val="18"/>
          <w:szCs w:val="18"/>
        </w:rPr>
        <w:t>Health Services and Support - Facilities Subsector Bargaining Assn. c Colombie-Britannique</w:t>
      </w:r>
      <w:r w:rsidRPr="007E6599">
        <w:rPr>
          <w:sz w:val="18"/>
          <w:szCs w:val="18"/>
        </w:rPr>
        <w:t>, 2 RCS 391 au para</w:t>
      </w:r>
      <w:r w:rsidR="00551708">
        <w:rPr>
          <w:sz w:val="18"/>
          <w:szCs w:val="18"/>
        </w:rPr>
        <w:t> </w:t>
      </w:r>
      <w:r w:rsidRPr="007E6599">
        <w:rPr>
          <w:sz w:val="18"/>
          <w:szCs w:val="18"/>
        </w:rPr>
        <w:t xml:space="preserve">153, </w:t>
      </w:r>
      <w:r w:rsidRPr="00E537EE">
        <w:rPr>
          <w:i/>
          <w:iCs/>
          <w:sz w:val="18"/>
          <w:szCs w:val="18"/>
        </w:rPr>
        <w:t>Singh c La Reine</w:t>
      </w:r>
      <w:r w:rsidRPr="007E6599">
        <w:rPr>
          <w:sz w:val="18"/>
          <w:szCs w:val="18"/>
        </w:rPr>
        <w:t>, 2010 QCCA</w:t>
      </w:r>
      <w:r w:rsidR="00551708">
        <w:rPr>
          <w:sz w:val="18"/>
          <w:szCs w:val="18"/>
        </w:rPr>
        <w:t> </w:t>
      </w:r>
      <w:r w:rsidRPr="007E6599">
        <w:rPr>
          <w:sz w:val="18"/>
          <w:szCs w:val="18"/>
        </w:rPr>
        <w:t>1340, aux paras</w:t>
      </w:r>
      <w:r w:rsidR="00551708">
        <w:rPr>
          <w:sz w:val="18"/>
          <w:szCs w:val="18"/>
        </w:rPr>
        <w:t> </w:t>
      </w:r>
      <w:r w:rsidRPr="007E6599">
        <w:rPr>
          <w:sz w:val="18"/>
          <w:szCs w:val="18"/>
        </w:rPr>
        <w:t>29-34</w:t>
      </w:r>
      <w:r w:rsidRPr="007E6599">
        <w:rPr>
          <w:rFonts w:cs="Arial"/>
          <w:sz w:val="18"/>
          <w:szCs w:val="18"/>
        </w:rPr>
        <w:t>.</w:t>
      </w:r>
    </w:p>
  </w:footnote>
  <w:footnote w:id="39">
    <w:p w14:paraId="2927BE66" w14:textId="342D16F8" w:rsidR="00B64639" w:rsidRPr="007E6599" w:rsidRDefault="00B64639"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007E5234" w:rsidRPr="007E6599">
        <w:rPr>
          <w:i/>
          <w:sz w:val="18"/>
          <w:szCs w:val="18"/>
        </w:rPr>
        <w:t>Loi sur la communication de renseignements pour la protection contre la violence de la part d</w:t>
      </w:r>
      <w:r w:rsidR="002362BF">
        <w:rPr>
          <w:i/>
          <w:sz w:val="18"/>
          <w:szCs w:val="18"/>
        </w:rPr>
        <w:t>’</w:t>
      </w:r>
      <w:r w:rsidR="007E5234" w:rsidRPr="007E6599">
        <w:rPr>
          <w:i/>
          <w:sz w:val="18"/>
          <w:szCs w:val="18"/>
        </w:rPr>
        <w:t xml:space="preserve">un partenaire intime, </w:t>
      </w:r>
      <w:r w:rsidR="007E5234" w:rsidRPr="007E6599">
        <w:rPr>
          <w:iCs/>
          <w:sz w:val="18"/>
          <w:szCs w:val="18"/>
        </w:rPr>
        <w:t>LSM</w:t>
      </w:r>
      <w:r w:rsidR="00A828B8">
        <w:rPr>
          <w:iCs/>
          <w:sz w:val="18"/>
          <w:szCs w:val="18"/>
        </w:rPr>
        <w:t> </w:t>
      </w:r>
      <w:r w:rsidR="007E5234" w:rsidRPr="007E6599">
        <w:rPr>
          <w:iCs/>
          <w:sz w:val="18"/>
          <w:szCs w:val="18"/>
        </w:rPr>
        <w:t>2022, c</w:t>
      </w:r>
      <w:r w:rsidR="00A828B8">
        <w:rPr>
          <w:iCs/>
          <w:sz w:val="18"/>
          <w:szCs w:val="18"/>
        </w:rPr>
        <w:t> </w:t>
      </w:r>
      <w:r w:rsidR="007E5234" w:rsidRPr="007E6599">
        <w:rPr>
          <w:iCs/>
          <w:sz w:val="18"/>
          <w:szCs w:val="18"/>
        </w:rPr>
        <w:t>44</w:t>
      </w:r>
      <w:r w:rsidR="00CF29B2" w:rsidRPr="007E6599">
        <w:rPr>
          <w:iCs/>
          <w:sz w:val="18"/>
          <w:szCs w:val="18"/>
        </w:rPr>
        <w:t>,</w:t>
      </w:r>
      <w:r w:rsidR="00CF29B2" w:rsidRPr="007E6599">
        <w:rPr>
          <w:sz w:val="18"/>
          <w:szCs w:val="18"/>
        </w:rPr>
        <w:t xml:space="preserve"> c</w:t>
      </w:r>
      <w:r w:rsidR="00A828B8">
        <w:rPr>
          <w:sz w:val="18"/>
          <w:szCs w:val="18"/>
        </w:rPr>
        <w:t> </w:t>
      </w:r>
      <w:r w:rsidR="00CF29B2" w:rsidRPr="007E6599">
        <w:rPr>
          <w:sz w:val="18"/>
          <w:szCs w:val="18"/>
        </w:rPr>
        <w:t>44,</w:t>
      </w:r>
      <w:r w:rsidRPr="007E6599">
        <w:rPr>
          <w:sz w:val="18"/>
          <w:szCs w:val="18"/>
        </w:rPr>
        <w:t xml:space="preserve"> art 18e)</w:t>
      </w:r>
      <w:r w:rsidR="001A03EB">
        <w:rPr>
          <w:sz w:val="18"/>
          <w:szCs w:val="18"/>
        </w:rPr>
        <w:t>.</w:t>
      </w:r>
    </w:p>
  </w:footnote>
  <w:footnote w:id="40">
    <w:p w14:paraId="74C02572" w14:textId="635234F5" w:rsidR="00B64639" w:rsidRPr="007E6599" w:rsidRDefault="00B64639"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00AC5880" w:rsidRPr="007E6599">
        <w:rPr>
          <w:i/>
          <w:sz w:val="18"/>
          <w:szCs w:val="18"/>
        </w:rPr>
        <w:t>Règlement sur la communication de renseignements pour la protection contre la violence de la part d</w:t>
      </w:r>
      <w:r w:rsidR="002362BF">
        <w:rPr>
          <w:i/>
          <w:sz w:val="18"/>
          <w:szCs w:val="18"/>
        </w:rPr>
        <w:t>’</w:t>
      </w:r>
      <w:r w:rsidR="00AC5880" w:rsidRPr="007E6599">
        <w:rPr>
          <w:i/>
          <w:sz w:val="18"/>
          <w:szCs w:val="18"/>
        </w:rPr>
        <w:t>un partenaire intime</w:t>
      </w:r>
      <w:r w:rsidRPr="007E6599">
        <w:rPr>
          <w:sz w:val="18"/>
          <w:szCs w:val="18"/>
        </w:rPr>
        <w:t xml:space="preserve">, </w:t>
      </w:r>
      <w:r w:rsidR="00AC5880" w:rsidRPr="007E6599">
        <w:rPr>
          <w:sz w:val="18"/>
          <w:szCs w:val="18"/>
        </w:rPr>
        <w:t>RM</w:t>
      </w:r>
      <w:r w:rsidRPr="007E6599">
        <w:rPr>
          <w:sz w:val="18"/>
          <w:szCs w:val="18"/>
        </w:rPr>
        <w:t xml:space="preserve"> 122/2025, art 9 (1).</w:t>
      </w:r>
    </w:p>
  </w:footnote>
  <w:footnote w:id="41">
    <w:p w14:paraId="0A6970D1" w14:textId="30AA5464" w:rsidR="00B64639" w:rsidRPr="007E6599" w:rsidRDefault="00B64639"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00BE212C" w:rsidRPr="007E6599">
        <w:rPr>
          <w:i/>
          <w:sz w:val="18"/>
          <w:szCs w:val="18"/>
        </w:rPr>
        <w:t>Loi sur la communication de renseignements pour la protection contre la violence de la part d</w:t>
      </w:r>
      <w:r w:rsidR="002362BF">
        <w:rPr>
          <w:i/>
          <w:sz w:val="18"/>
          <w:szCs w:val="18"/>
        </w:rPr>
        <w:t>’</w:t>
      </w:r>
      <w:r w:rsidR="00BE212C" w:rsidRPr="007E6599">
        <w:rPr>
          <w:i/>
          <w:sz w:val="18"/>
          <w:szCs w:val="18"/>
        </w:rPr>
        <w:t>un partenaire intime</w:t>
      </w:r>
      <w:r w:rsidRPr="007E6599">
        <w:rPr>
          <w:sz w:val="18"/>
          <w:szCs w:val="18"/>
        </w:rPr>
        <w:t>, art 1</w:t>
      </w:r>
      <w:r w:rsidR="005C4080" w:rsidRPr="007E6599">
        <w:rPr>
          <w:sz w:val="18"/>
          <w:szCs w:val="18"/>
        </w:rPr>
        <w:t>1</w:t>
      </w:r>
      <w:r w:rsidRPr="007E6599">
        <w:rPr>
          <w:sz w:val="18"/>
          <w:szCs w:val="18"/>
        </w:rPr>
        <w:t>.</w:t>
      </w:r>
    </w:p>
  </w:footnote>
  <w:footnote w:id="42">
    <w:p w14:paraId="0B2BCFD0" w14:textId="13E807CE" w:rsidR="005317ED" w:rsidRPr="007E6599" w:rsidRDefault="005317ED"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00BE212C" w:rsidRPr="007E6599">
        <w:rPr>
          <w:i/>
          <w:sz w:val="18"/>
          <w:szCs w:val="18"/>
        </w:rPr>
        <w:t>Loi sur la communication de renseignements pour la protection contre la violence de la part d</w:t>
      </w:r>
      <w:r w:rsidR="002362BF">
        <w:rPr>
          <w:i/>
          <w:sz w:val="18"/>
          <w:szCs w:val="18"/>
        </w:rPr>
        <w:t>’</w:t>
      </w:r>
      <w:r w:rsidR="00BE212C" w:rsidRPr="007E6599">
        <w:rPr>
          <w:i/>
          <w:sz w:val="18"/>
          <w:szCs w:val="18"/>
        </w:rPr>
        <w:t>un partenaire intime</w:t>
      </w:r>
      <w:r w:rsidRPr="007E6599">
        <w:rPr>
          <w:sz w:val="18"/>
          <w:szCs w:val="18"/>
        </w:rPr>
        <w:t>, art 12.</w:t>
      </w:r>
    </w:p>
  </w:footnote>
  <w:footnote w:id="43">
    <w:p w14:paraId="1773309D" w14:textId="77777777" w:rsidR="00DF5513" w:rsidRPr="007E6599" w:rsidRDefault="00DF5513" w:rsidP="007E6599">
      <w:pPr>
        <w:spacing w:after="60"/>
        <w:ind w:left="426" w:hanging="426"/>
        <w:rPr>
          <w:rStyle w:val="Appelnotedebasdep"/>
          <w:sz w:val="18"/>
          <w:szCs w:val="18"/>
          <w:vertAlign w:val="baseline"/>
        </w:rPr>
      </w:pPr>
      <w:r w:rsidRPr="007E6599">
        <w:rPr>
          <w:rStyle w:val="Appelnotedebasdep"/>
          <w:sz w:val="18"/>
          <w:szCs w:val="18"/>
        </w:rPr>
        <w:footnoteRef/>
      </w:r>
      <w:r w:rsidRPr="007E6599">
        <w:rPr>
          <w:rStyle w:val="Appelnotedebasdep"/>
          <w:sz w:val="18"/>
          <w:szCs w:val="18"/>
        </w:rPr>
        <w:t xml:space="preserve"> </w:t>
      </w:r>
      <w:r w:rsidRPr="007E6599">
        <w:rPr>
          <w:rStyle w:val="Appelnotedebasdep"/>
          <w:sz w:val="18"/>
          <w:szCs w:val="18"/>
          <w:vertAlign w:val="baseline"/>
        </w:rPr>
        <w:tab/>
        <w:t>PL</w:t>
      </w:r>
      <w:r w:rsidRPr="007E6599">
        <w:rPr>
          <w:sz w:val="18"/>
          <w:szCs w:val="18"/>
        </w:rPr>
        <w:t> </w:t>
      </w:r>
      <w:r w:rsidRPr="007E6599">
        <w:rPr>
          <w:rStyle w:val="Appelnotedebasdep"/>
          <w:sz w:val="18"/>
          <w:szCs w:val="18"/>
          <w:vertAlign w:val="baseline"/>
        </w:rPr>
        <w:t>4, art 3</w:t>
      </w:r>
      <w:r w:rsidRPr="007E6599">
        <w:rPr>
          <w:sz w:val="18"/>
          <w:szCs w:val="18"/>
        </w:rPr>
        <w:t> </w:t>
      </w:r>
      <w:r w:rsidRPr="007E6599">
        <w:rPr>
          <w:rStyle w:val="Appelnotedebasdep"/>
          <w:sz w:val="18"/>
          <w:szCs w:val="18"/>
          <w:vertAlign w:val="baseline"/>
        </w:rPr>
        <w:t>al. 3</w:t>
      </w:r>
    </w:p>
  </w:footnote>
  <w:footnote w:id="44">
    <w:p w14:paraId="6CC47F81" w14:textId="74A3EA60" w:rsidR="006E05E0" w:rsidRPr="007E6599" w:rsidRDefault="006E05E0"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Voir : </w:t>
      </w:r>
      <w:r w:rsidR="00651B3A">
        <w:rPr>
          <w:sz w:val="18"/>
          <w:szCs w:val="18"/>
        </w:rPr>
        <w:t>INSPQ</w:t>
      </w:r>
      <w:r w:rsidRPr="007E6599">
        <w:rPr>
          <w:sz w:val="18"/>
          <w:szCs w:val="18"/>
        </w:rPr>
        <w:t xml:space="preserve">, </w:t>
      </w:r>
      <w:r w:rsidRPr="007E6599">
        <w:rPr>
          <w:i/>
          <w:sz w:val="18"/>
          <w:szCs w:val="18"/>
        </w:rPr>
        <w:t>Rapport québécois sur la violence et la santé, Chapitre 4 - La violence dans les relations amoureuses des jeunes</w:t>
      </w:r>
      <w:r w:rsidRPr="007E6599">
        <w:rPr>
          <w:sz w:val="18"/>
          <w:szCs w:val="18"/>
        </w:rPr>
        <w:t>, Martine Hébert</w:t>
      </w:r>
      <w:r w:rsidR="001A03EB">
        <w:rPr>
          <w:sz w:val="18"/>
          <w:szCs w:val="18"/>
        </w:rPr>
        <w:t xml:space="preserve"> et al</w:t>
      </w:r>
      <w:r w:rsidRPr="007E6599">
        <w:rPr>
          <w:sz w:val="18"/>
          <w:szCs w:val="18"/>
        </w:rPr>
        <w:t xml:space="preserve">, 2018, en ligne : </w:t>
      </w:r>
      <w:hyperlink r:id="rId16" w:history="1">
        <w:r w:rsidRPr="007E6599">
          <w:rPr>
            <w:rStyle w:val="Lienhypertexte"/>
            <w:sz w:val="18"/>
            <w:szCs w:val="18"/>
          </w:rPr>
          <w:t>https://www.inspq.qc.ca/sites/default/files/publications/2380_chapitre-4.pdf</w:t>
        </w:r>
      </w:hyperlink>
    </w:p>
  </w:footnote>
  <w:footnote w:id="45">
    <w:p w14:paraId="7C5A5214" w14:textId="6740920B" w:rsidR="00A02097" w:rsidRPr="007E6599" w:rsidRDefault="00A02097"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00651B3A">
        <w:rPr>
          <w:sz w:val="18"/>
          <w:szCs w:val="18"/>
        </w:rPr>
        <w:t>ISQ</w:t>
      </w:r>
      <w:r w:rsidRPr="007E6599">
        <w:rPr>
          <w:sz w:val="18"/>
          <w:szCs w:val="18"/>
        </w:rPr>
        <w:t xml:space="preserve">, </w:t>
      </w:r>
      <w:r w:rsidRPr="007E6599">
        <w:rPr>
          <w:i/>
          <w:sz w:val="18"/>
          <w:szCs w:val="18"/>
        </w:rPr>
        <w:t>Enquête québécoise sur la santé des jeunes du secondaire. Résultats de la troisième édition</w:t>
      </w:r>
      <w:r w:rsidR="00A828B8">
        <w:rPr>
          <w:i/>
          <w:sz w:val="18"/>
          <w:szCs w:val="18"/>
        </w:rPr>
        <w:t> </w:t>
      </w:r>
      <w:r w:rsidRPr="007E6599">
        <w:rPr>
          <w:i/>
          <w:sz w:val="18"/>
          <w:szCs w:val="18"/>
        </w:rPr>
        <w:t>2022-2023</w:t>
      </w:r>
      <w:r w:rsidRPr="007E6599">
        <w:rPr>
          <w:sz w:val="18"/>
          <w:szCs w:val="18"/>
        </w:rPr>
        <w:t>, 2024,</w:t>
      </w:r>
      <w:r w:rsidR="001A03EB">
        <w:rPr>
          <w:sz w:val="18"/>
          <w:szCs w:val="18"/>
        </w:rPr>
        <w:t xml:space="preserve"> </w:t>
      </w:r>
      <w:r w:rsidR="005B7AC7">
        <w:rPr>
          <w:sz w:val="18"/>
          <w:szCs w:val="18"/>
        </w:rPr>
        <w:t>à la p</w:t>
      </w:r>
      <w:r w:rsidR="00FF7F92">
        <w:rPr>
          <w:sz w:val="18"/>
          <w:szCs w:val="18"/>
        </w:rPr>
        <w:t> </w:t>
      </w:r>
      <w:r w:rsidRPr="007E6599">
        <w:rPr>
          <w:sz w:val="18"/>
          <w:szCs w:val="18"/>
        </w:rPr>
        <w:t xml:space="preserve">652, en ligne : </w:t>
      </w:r>
      <w:hyperlink r:id="rId17" w:history="1">
        <w:r w:rsidRPr="007E6599">
          <w:rPr>
            <w:rStyle w:val="Lienhypertexte"/>
            <w:sz w:val="18"/>
            <w:szCs w:val="18"/>
          </w:rPr>
          <w:t>https://statistique.quebec.ca/fr/fichier/enquete-quebecoise-sante-jeunes-secondaire-2022-2023.pdf</w:t>
        </w:r>
      </w:hyperlink>
    </w:p>
  </w:footnote>
  <w:footnote w:id="46">
    <w:p w14:paraId="300BD263" w14:textId="560C45BB" w:rsidR="00A02097" w:rsidRPr="007E6599" w:rsidRDefault="00A02097"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1D4321" w:rsidRPr="007E6599">
        <w:rPr>
          <w:sz w:val="18"/>
          <w:szCs w:val="18"/>
        </w:rPr>
        <w:tab/>
      </w:r>
      <w:r w:rsidR="001A03EB" w:rsidRPr="001A03EB">
        <w:rPr>
          <w:i/>
          <w:iCs/>
          <w:sz w:val="18"/>
          <w:szCs w:val="18"/>
        </w:rPr>
        <w:t>Ibid.</w:t>
      </w:r>
    </w:p>
  </w:footnote>
  <w:footnote w:id="47">
    <w:p w14:paraId="495C78E4" w14:textId="0A5BFA5F" w:rsidR="006E05E0" w:rsidRPr="007E6599" w:rsidRDefault="006E05E0"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Pr="007E6599">
        <w:rPr>
          <w:rFonts w:cs="Arial"/>
          <w:i/>
          <w:sz w:val="18"/>
          <w:szCs w:val="18"/>
        </w:rPr>
        <w:t>Loi sur le système de justice pénale pour les adolescents</w:t>
      </w:r>
      <w:r w:rsidRPr="007E6599">
        <w:rPr>
          <w:rFonts w:cs="Arial"/>
          <w:sz w:val="18"/>
          <w:szCs w:val="18"/>
        </w:rPr>
        <w:t>, LC 2002, c 1, art 118.</w:t>
      </w:r>
    </w:p>
  </w:footnote>
  <w:footnote w:id="48">
    <w:p w14:paraId="3095BFFF" w14:textId="09CF7608" w:rsidR="001A6B9A" w:rsidRPr="005E37E3" w:rsidRDefault="001A6B9A" w:rsidP="00651B3A">
      <w:pPr>
        <w:spacing w:after="60"/>
        <w:ind w:left="426" w:hanging="426"/>
        <w:rPr>
          <w:sz w:val="18"/>
          <w:szCs w:val="18"/>
        </w:rPr>
      </w:pPr>
      <w:r w:rsidRPr="005E37E3">
        <w:rPr>
          <w:rStyle w:val="Appelnotedebasdep"/>
          <w:sz w:val="18"/>
          <w:szCs w:val="18"/>
        </w:rPr>
        <w:footnoteRef/>
      </w:r>
      <w:r w:rsidRPr="005E37E3">
        <w:rPr>
          <w:sz w:val="18"/>
          <w:szCs w:val="18"/>
        </w:rPr>
        <w:t xml:space="preserve"> </w:t>
      </w:r>
      <w:r w:rsidRPr="005E37E3">
        <w:rPr>
          <w:sz w:val="18"/>
          <w:szCs w:val="18"/>
        </w:rPr>
        <w:tab/>
      </w:r>
      <w:r w:rsidR="003829F6" w:rsidRPr="005E37E3">
        <w:rPr>
          <w:i/>
          <w:iCs/>
          <w:sz w:val="18"/>
          <w:szCs w:val="18"/>
        </w:rPr>
        <w:t>Code criminel</w:t>
      </w:r>
      <w:r w:rsidR="003829F6" w:rsidRPr="005E37E3">
        <w:rPr>
          <w:sz w:val="18"/>
          <w:szCs w:val="18"/>
        </w:rPr>
        <w:t>, LRC 1985, c</w:t>
      </w:r>
      <w:r w:rsidR="0030786E">
        <w:rPr>
          <w:sz w:val="18"/>
          <w:szCs w:val="18"/>
        </w:rPr>
        <w:t> </w:t>
      </w:r>
      <w:r w:rsidR="003829F6" w:rsidRPr="005E37E3">
        <w:rPr>
          <w:sz w:val="18"/>
          <w:szCs w:val="18"/>
        </w:rPr>
        <w:t>C-466</w:t>
      </w:r>
      <w:r w:rsidR="00EF22D5">
        <w:rPr>
          <w:sz w:val="18"/>
          <w:szCs w:val="18"/>
        </w:rPr>
        <w:t>.</w:t>
      </w:r>
    </w:p>
  </w:footnote>
  <w:footnote w:id="49">
    <w:p w14:paraId="7B969492" w14:textId="77777777" w:rsidR="006E05E0" w:rsidRPr="007E6599" w:rsidRDefault="006E05E0"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Gouvernement du Québec, </w:t>
      </w:r>
      <w:r w:rsidRPr="007E6599">
        <w:rPr>
          <w:i/>
          <w:sz w:val="18"/>
          <w:szCs w:val="18"/>
        </w:rPr>
        <w:t>Entente multisectorielle relative aux enfants victimes d’abus sexuels, de mauvais traitements physiques ou d’une absence de soins menaçant leur santé physique</w:t>
      </w:r>
      <w:r w:rsidRPr="007E6599">
        <w:rPr>
          <w:sz w:val="18"/>
          <w:szCs w:val="18"/>
        </w:rPr>
        <w:t xml:space="preserve">, 2001, en ligne : </w:t>
      </w:r>
      <w:hyperlink r:id="rId18" w:history="1">
        <w:r w:rsidRPr="007E6599">
          <w:rPr>
            <w:rStyle w:val="Lienhypertexte"/>
            <w:sz w:val="18"/>
            <w:szCs w:val="18"/>
          </w:rPr>
          <w:t>https://www.mfa.gouv.qc.ca/fr/publication/Documents/SF_entente.pdf</w:t>
        </w:r>
      </w:hyperlink>
    </w:p>
  </w:footnote>
  <w:footnote w:id="50">
    <w:p w14:paraId="5ACEABC2" w14:textId="77777777" w:rsidR="006E05E0" w:rsidRPr="007E6599" w:rsidRDefault="006E05E0" w:rsidP="007E6599">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Par exemple, les policiers, les écoles, les procureurs aux poursuites criminelles et pénales, le Directeur de la protection de la jeunesse, les services de garde, etc.</w:t>
      </w:r>
    </w:p>
  </w:footnote>
  <w:footnote w:id="51">
    <w:p w14:paraId="45A02218" w14:textId="181ABFC7" w:rsidR="006E05E0" w:rsidRPr="007E6599" w:rsidRDefault="006E05E0" w:rsidP="00822F7D">
      <w:pPr>
        <w:spacing w:after="60"/>
        <w:ind w:left="426" w:hanging="426"/>
        <w:rPr>
          <w:rFonts w:cs="Arial"/>
          <w:sz w:val="18"/>
          <w:szCs w:val="18"/>
        </w:rPr>
      </w:pPr>
      <w:r w:rsidRPr="007E6599">
        <w:rPr>
          <w:rStyle w:val="Appelnotedebasdep"/>
          <w:rFonts w:cs="Arial"/>
          <w:sz w:val="18"/>
          <w:szCs w:val="18"/>
        </w:rPr>
        <w:footnoteRef/>
      </w:r>
      <w:r w:rsidRPr="007E6599">
        <w:rPr>
          <w:rFonts w:cs="Arial"/>
          <w:sz w:val="18"/>
          <w:szCs w:val="18"/>
        </w:rPr>
        <w:t xml:space="preserve"> </w:t>
      </w:r>
      <w:r w:rsidRPr="007E6599">
        <w:rPr>
          <w:rFonts w:cs="Arial"/>
          <w:sz w:val="18"/>
          <w:szCs w:val="18"/>
        </w:rPr>
        <w:tab/>
        <w:t>Commission des droits de la personne et des droits de la jeunesse</w:t>
      </w:r>
      <w:r w:rsidRPr="007E6599">
        <w:rPr>
          <w:rFonts w:cs="Arial"/>
          <w:i/>
          <w:sz w:val="18"/>
          <w:szCs w:val="18"/>
        </w:rPr>
        <w:t>, Commentaires relatifs à la consultation portant sur le rapport de mise en œuvre du Plan d’action gouvernemental en matière d’agression sexuelle</w:t>
      </w:r>
      <w:r w:rsidR="00F1254F" w:rsidRPr="007E6599">
        <w:rPr>
          <w:rFonts w:cs="Arial"/>
          <w:sz w:val="18"/>
          <w:szCs w:val="18"/>
        </w:rPr>
        <w:t xml:space="preserve">, </w:t>
      </w:r>
      <w:r w:rsidRPr="007E6599">
        <w:rPr>
          <w:rFonts w:cs="Arial"/>
          <w:sz w:val="18"/>
          <w:szCs w:val="18"/>
        </w:rPr>
        <w:t xml:space="preserve">2015, p. 41, en ligne : </w:t>
      </w:r>
      <w:hyperlink r:id="rId19" w:history="1">
        <w:r w:rsidRPr="007E6599">
          <w:rPr>
            <w:rStyle w:val="Lienhypertexte"/>
            <w:rFonts w:cs="Arial"/>
            <w:sz w:val="18"/>
            <w:szCs w:val="18"/>
          </w:rPr>
          <w:t>http://www.cdpdj.qc.ca/Publications/commentaires_plan_action_agression_sexuelle.pdf</w:t>
        </w:r>
      </w:hyperlink>
    </w:p>
  </w:footnote>
  <w:footnote w:id="52">
    <w:p w14:paraId="4B534EFE" w14:textId="306402D7" w:rsidR="00D96124" w:rsidRPr="007E6599" w:rsidRDefault="00D96124" w:rsidP="00822F7D">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822F7D">
        <w:rPr>
          <w:sz w:val="18"/>
          <w:szCs w:val="18"/>
        </w:rPr>
        <w:tab/>
      </w:r>
      <w:r w:rsidR="00822F7D" w:rsidRPr="007E6599">
        <w:rPr>
          <w:sz w:val="18"/>
          <w:szCs w:val="18"/>
        </w:rPr>
        <w:t>P</w:t>
      </w:r>
      <w:r w:rsidR="00822F7D">
        <w:rPr>
          <w:sz w:val="18"/>
          <w:szCs w:val="18"/>
        </w:rPr>
        <w:t>L</w:t>
      </w:r>
      <w:r w:rsidR="00A828B8">
        <w:rPr>
          <w:sz w:val="18"/>
          <w:szCs w:val="18"/>
        </w:rPr>
        <w:t> </w:t>
      </w:r>
      <w:r w:rsidR="00BE212C" w:rsidRPr="007E6599">
        <w:rPr>
          <w:sz w:val="18"/>
          <w:szCs w:val="18"/>
        </w:rPr>
        <w:t>4</w:t>
      </w:r>
      <w:r w:rsidRPr="007E6599">
        <w:rPr>
          <w:sz w:val="18"/>
          <w:szCs w:val="18"/>
        </w:rPr>
        <w:t>, art</w:t>
      </w:r>
      <w:r w:rsidR="00A828B8">
        <w:rPr>
          <w:sz w:val="18"/>
          <w:szCs w:val="18"/>
        </w:rPr>
        <w:t> </w:t>
      </w:r>
      <w:r w:rsidRPr="007E6599">
        <w:rPr>
          <w:sz w:val="18"/>
          <w:szCs w:val="18"/>
        </w:rPr>
        <w:t>8.</w:t>
      </w:r>
      <w:r w:rsidR="002311F6" w:rsidRPr="007E6599">
        <w:rPr>
          <w:sz w:val="18"/>
          <w:szCs w:val="18"/>
        </w:rPr>
        <w:tab/>
      </w:r>
    </w:p>
  </w:footnote>
  <w:footnote w:id="53">
    <w:p w14:paraId="180218C3" w14:textId="2C498676" w:rsidR="002311F6" w:rsidRPr="007E6599" w:rsidRDefault="002311F6" w:rsidP="00822F7D">
      <w:pPr>
        <w:spacing w:after="60"/>
        <w:ind w:left="426" w:hanging="426"/>
        <w:rPr>
          <w:sz w:val="18"/>
          <w:szCs w:val="18"/>
        </w:rPr>
      </w:pPr>
      <w:r w:rsidRPr="007E6599">
        <w:rPr>
          <w:rStyle w:val="Appelnotedebasdep"/>
          <w:sz w:val="18"/>
          <w:szCs w:val="18"/>
        </w:rPr>
        <w:footnoteRef/>
      </w:r>
      <w:r w:rsidRPr="007E6599">
        <w:rPr>
          <w:sz w:val="18"/>
          <w:szCs w:val="18"/>
        </w:rPr>
        <w:t xml:space="preserve"> </w:t>
      </w:r>
      <w:r w:rsidR="00822F7D">
        <w:rPr>
          <w:sz w:val="18"/>
          <w:szCs w:val="18"/>
        </w:rPr>
        <w:tab/>
      </w:r>
      <w:r w:rsidR="00822F7D" w:rsidRPr="00822F7D">
        <w:rPr>
          <w:i/>
          <w:iCs/>
          <w:sz w:val="18"/>
          <w:szCs w:val="18"/>
        </w:rPr>
        <w:t>Ibid</w:t>
      </w:r>
      <w:r w:rsidR="00822F7D">
        <w:rPr>
          <w:sz w:val="18"/>
          <w:szCs w:val="18"/>
        </w:rPr>
        <w:t>.</w:t>
      </w:r>
    </w:p>
  </w:footnote>
  <w:footnote w:id="54">
    <w:p w14:paraId="7D06BC2A" w14:textId="28FC78B3" w:rsidR="00C56CA8" w:rsidRPr="007E6599" w:rsidRDefault="00C56CA8" w:rsidP="001A03EB">
      <w:pPr>
        <w:pStyle w:val="Notedebasdepage"/>
        <w:spacing w:after="60"/>
        <w:ind w:left="426" w:hanging="426"/>
        <w:rPr>
          <w:sz w:val="18"/>
          <w:szCs w:val="18"/>
        </w:rPr>
      </w:pPr>
      <w:r w:rsidRPr="007E6599">
        <w:rPr>
          <w:rStyle w:val="Appelnotedebasdep"/>
          <w:sz w:val="18"/>
          <w:szCs w:val="18"/>
        </w:rPr>
        <w:footnoteRef/>
      </w:r>
      <w:r w:rsidRPr="007E6599">
        <w:rPr>
          <w:sz w:val="18"/>
          <w:szCs w:val="18"/>
        </w:rPr>
        <w:t xml:space="preserve"> </w:t>
      </w:r>
      <w:r w:rsidR="00E537EE">
        <w:rPr>
          <w:sz w:val="18"/>
          <w:szCs w:val="18"/>
        </w:rPr>
        <w:tab/>
      </w:r>
      <w:r w:rsidRPr="009002D2">
        <w:rPr>
          <w:i/>
          <w:iCs/>
          <w:sz w:val="18"/>
          <w:szCs w:val="18"/>
        </w:rPr>
        <w:t>I</w:t>
      </w:r>
      <w:r w:rsidR="00BE212C" w:rsidRPr="009002D2">
        <w:rPr>
          <w:i/>
          <w:iCs/>
          <w:sz w:val="18"/>
          <w:szCs w:val="18"/>
        </w:rPr>
        <w:t>bid</w:t>
      </w:r>
      <w:r w:rsidRPr="00E537EE">
        <w:rPr>
          <w:sz w:val="18"/>
          <w:szCs w:val="18"/>
        </w:rPr>
        <w:t>.</w:t>
      </w:r>
    </w:p>
  </w:footnote>
  <w:footnote w:id="55">
    <w:p w14:paraId="5AAFF6C8" w14:textId="55535A30" w:rsidR="0061180E" w:rsidRPr="007E6599" w:rsidRDefault="0061180E" w:rsidP="001A03EB">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Secrétariat de la condition féminine, </w:t>
      </w:r>
      <w:r w:rsidR="001A03EB">
        <w:rPr>
          <w:i/>
          <w:sz w:val="18"/>
          <w:szCs w:val="18"/>
        </w:rPr>
        <w:t xml:space="preserve">supra </w:t>
      </w:r>
      <w:r w:rsidR="001A03EB" w:rsidRPr="001A03EB">
        <w:rPr>
          <w:iCs/>
          <w:sz w:val="18"/>
          <w:szCs w:val="18"/>
        </w:rPr>
        <w:t>note</w:t>
      </w:r>
      <w:r w:rsidR="00FF7F92">
        <w:rPr>
          <w:iCs/>
          <w:sz w:val="18"/>
          <w:szCs w:val="18"/>
        </w:rPr>
        <w:t> </w:t>
      </w:r>
      <w:r w:rsidR="001A03EB">
        <w:rPr>
          <w:sz w:val="18"/>
          <w:szCs w:val="18"/>
        </w:rPr>
        <w:fldChar w:fldCharType="begin"/>
      </w:r>
      <w:r w:rsidR="001A03EB">
        <w:rPr>
          <w:sz w:val="18"/>
          <w:szCs w:val="18"/>
        </w:rPr>
        <w:instrText xml:space="preserve"> NOTEREF _Ref230964770 \h </w:instrText>
      </w:r>
      <w:r w:rsidR="001A03EB">
        <w:rPr>
          <w:sz w:val="18"/>
          <w:szCs w:val="18"/>
        </w:rPr>
      </w:r>
      <w:r w:rsidR="001A03EB">
        <w:rPr>
          <w:sz w:val="18"/>
          <w:szCs w:val="18"/>
        </w:rPr>
        <w:fldChar w:fldCharType="separate"/>
      </w:r>
      <w:r w:rsidR="001A03EB">
        <w:rPr>
          <w:sz w:val="18"/>
          <w:szCs w:val="18"/>
        </w:rPr>
        <w:t>19</w:t>
      </w:r>
      <w:r w:rsidR="001A03EB">
        <w:rPr>
          <w:sz w:val="18"/>
          <w:szCs w:val="18"/>
        </w:rPr>
        <w:fldChar w:fldCharType="end"/>
      </w:r>
      <w:r w:rsidR="001A03EB">
        <w:rPr>
          <w:sz w:val="18"/>
          <w:szCs w:val="18"/>
        </w:rPr>
        <w:t xml:space="preserve"> à la p</w:t>
      </w:r>
      <w:r w:rsidR="00A828B8">
        <w:rPr>
          <w:sz w:val="18"/>
          <w:szCs w:val="18"/>
        </w:rPr>
        <w:t> </w:t>
      </w:r>
      <w:r w:rsidRPr="007E6599">
        <w:rPr>
          <w:sz w:val="18"/>
          <w:szCs w:val="18"/>
        </w:rPr>
        <w:t>25.</w:t>
      </w:r>
    </w:p>
  </w:footnote>
  <w:footnote w:id="56">
    <w:p w14:paraId="72B78557" w14:textId="2B71A7AA" w:rsidR="00562305" w:rsidRPr="007E6599" w:rsidRDefault="00562305" w:rsidP="00651B3A">
      <w:pPr>
        <w:pStyle w:val="Notedebasdepage"/>
        <w:spacing w:after="60"/>
        <w:ind w:left="426" w:hanging="426"/>
        <w:rPr>
          <w:sz w:val="18"/>
          <w:szCs w:val="18"/>
        </w:rPr>
      </w:pPr>
      <w:r w:rsidRPr="007E6599">
        <w:rPr>
          <w:rStyle w:val="Appelnotedebasdep"/>
          <w:sz w:val="18"/>
          <w:szCs w:val="18"/>
        </w:rPr>
        <w:footnoteRef/>
      </w:r>
      <w:r w:rsidRPr="007E6599">
        <w:rPr>
          <w:sz w:val="18"/>
          <w:szCs w:val="18"/>
        </w:rPr>
        <w:t xml:space="preserve"> </w:t>
      </w:r>
      <w:r w:rsidR="00E537EE">
        <w:rPr>
          <w:sz w:val="18"/>
          <w:szCs w:val="18"/>
        </w:rPr>
        <w:tab/>
      </w:r>
      <w:r w:rsidR="009002D2" w:rsidRPr="00F05F85">
        <w:rPr>
          <w:i/>
          <w:iCs/>
          <w:sz w:val="18"/>
          <w:szCs w:val="18"/>
        </w:rPr>
        <w:t>Loi visant la création d’un tribunal spécialisé en matière de violence sexuelle et de violence conjugale</w:t>
      </w:r>
      <w:r w:rsidR="009002D2">
        <w:rPr>
          <w:sz w:val="18"/>
          <w:szCs w:val="18"/>
        </w:rPr>
        <w:t xml:space="preserve">, </w:t>
      </w:r>
      <w:r w:rsidR="00F05F85" w:rsidRPr="00F05F85">
        <w:rPr>
          <w:sz w:val="18"/>
          <w:szCs w:val="18"/>
        </w:rPr>
        <w:t>RLRQ c</w:t>
      </w:r>
      <w:r w:rsidR="00994C67">
        <w:rPr>
          <w:sz w:val="18"/>
          <w:szCs w:val="18"/>
        </w:rPr>
        <w:t> </w:t>
      </w:r>
      <w:r w:rsidR="00F05F85" w:rsidRPr="00F05F85">
        <w:rPr>
          <w:sz w:val="18"/>
          <w:szCs w:val="18"/>
        </w:rPr>
        <w:t>T-15.2</w:t>
      </w:r>
      <w:r w:rsidR="009E0E10" w:rsidRPr="007E6599">
        <w:rPr>
          <w:sz w:val="18"/>
          <w:szCs w:val="18"/>
        </w:rPr>
        <w:t>.</w:t>
      </w:r>
    </w:p>
  </w:footnote>
  <w:footnote w:id="57">
    <w:p w14:paraId="4FB8AE16" w14:textId="77777777" w:rsidR="00327033" w:rsidRDefault="00327033" w:rsidP="00651B3A">
      <w:pPr>
        <w:spacing w:after="60"/>
      </w:pPr>
    </w:p>
  </w:footnote>
  <w:footnote w:id="58">
    <w:p w14:paraId="10602597" w14:textId="3C3BF421" w:rsidR="00C241F5" w:rsidRPr="007E6599" w:rsidRDefault="00C241F5" w:rsidP="00651B3A">
      <w:pPr>
        <w:pStyle w:val="Notedebasdepage"/>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r>
      <w:r w:rsidR="00293D2C" w:rsidRPr="00293D2C">
        <w:rPr>
          <w:i/>
          <w:iCs/>
          <w:sz w:val="18"/>
          <w:szCs w:val="18"/>
        </w:rPr>
        <w:t>Loi visant à aider les personnes victimes d</w:t>
      </w:r>
      <w:r w:rsidR="002362BF">
        <w:rPr>
          <w:i/>
          <w:iCs/>
          <w:sz w:val="18"/>
          <w:szCs w:val="18"/>
        </w:rPr>
        <w:t>’</w:t>
      </w:r>
      <w:r w:rsidR="00293D2C" w:rsidRPr="00293D2C">
        <w:rPr>
          <w:i/>
          <w:iCs/>
          <w:sz w:val="18"/>
          <w:szCs w:val="18"/>
        </w:rPr>
        <w:t>infractions criminelles et à favoriser leur rétablissement</w:t>
      </w:r>
      <w:r w:rsidR="00293D2C" w:rsidRPr="00293D2C">
        <w:rPr>
          <w:sz w:val="18"/>
          <w:szCs w:val="18"/>
        </w:rPr>
        <w:t>, RLRQ c</w:t>
      </w:r>
      <w:r w:rsidR="00994C67">
        <w:rPr>
          <w:sz w:val="18"/>
          <w:szCs w:val="18"/>
        </w:rPr>
        <w:t> </w:t>
      </w:r>
      <w:r w:rsidR="00293D2C" w:rsidRPr="00293D2C">
        <w:rPr>
          <w:sz w:val="18"/>
          <w:szCs w:val="18"/>
        </w:rPr>
        <w:t>P-9.2.1</w:t>
      </w:r>
      <w:r w:rsidR="00293D2C">
        <w:rPr>
          <w:sz w:val="18"/>
          <w:szCs w:val="18"/>
        </w:rPr>
        <w:t>,</w:t>
      </w:r>
      <w:r w:rsidR="005968D7">
        <w:rPr>
          <w:sz w:val="18"/>
          <w:szCs w:val="18"/>
        </w:rPr>
        <w:t xml:space="preserve"> </w:t>
      </w:r>
      <w:r w:rsidR="00412C77" w:rsidRPr="007E6599">
        <w:rPr>
          <w:sz w:val="18"/>
          <w:szCs w:val="18"/>
        </w:rPr>
        <w:t>a</w:t>
      </w:r>
      <w:r w:rsidRPr="007E6599">
        <w:rPr>
          <w:sz w:val="18"/>
          <w:szCs w:val="18"/>
        </w:rPr>
        <w:t>rt.</w:t>
      </w:r>
      <w:r w:rsidR="00A828B8">
        <w:rPr>
          <w:sz w:val="18"/>
          <w:szCs w:val="18"/>
        </w:rPr>
        <w:t> </w:t>
      </w:r>
      <w:r w:rsidRPr="007E6599">
        <w:rPr>
          <w:sz w:val="18"/>
          <w:szCs w:val="18"/>
        </w:rPr>
        <w:t>8.</w:t>
      </w:r>
    </w:p>
  </w:footnote>
  <w:footnote w:id="59">
    <w:p w14:paraId="42A86600" w14:textId="5552E84C" w:rsidR="00365238" w:rsidRDefault="00365238" w:rsidP="00651B3A">
      <w:pPr>
        <w:spacing w:after="60"/>
        <w:ind w:left="426" w:hanging="426"/>
        <w:rPr>
          <w:sz w:val="18"/>
          <w:szCs w:val="18"/>
        </w:rPr>
      </w:pPr>
      <w:r w:rsidRPr="00BC5F11">
        <w:rPr>
          <w:rStyle w:val="Appelnotedebasdep"/>
          <w:sz w:val="18"/>
          <w:szCs w:val="18"/>
        </w:rPr>
        <w:footnoteRef/>
      </w:r>
      <w:r w:rsidRPr="00BC5F11">
        <w:rPr>
          <w:sz w:val="18"/>
          <w:szCs w:val="18"/>
        </w:rPr>
        <w:t xml:space="preserve"> </w:t>
      </w:r>
      <w:r w:rsidR="00EE09A4" w:rsidRPr="00BC5F11">
        <w:rPr>
          <w:sz w:val="18"/>
          <w:szCs w:val="18"/>
        </w:rPr>
        <w:tab/>
      </w:r>
      <w:r w:rsidR="009A6DEE">
        <w:rPr>
          <w:sz w:val="18"/>
          <w:szCs w:val="18"/>
        </w:rPr>
        <w:t>Commission</w:t>
      </w:r>
      <w:r w:rsidR="003729B5" w:rsidRPr="004171D7">
        <w:rPr>
          <w:sz w:val="18"/>
          <w:szCs w:val="18"/>
        </w:rPr>
        <w:t xml:space="preserve"> des services juridiques</w:t>
      </w:r>
      <w:r w:rsidR="003729B5">
        <w:rPr>
          <w:i/>
          <w:iCs/>
          <w:sz w:val="18"/>
          <w:szCs w:val="18"/>
        </w:rPr>
        <w:t>,</w:t>
      </w:r>
      <w:r w:rsidR="004171D7" w:rsidRPr="004171D7">
        <w:t xml:space="preserve"> </w:t>
      </w:r>
      <w:r w:rsidR="004171D7" w:rsidRPr="004171D7">
        <w:rPr>
          <w:i/>
          <w:iCs/>
          <w:sz w:val="18"/>
          <w:szCs w:val="18"/>
        </w:rPr>
        <w:t>Service de consultations juridiques et de représentations pour les personnes victimes de violence conjugale et les personnes victimes de violence sexuelle – REBÂTIR</w:t>
      </w:r>
      <w:r w:rsidR="00805BD3">
        <w:rPr>
          <w:i/>
          <w:sz w:val="18"/>
          <w:szCs w:val="18"/>
        </w:rPr>
        <w:t xml:space="preserve">, </w:t>
      </w:r>
      <w:r w:rsidR="00805BD3" w:rsidRPr="00BC5F11">
        <w:rPr>
          <w:sz w:val="18"/>
          <w:szCs w:val="18"/>
        </w:rPr>
        <w:t xml:space="preserve">en ligne : </w:t>
      </w:r>
      <w:hyperlink r:id="rId20" w:history="1">
        <w:r w:rsidR="003729B5" w:rsidRPr="006E7720">
          <w:rPr>
            <w:rStyle w:val="Lienhypertexte"/>
            <w:sz w:val="18"/>
            <w:szCs w:val="18"/>
          </w:rPr>
          <w:t>https://www.csj.qc.ca/commission-des-services-juridiques/autres-services/consultation-juridique-en-matiere-de-violences/fr</w:t>
        </w:r>
      </w:hyperlink>
    </w:p>
  </w:footnote>
  <w:footnote w:id="60">
    <w:p w14:paraId="1AC74CD1" w14:textId="20EFC457" w:rsidR="005410B9" w:rsidRPr="007E6599" w:rsidRDefault="005410B9" w:rsidP="00651B3A">
      <w:pPr>
        <w:spacing w:after="60"/>
        <w:ind w:left="426" w:hanging="426"/>
        <w:rPr>
          <w:sz w:val="18"/>
          <w:szCs w:val="18"/>
        </w:rPr>
      </w:pPr>
      <w:r w:rsidRPr="007E6599">
        <w:rPr>
          <w:rStyle w:val="Appelnotedebasdep"/>
          <w:sz w:val="18"/>
          <w:szCs w:val="18"/>
        </w:rPr>
        <w:footnoteRef/>
      </w:r>
      <w:r w:rsidRPr="007E6599">
        <w:rPr>
          <w:sz w:val="18"/>
          <w:szCs w:val="18"/>
        </w:rPr>
        <w:t xml:space="preserve"> </w:t>
      </w:r>
      <w:r w:rsidRPr="007E6599">
        <w:rPr>
          <w:sz w:val="18"/>
          <w:szCs w:val="18"/>
        </w:rPr>
        <w:tab/>
        <w:t xml:space="preserve">Secrétariat de la condition féminine, </w:t>
      </w:r>
      <w:r>
        <w:rPr>
          <w:i/>
          <w:sz w:val="18"/>
          <w:szCs w:val="18"/>
        </w:rPr>
        <w:t xml:space="preserve">supra </w:t>
      </w:r>
      <w:r w:rsidRPr="001A03EB">
        <w:rPr>
          <w:iCs/>
          <w:sz w:val="18"/>
          <w:szCs w:val="18"/>
        </w:rPr>
        <w:t>note</w:t>
      </w:r>
      <w:r w:rsidR="00FF7F92">
        <w:rPr>
          <w:iCs/>
          <w:sz w:val="18"/>
          <w:szCs w:val="18"/>
        </w:rPr>
        <w:t> </w:t>
      </w:r>
      <w:r>
        <w:rPr>
          <w:sz w:val="18"/>
          <w:szCs w:val="18"/>
        </w:rPr>
        <w:fldChar w:fldCharType="begin"/>
      </w:r>
      <w:r>
        <w:rPr>
          <w:iCs/>
          <w:sz w:val="18"/>
          <w:szCs w:val="18"/>
        </w:rPr>
        <w:instrText xml:space="preserve"> NOTEREF _Ref230964770 \h </w:instrText>
      </w:r>
      <w:r w:rsidR="00996675">
        <w:rPr>
          <w:sz w:val="18"/>
          <w:szCs w:val="18"/>
        </w:rPr>
        <w:instrText xml:space="preserve"> \* MERGEFORMAT </w:instrText>
      </w:r>
      <w:r>
        <w:rPr>
          <w:sz w:val="18"/>
          <w:szCs w:val="18"/>
        </w:rPr>
      </w:r>
      <w:r>
        <w:rPr>
          <w:sz w:val="18"/>
          <w:szCs w:val="18"/>
        </w:rPr>
        <w:fldChar w:fldCharType="separate"/>
      </w:r>
      <w:r>
        <w:rPr>
          <w:iCs/>
          <w:sz w:val="18"/>
          <w:szCs w:val="18"/>
        </w:rPr>
        <w:t>19</w:t>
      </w:r>
      <w:r>
        <w:rPr>
          <w:sz w:val="18"/>
          <w:szCs w:val="18"/>
        </w:rPr>
        <w:fldChar w:fldCharType="end"/>
      </w:r>
      <w:r>
        <w:rPr>
          <w:sz w:val="18"/>
          <w:szCs w:val="18"/>
        </w:rPr>
        <w:t xml:space="preserve"> </w:t>
      </w:r>
      <w:r w:rsidRPr="007E6599">
        <w:rPr>
          <w:sz w:val="18"/>
          <w:szCs w:val="18"/>
        </w:rPr>
        <w:t>aux pp</w:t>
      </w:r>
      <w:r>
        <w:rPr>
          <w:sz w:val="18"/>
          <w:szCs w:val="18"/>
        </w:rPr>
        <w:t> </w:t>
      </w:r>
      <w:r w:rsidRPr="007E6599">
        <w:rPr>
          <w:sz w:val="18"/>
          <w:szCs w:val="18"/>
        </w:rPr>
        <w:t>25 et 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4217" w14:textId="7EBB35C7" w:rsidR="005F0F9A" w:rsidRDefault="005F0F9A">
    <w:pPr>
      <w:pStyle w:val="En-tte"/>
    </w:pPr>
    <w:r>
      <w:rPr>
        <w:noProof/>
      </w:rPr>
      <mc:AlternateContent>
        <mc:Choice Requires="wps">
          <w:drawing>
            <wp:anchor distT="0" distB="0" distL="0" distR="0" simplePos="0" relativeHeight="251658243" behindDoc="0" locked="0" layoutInCell="1" allowOverlap="1" wp14:anchorId="6F0B0FF9" wp14:editId="04CC0CED">
              <wp:simplePos x="635" y="635"/>
              <wp:positionH relativeFrom="page">
                <wp:align>right</wp:align>
              </wp:positionH>
              <wp:positionV relativeFrom="page">
                <wp:align>top</wp:align>
              </wp:positionV>
              <wp:extent cx="1892300" cy="333375"/>
              <wp:effectExtent l="0" t="0" r="0" b="9525"/>
              <wp:wrapNone/>
              <wp:docPr id="920588803" name="Zone de texte 2" descr="Document à diffusion restreint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92300" cy="333375"/>
                      </a:xfrm>
                      <a:prstGeom prst="rect">
                        <a:avLst/>
                      </a:prstGeom>
                      <a:noFill/>
                      <a:ln>
                        <a:noFill/>
                      </a:ln>
                    </wps:spPr>
                    <wps:txbx>
                      <w:txbxContent>
                        <w:p w14:paraId="134CFB6D" w14:textId="0B563215" w:rsidR="005F0F9A" w:rsidRPr="005F0F9A" w:rsidRDefault="005F0F9A" w:rsidP="005F0F9A">
                          <w:pPr>
                            <w:rPr>
                              <w:rFonts w:ascii="Calibri" w:eastAsia="Calibri" w:hAnsi="Calibri" w:cs="Calibri"/>
                              <w:color w:val="000000"/>
                              <w:sz w:val="20"/>
                              <w:szCs w:val="20"/>
                            </w:rPr>
                          </w:pPr>
                          <w:r w:rsidRPr="005F0F9A">
                            <w:rPr>
                              <w:rFonts w:ascii="Calibri" w:eastAsia="Calibri" w:hAnsi="Calibri" w:cs="Calibri"/>
                              <w:color w:val="000000"/>
                              <w:sz w:val="20"/>
                              <w:szCs w:val="20"/>
                            </w:rPr>
                            <w:t>Document à diffusion restreinte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0B0FF9" id="_x0000_t202" coordsize="21600,21600" o:spt="202" path="m,l,21600r21600,l21600,xe">
              <v:stroke joinstyle="miter"/>
              <v:path gradientshapeok="t" o:connecttype="rect"/>
            </v:shapetype>
            <v:shape id="Zone de texte 2" o:spid="_x0000_s1026" type="#_x0000_t202" alt="Document à diffusion restreinte" style="position:absolute;margin-left:97.8pt;margin-top:0;width:149pt;height:26.25pt;z-index:25165824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" filled="f" stroked="f">
              <v:textbox style="mso-fit-shape-to-text:t" inset="0,15pt,20pt,0">
                <w:txbxContent>
                  <w:p w14:paraId="134CFB6D" w14:textId="0B563215" w:rsidR="005F0F9A" w:rsidRPr="005F0F9A" w:rsidRDefault="005F0F9A" w:rsidP="005F0F9A">
                    <w:pPr>
                      <w:rPr>
                        <w:rFonts w:ascii="Calibri" w:eastAsia="Calibri" w:hAnsi="Calibri" w:cs="Calibri"/>
                        <w:color w:val="000000"/>
                        <w:sz w:val="20"/>
                        <w:szCs w:val="20"/>
                      </w:rPr>
                    </w:pPr>
                    <w:r w:rsidRPr="005F0F9A">
                      <w:rPr>
                        <w:rFonts w:ascii="Calibri" w:eastAsia="Calibri" w:hAnsi="Calibri" w:cs="Calibri"/>
                        <w:color w:val="000000"/>
                        <w:sz w:val="20"/>
                        <w:szCs w:val="20"/>
                      </w:rPr>
                      <w:t>Document à diffusion restreinte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90E9" w14:textId="11724B87" w:rsidR="00227ED3" w:rsidRPr="006549D4" w:rsidRDefault="00777CA1" w:rsidP="00677D0E">
    <w:pPr>
      <w:suppressAutoHyphens w:val="0"/>
      <w:autoSpaceDE/>
      <w:autoSpaceDN/>
      <w:adjustRightInd/>
      <w:textAlignment w:val="auto"/>
      <w:rPr>
        <w:sz w:val="18"/>
        <w:szCs w:val="18"/>
      </w:rPr>
    </w:pPr>
    <w:r w:rsidRPr="00CB0776">
      <w:rPr>
        <w:b/>
        <w:bCs/>
        <w:smallCaps/>
        <w:noProof/>
        <w:color w:val="953D89"/>
        <w:sz w:val="18"/>
      </w:rPr>
      <w:drawing>
        <wp:anchor distT="0" distB="0" distL="114300" distR="114300" simplePos="0" relativeHeight="251658240" behindDoc="0" locked="0" layoutInCell="1" allowOverlap="1" wp14:anchorId="68C80DD8" wp14:editId="3A8FE6BA">
          <wp:simplePos x="0" y="0"/>
          <wp:positionH relativeFrom="column">
            <wp:posOffset>0</wp:posOffset>
          </wp:positionH>
          <wp:positionV relativeFrom="paragraph">
            <wp:posOffset>-635</wp:posOffset>
          </wp:positionV>
          <wp:extent cx="331200" cy="331200"/>
          <wp:effectExtent l="0" t="0" r="0" b="0"/>
          <wp:wrapNone/>
          <wp:docPr id="11828468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7217" w14:textId="578A4F9F" w:rsidR="00952F93" w:rsidRPr="00B01FF7" w:rsidRDefault="00615A72" w:rsidP="00B01FF7">
    <w:pPr>
      <w:pStyle w:val="En-tte"/>
      <w:tabs>
        <w:tab w:val="clear" w:pos="1134"/>
        <w:tab w:val="left" w:pos="8381"/>
      </w:tabs>
      <w:rPr>
        <w:noProof/>
        <w:color w:val="001042"/>
      </w:rPr>
    </w:pPr>
    <w:r w:rsidRPr="00B01FF7">
      <w:rPr>
        <w:noProof/>
        <w:color w:val="001042"/>
      </w:rPr>
      <w:t>Mémoire</w:t>
    </w:r>
    <w:r w:rsidR="00B01FF7">
      <w:tab/>
    </w:r>
    <w:r w:rsidR="1E7063B0">
      <w:rPr>
        <w:noProof/>
      </w:rPr>
      <w:drawing>
        <wp:anchor distT="0" distB="0" distL="114300" distR="114300" simplePos="0" relativeHeight="251658249" behindDoc="1" locked="0" layoutInCell="1" allowOverlap="1" wp14:anchorId="59A47F34" wp14:editId="2AF50053">
          <wp:simplePos x="0" y="0"/>
          <wp:positionH relativeFrom="column">
            <wp:posOffset>4905375</wp:posOffset>
          </wp:positionH>
          <wp:positionV relativeFrom="paragraph">
            <wp:posOffset>-57150</wp:posOffset>
          </wp:positionV>
          <wp:extent cx="1458000" cy="586800"/>
          <wp:effectExtent l="0" t="0" r="8890" b="3810"/>
          <wp:wrapNone/>
          <wp:docPr id="982008840" name="Image 982008840" descr="Logo de la Commission des droits de la personne et des droits de la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2017" name="Image 1836822017" descr="Logo de la Commission des droits de la personne et des droits de la jeunesse."/>
                  <pic:cNvPicPr/>
                </pic:nvPicPr>
                <pic:blipFill>
                  <a:blip r:embed="rId1">
                    <a:extLst>
                      <a:ext uri="{28A0092B-C50C-407E-A947-70E740481C1C}">
                        <a14:useLocalDpi xmlns:a14="http://schemas.microsoft.com/office/drawing/2010/main" val="0"/>
                      </a:ext>
                    </a:extLst>
                  </a:blip>
                  <a:stretch>
                    <a:fillRect/>
                  </a:stretch>
                </pic:blipFill>
                <pic:spPr>
                  <a:xfrm>
                    <a:off x="0" y="0"/>
                    <a:ext cx="1458000" cy="586800"/>
                  </a:xfrm>
                  <a:prstGeom prst="rect">
                    <a:avLst/>
                  </a:prstGeom>
                </pic:spPr>
              </pic:pic>
            </a:graphicData>
          </a:graphic>
          <wp14:sizeRelH relativeFrom="page">
            <wp14:pctWidth>0</wp14:pctWidth>
          </wp14:sizeRelH>
          <wp14:sizeRelV relativeFrom="page">
            <wp14:pctHeight>0</wp14:pctHeight>
          </wp14:sizeRelV>
        </wp:anchor>
      </w:drawing>
    </w:r>
  </w:p>
  <w:p w14:paraId="3EC5D780" w14:textId="3E59F275" w:rsidR="00952F93" w:rsidRPr="000973BC" w:rsidRDefault="005E730E" w:rsidP="00FB315B">
    <w:pPr>
      <w:pStyle w:val="En-tte"/>
      <w:tabs>
        <w:tab w:val="left" w:pos="8940"/>
      </w:tabs>
    </w:pPr>
    <w:r>
      <w:rPr>
        <w:noProof/>
        <w:color w:val="001042"/>
      </w:rPr>
      <w:t>Mai</w:t>
    </w:r>
    <w:r w:rsidRPr="00B01FF7">
      <w:rPr>
        <w:noProof/>
        <w:color w:val="001042"/>
      </w:rPr>
      <w:t xml:space="preserve"> </w:t>
    </w:r>
    <w:r w:rsidR="003863FA" w:rsidRPr="00B01FF7">
      <w:rPr>
        <w:noProof/>
        <w:color w:val="001042"/>
      </w:rPr>
      <w:t>202</w:t>
    </w:r>
    <w:r w:rsidR="00777A03">
      <w:rPr>
        <w:noProof/>
        <w:color w:val="001042"/>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D60" w14:textId="2AFDFF9C" w:rsidR="0098108A" w:rsidRPr="000973BC" w:rsidRDefault="0098108A" w:rsidP="000973BC">
    <w:pPr>
      <w:pStyle w:val="En-tte"/>
    </w:pPr>
    <w:r w:rsidRPr="00CB0776">
      <w:rPr>
        <w:b/>
        <w:bCs/>
        <w:smallCaps/>
        <w:noProof/>
        <w:color w:val="953D89"/>
        <w:sz w:val="18"/>
      </w:rPr>
      <w:drawing>
        <wp:anchor distT="0" distB="0" distL="114300" distR="114300" simplePos="0" relativeHeight="251658246" behindDoc="0" locked="0" layoutInCell="1" allowOverlap="1" wp14:anchorId="733C7E01" wp14:editId="6D43D38B">
          <wp:simplePos x="0" y="0"/>
          <wp:positionH relativeFrom="column">
            <wp:posOffset>0</wp:posOffset>
          </wp:positionH>
          <wp:positionV relativeFrom="paragraph">
            <wp:posOffset>-635</wp:posOffset>
          </wp:positionV>
          <wp:extent cx="331200" cy="331200"/>
          <wp:effectExtent l="0" t="0" r="0" b="0"/>
          <wp:wrapNone/>
          <wp:docPr id="204513610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4FA3" w14:textId="6687DCED" w:rsidR="009A3310" w:rsidRPr="00FA163A" w:rsidRDefault="009A3310" w:rsidP="0098108A">
    <w:pPr>
      <w:suppressAutoHyphens w:val="0"/>
      <w:autoSpaceDE/>
      <w:autoSpaceDN/>
      <w:adjustRightInd/>
      <w:jc w:val="right"/>
      <w:textAlignment w:val="auto"/>
      <w:rPr>
        <w:b/>
        <w:i/>
        <w:color w:val="001042"/>
        <w:sz w:val="18"/>
      </w:rPr>
    </w:pPr>
    <w:r w:rsidRPr="00FA163A">
      <w:rPr>
        <w:b/>
        <w:noProof/>
        <w:color w:val="001042"/>
        <w:sz w:val="18"/>
      </w:rPr>
      <w:drawing>
        <wp:anchor distT="0" distB="0" distL="114300" distR="114300" simplePos="0" relativeHeight="251658244" behindDoc="0" locked="0" layoutInCell="1" allowOverlap="1" wp14:anchorId="194F2697" wp14:editId="105F3A3A">
          <wp:simplePos x="0" y="0"/>
          <wp:positionH relativeFrom="column">
            <wp:posOffset>0</wp:posOffset>
          </wp:positionH>
          <wp:positionV relativeFrom="paragraph">
            <wp:posOffset>-20955</wp:posOffset>
          </wp:positionV>
          <wp:extent cx="331200" cy="331200"/>
          <wp:effectExtent l="0" t="0" r="0" b="0"/>
          <wp:wrapNone/>
          <wp:docPr id="48884440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FA163A">
      <w:rPr>
        <w:b/>
        <w:color w:val="001042"/>
        <w:sz w:val="18"/>
      </w:rPr>
      <w:t xml:space="preserve">Projet de loi n° 4, </w:t>
    </w:r>
    <w:r w:rsidRPr="00FA163A">
      <w:rPr>
        <w:b/>
        <w:i/>
        <w:color w:val="001042"/>
        <w:sz w:val="18"/>
      </w:rPr>
      <w:t>Loi sur la communication de renseignements aux fins de protection</w:t>
    </w:r>
  </w:p>
  <w:p w14:paraId="3868A27C" w14:textId="77777777" w:rsidR="00280499" w:rsidRPr="00FA163A" w:rsidRDefault="009A3310" w:rsidP="0098108A">
    <w:pPr>
      <w:suppressAutoHyphens w:val="0"/>
      <w:autoSpaceDE/>
      <w:autoSpaceDN/>
      <w:adjustRightInd/>
      <w:jc w:val="right"/>
      <w:textAlignment w:val="auto"/>
      <w:rPr>
        <w:i/>
        <w:color w:val="001042"/>
      </w:rPr>
    </w:pPr>
    <w:r w:rsidRPr="00FA163A">
      <w:rPr>
        <w:b/>
        <w:i/>
        <w:color w:val="001042"/>
        <w:sz w:val="18"/>
      </w:rPr>
      <w:t xml:space="preserve"> contre la violence d’un partenaire intime et modifiant diverses dispositions législatives  </w:t>
    </w:r>
  </w:p>
  <w:p w14:paraId="50DC1A39" w14:textId="36B8B1C0" w:rsidR="006549D4" w:rsidRDefault="006549D4" w:rsidP="0098108A">
    <w:pPr>
      <w:suppressAutoHyphens w:val="0"/>
      <w:autoSpaceDE/>
      <w:autoSpaceDN/>
      <w:adjustRightInd/>
      <w:jc w:val="right"/>
      <w:textAlignment w:val="auto"/>
    </w:pPr>
  </w:p>
  <w:p w14:paraId="26E6DAF8" w14:textId="77777777" w:rsidR="006549D4" w:rsidRDefault="006549D4">
    <w:pPr>
      <w:pStyle w:val="En-tte"/>
    </w:pPr>
  </w:p>
  <w:p w14:paraId="016B22E8" w14:textId="77777777" w:rsidR="006549D4" w:rsidRDefault="006549D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2079" w14:textId="4DB6E449" w:rsidR="006549D4" w:rsidRPr="00FA163A" w:rsidRDefault="00FA163A" w:rsidP="00FA163A">
    <w:pPr>
      <w:suppressAutoHyphens w:val="0"/>
      <w:autoSpaceDE/>
      <w:autoSpaceDN/>
      <w:adjustRightInd/>
      <w:jc w:val="right"/>
      <w:textAlignment w:val="auto"/>
    </w:pPr>
    <w:r w:rsidRPr="00575F33">
      <w:rPr>
        <w:b/>
        <w:noProof/>
        <w:sz w:val="18"/>
      </w:rPr>
      <w:drawing>
        <wp:anchor distT="0" distB="0" distL="114300" distR="114300" simplePos="0" relativeHeight="251658245" behindDoc="0" locked="0" layoutInCell="1" allowOverlap="1" wp14:anchorId="0E287AFB" wp14:editId="4202AB6D">
          <wp:simplePos x="0" y="0"/>
          <wp:positionH relativeFrom="column">
            <wp:posOffset>0</wp:posOffset>
          </wp:positionH>
          <wp:positionV relativeFrom="paragraph">
            <wp:posOffset>-20955</wp:posOffset>
          </wp:positionV>
          <wp:extent cx="331200" cy="331200"/>
          <wp:effectExtent l="0" t="0" r="0" b="0"/>
          <wp:wrapNone/>
          <wp:docPr id="168211140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575F33">
      <w:rPr>
        <w:b/>
        <w:sz w:val="18"/>
      </w:rPr>
      <w:t xml:space="preserve">Projet de loi n° 4, </w:t>
    </w:r>
    <w:r w:rsidRPr="00575F33">
      <w:rPr>
        <w:b/>
        <w:i/>
        <w:sz w:val="18"/>
      </w:rPr>
      <w:t>Loi sur la communication de renseignements</w:t>
    </w:r>
    <w:r w:rsidR="00575F33" w:rsidRPr="00575F33">
      <w:rPr>
        <w:b/>
        <w:bCs/>
        <w:i/>
        <w:iCs/>
        <w:noProof/>
        <w:sz w:val="18"/>
      </w:rPr>
      <w:br/>
    </w:r>
    <w:r w:rsidRPr="00575F33">
      <w:rPr>
        <w:b/>
        <w:i/>
        <w:sz w:val="18"/>
      </w:rPr>
      <w:t>aux fins de protection contre la violence d’un partenaire intime</w:t>
    </w:r>
    <w:r w:rsidR="00575F33" w:rsidRPr="00575F33">
      <w:rPr>
        <w:b/>
        <w:bCs/>
        <w:i/>
        <w:iCs/>
        <w:noProof/>
        <w:sz w:val="18"/>
      </w:rPr>
      <w:br/>
    </w:r>
    <w:r w:rsidRPr="00575F33">
      <w:rPr>
        <w:b/>
        <w:i/>
        <w:sz w:val="18"/>
      </w:rPr>
      <w:t>et modifiant diverses dispositions législatives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64A"/>
    <w:multiLevelType w:val="hybridMultilevel"/>
    <w:tmpl w:val="C72ECFBA"/>
    <w:lvl w:ilvl="0" w:tplc="A3906148">
      <w:start w:val="1"/>
      <w:numFmt w:val="decimal"/>
      <w:lvlText w:val="%1."/>
      <w:lvlJc w:val="left"/>
      <w:pPr>
        <w:ind w:left="720" w:hanging="360"/>
      </w:pPr>
    </w:lvl>
    <w:lvl w:ilvl="1" w:tplc="7E981FBA">
      <w:start w:val="1"/>
      <w:numFmt w:val="decimal"/>
      <w:lvlText w:val="%2."/>
      <w:lvlJc w:val="left"/>
      <w:pPr>
        <w:ind w:left="720" w:hanging="360"/>
      </w:pPr>
    </w:lvl>
    <w:lvl w:ilvl="2" w:tplc="78249962">
      <w:start w:val="1"/>
      <w:numFmt w:val="decimal"/>
      <w:lvlText w:val="%3."/>
      <w:lvlJc w:val="left"/>
      <w:pPr>
        <w:ind w:left="720" w:hanging="360"/>
      </w:pPr>
    </w:lvl>
    <w:lvl w:ilvl="3" w:tplc="D15A0E7C">
      <w:start w:val="1"/>
      <w:numFmt w:val="decimal"/>
      <w:lvlText w:val="%4."/>
      <w:lvlJc w:val="left"/>
      <w:pPr>
        <w:ind w:left="720" w:hanging="360"/>
      </w:pPr>
    </w:lvl>
    <w:lvl w:ilvl="4" w:tplc="2C9E2D40">
      <w:start w:val="1"/>
      <w:numFmt w:val="decimal"/>
      <w:lvlText w:val="%5."/>
      <w:lvlJc w:val="left"/>
      <w:pPr>
        <w:ind w:left="720" w:hanging="360"/>
      </w:pPr>
    </w:lvl>
    <w:lvl w:ilvl="5" w:tplc="430C8866">
      <w:start w:val="1"/>
      <w:numFmt w:val="decimal"/>
      <w:lvlText w:val="%6."/>
      <w:lvlJc w:val="left"/>
      <w:pPr>
        <w:ind w:left="720" w:hanging="360"/>
      </w:pPr>
    </w:lvl>
    <w:lvl w:ilvl="6" w:tplc="4ECEB7C0">
      <w:start w:val="1"/>
      <w:numFmt w:val="decimal"/>
      <w:lvlText w:val="%7."/>
      <w:lvlJc w:val="left"/>
      <w:pPr>
        <w:ind w:left="720" w:hanging="360"/>
      </w:pPr>
    </w:lvl>
    <w:lvl w:ilvl="7" w:tplc="D534E892">
      <w:start w:val="1"/>
      <w:numFmt w:val="decimal"/>
      <w:lvlText w:val="%8."/>
      <w:lvlJc w:val="left"/>
      <w:pPr>
        <w:ind w:left="720" w:hanging="360"/>
      </w:pPr>
    </w:lvl>
    <w:lvl w:ilvl="8" w:tplc="DB0637B8">
      <w:start w:val="1"/>
      <w:numFmt w:val="decimal"/>
      <w:lvlText w:val="%9."/>
      <w:lvlJc w:val="left"/>
      <w:pPr>
        <w:ind w:left="720" w:hanging="360"/>
      </w:pPr>
    </w:lvl>
  </w:abstractNum>
  <w:abstractNum w:abstractNumId="1" w15:restartNumberingAfterBreak="0">
    <w:nsid w:val="099842B8"/>
    <w:multiLevelType w:val="hybridMultilevel"/>
    <w:tmpl w:val="87E24802"/>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CC6D7D"/>
    <w:multiLevelType w:val="multilevel"/>
    <w:tmpl w:val="93662F70"/>
    <w:lvl w:ilvl="0">
      <w:start w:val="1"/>
      <w:numFmt w:val="decimal"/>
      <w:pStyle w:val="Titre1"/>
      <w:lvlText w:val="%1"/>
      <w:lvlJc w:val="left"/>
      <w:pPr>
        <w:ind w:left="432" w:hanging="432"/>
      </w:pPr>
    </w:lvl>
    <w:lvl w:ilvl="1">
      <w:start w:val="1"/>
      <w:numFmt w:val="decimal"/>
      <w:lvlText w:val="%1.%2"/>
      <w:lvlJc w:val="left"/>
      <w:pPr>
        <w:ind w:left="553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B6959FE"/>
    <w:multiLevelType w:val="hybridMultilevel"/>
    <w:tmpl w:val="DD20C148"/>
    <w:lvl w:ilvl="0" w:tplc="72C0CC5C">
      <w:start w:val="1"/>
      <w:numFmt w:val="bullet"/>
      <w:pStyle w:val="Paragraphedeliste"/>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34163F"/>
    <w:multiLevelType w:val="multilevel"/>
    <w:tmpl w:val="40A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772B6"/>
    <w:multiLevelType w:val="hybridMultilevel"/>
    <w:tmpl w:val="1AA0D8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AC716A"/>
    <w:multiLevelType w:val="hybridMultilevel"/>
    <w:tmpl w:val="6854E5DE"/>
    <w:lvl w:ilvl="0" w:tplc="FF1A1F52">
      <w:start w:val="1"/>
      <w:numFmt w:val="decimal"/>
      <w:lvlText w:val="%1)"/>
      <w:lvlJc w:val="left"/>
      <w:pPr>
        <w:ind w:left="720"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3025D8"/>
    <w:multiLevelType w:val="multilevel"/>
    <w:tmpl w:val="A92222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3."/>
      <w:lvlJc w:val="left"/>
      <w:pPr>
        <w:ind w:left="360" w:hanging="36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E211E09"/>
    <w:multiLevelType w:val="multilevel"/>
    <w:tmpl w:val="09CE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27E61"/>
    <w:multiLevelType w:val="multilevel"/>
    <w:tmpl w:val="58B0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B466F4"/>
    <w:multiLevelType w:val="hybridMultilevel"/>
    <w:tmpl w:val="DCF06B42"/>
    <w:lvl w:ilvl="0" w:tplc="4D3C7708">
      <w:start w:val="1"/>
      <w:numFmt w:val="decimal"/>
      <w:lvlText w:val="%1."/>
      <w:lvlJc w:val="left"/>
      <w:pPr>
        <w:ind w:left="1428" w:hanging="360"/>
      </w:pPr>
      <w:rPr>
        <w:rFonts w:hint="default"/>
        <w:caps/>
        <w:strike w:val="0"/>
        <w:dstrike w:val="0"/>
        <w:vanish w:val="0"/>
        <w:color w:val="001042"/>
        <w:vertAlign w:val="baseline"/>
      </w:rPr>
    </w:lvl>
    <w:lvl w:ilvl="1" w:tplc="FFFFFFFF">
      <w:start w:val="1"/>
      <w:numFmt w:val="bullet"/>
      <w:lvlText w:val="o"/>
      <w:lvlJc w:val="left"/>
      <w:pPr>
        <w:ind w:left="2148" w:hanging="360"/>
      </w:pPr>
      <w:rPr>
        <w:rFonts w:ascii="Courier New" w:hAnsi="Courier New" w:cs="Courier New" w:hint="default"/>
      </w:rPr>
    </w:lvl>
    <w:lvl w:ilvl="2" w:tplc="FFFFFFFF">
      <w:numFmt w:val="bullet"/>
      <w:lvlText w:val="•"/>
      <w:lvlJc w:val="left"/>
      <w:pPr>
        <w:ind w:left="2938" w:hanging="430"/>
      </w:pPr>
      <w:rPr>
        <w:rFonts w:ascii="Calibri" w:eastAsia="Times New Roman" w:hAnsi="Calibri" w:cs="Calibri"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 w15:restartNumberingAfterBreak="0">
    <w:nsid w:val="27680316"/>
    <w:multiLevelType w:val="hybridMultilevel"/>
    <w:tmpl w:val="24F8B0E4"/>
    <w:lvl w:ilvl="0" w:tplc="DD0A73AA">
      <w:start w:val="1"/>
      <w:numFmt w:val="decimal"/>
      <w:lvlText w:val="%1.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A681030"/>
    <w:multiLevelType w:val="multilevel"/>
    <w:tmpl w:val="8F0C43A8"/>
    <w:lvl w:ilvl="0">
      <w:start w:val="1"/>
      <w:numFmt w:val="decimal"/>
      <w:lvlText w:val="%1"/>
      <w:lvlJc w:val="left"/>
      <w:pPr>
        <w:tabs>
          <w:tab w:val="num" w:pos="720"/>
        </w:tabs>
        <w:ind w:left="720" w:hanging="720"/>
      </w:pPr>
      <w:rPr>
        <w:rFonts w:hint="default"/>
        <w:color w:val="202C4B"/>
      </w:rPr>
    </w:lvl>
    <w:lvl w:ilvl="1">
      <w:start w:val="1"/>
      <w:numFmt w:val="decimal"/>
      <w:lvlText w:val="%1.%2"/>
      <w:lvlJc w:val="left"/>
      <w:pPr>
        <w:tabs>
          <w:tab w:val="num" w:pos="11001"/>
        </w:tabs>
        <w:ind w:left="11001" w:hanging="93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440" w:hanging="1440"/>
      </w:pPr>
      <w:rPr>
        <w:rFonts w:cs="Times New Roman" w:hint="default"/>
        <w:b/>
        <w:bCs w:val="0"/>
        <w:i w:val="0"/>
        <w:iCs/>
        <w:caps w:val="0"/>
        <w:smallCaps w:val="0"/>
        <w:strike w:val="0"/>
        <w:dstrike w:val="0"/>
        <w:noProof w:val="0"/>
        <w:vanish w:val="0"/>
        <w:color w:val="953D8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0532986"/>
    <w:multiLevelType w:val="multilevel"/>
    <w:tmpl w:val="B22A7692"/>
    <w:lvl w:ilvl="0">
      <w:start w:val="1"/>
      <w:numFmt w:val="upperLetter"/>
      <w:lvlText w:val="%1."/>
      <w:lvlJc w:val="left"/>
      <w:pPr>
        <w:ind w:left="1069" w:hanging="360"/>
      </w:pPr>
      <w:rPr>
        <w:rFonts w:ascii="Aptos" w:hAnsi="Aptos" w:hint="default"/>
        <w:caps w:val="0"/>
        <w:strike w:val="0"/>
        <w:dstrike w:val="0"/>
        <w:vanish/>
        <w:color w:val="001042"/>
        <w:sz w:val="22"/>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847999"/>
    <w:multiLevelType w:val="multilevel"/>
    <w:tmpl w:val="49DCF13E"/>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8F47C7"/>
    <w:multiLevelType w:val="multilevel"/>
    <w:tmpl w:val="BD0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0232AC"/>
    <w:multiLevelType w:val="multilevel"/>
    <w:tmpl w:val="79AC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A13EAD"/>
    <w:multiLevelType w:val="hybridMultilevel"/>
    <w:tmpl w:val="5BCABA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D0B20D2"/>
    <w:multiLevelType w:val="hybridMultilevel"/>
    <w:tmpl w:val="B5C84068"/>
    <w:lvl w:ilvl="0" w:tplc="511AEB94">
      <w:start w:val="1"/>
      <w:numFmt w:val="decimal"/>
      <w:pStyle w:val="Puces"/>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94361B"/>
    <w:multiLevelType w:val="multilevel"/>
    <w:tmpl w:val="D2D6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D709C9"/>
    <w:multiLevelType w:val="multilevel"/>
    <w:tmpl w:val="4912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8467CA"/>
    <w:multiLevelType w:val="hybridMultilevel"/>
    <w:tmpl w:val="8B00E7D6"/>
    <w:lvl w:ilvl="0" w:tplc="81EE07FE">
      <w:start w:val="1"/>
      <w:numFmt w:val="decimal"/>
      <w:lvlText w:val="%1.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44313BE"/>
    <w:multiLevelType w:val="hybridMultilevel"/>
    <w:tmpl w:val="EF9235AA"/>
    <w:lvl w:ilvl="0" w:tplc="0C0C0011">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6078E6"/>
    <w:multiLevelType w:val="multilevel"/>
    <w:tmpl w:val="D05A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536B28"/>
    <w:multiLevelType w:val="hybridMultilevel"/>
    <w:tmpl w:val="1228F1CE"/>
    <w:lvl w:ilvl="0" w:tplc="727A3D4C">
      <w:start w:val="1"/>
      <w:numFmt w:val="decimal"/>
      <w:lvlText w:val="%1."/>
      <w:lvlJc w:val="left"/>
      <w:pPr>
        <w:ind w:left="720" w:hanging="360"/>
      </w:pPr>
      <w:rPr>
        <w:rFonts w:ascii="Aptos" w:hAnsi="Aptos" w:hint="default"/>
        <w:b/>
        <w:i w:val="0"/>
        <w:caps w:val="0"/>
        <w:strike w:val="0"/>
        <w:dstrike w:val="0"/>
        <w:vanish w:val="0"/>
        <w:sz w:val="24"/>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F203F14"/>
    <w:multiLevelType w:val="multilevel"/>
    <w:tmpl w:val="4F80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76272C"/>
    <w:multiLevelType w:val="hybridMultilevel"/>
    <w:tmpl w:val="445E59EE"/>
    <w:lvl w:ilvl="0" w:tplc="2996DE4E">
      <w:start w:val="1"/>
      <w:numFmt w:val="bullet"/>
      <w:pStyle w:val="puces0"/>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7" w15:restartNumberingAfterBreak="0">
    <w:nsid w:val="50F475C2"/>
    <w:multiLevelType w:val="multilevel"/>
    <w:tmpl w:val="D25A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45664E"/>
    <w:multiLevelType w:val="hybridMultilevel"/>
    <w:tmpl w:val="10BA159C"/>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8F31B7F"/>
    <w:multiLevelType w:val="multilevel"/>
    <w:tmpl w:val="068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A47D93"/>
    <w:multiLevelType w:val="multilevel"/>
    <w:tmpl w:val="F68E385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361A03"/>
    <w:multiLevelType w:val="hybridMultilevel"/>
    <w:tmpl w:val="0E3EB01E"/>
    <w:lvl w:ilvl="0" w:tplc="0C0C0001">
      <w:start w:val="1"/>
      <w:numFmt w:val="bullet"/>
      <w:lvlText w:val=""/>
      <w:lvlJc w:val="left"/>
      <w:pPr>
        <w:ind w:left="1180" w:hanging="360"/>
      </w:pPr>
      <w:rPr>
        <w:rFonts w:ascii="Symbol" w:hAnsi="Symbol"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32" w15:restartNumberingAfterBreak="0">
    <w:nsid w:val="660227E8"/>
    <w:multiLevelType w:val="multilevel"/>
    <w:tmpl w:val="340AD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BE06C9"/>
    <w:multiLevelType w:val="hybridMultilevel"/>
    <w:tmpl w:val="BE8471A2"/>
    <w:lvl w:ilvl="0" w:tplc="32789262">
      <w:start w:val="1"/>
      <w:numFmt w:val="bullet"/>
      <w:lvlText w:val=""/>
      <w:lvlJc w:val="left"/>
      <w:pPr>
        <w:ind w:left="1180" w:hanging="360"/>
      </w:pPr>
      <w:rPr>
        <w:rFonts w:ascii="Wingdings" w:hAnsi="Wingdings" w:hint="default"/>
        <w:caps w:val="0"/>
        <w:strike w:val="0"/>
        <w:dstrike w:val="0"/>
        <w:vanish w:val="0"/>
        <w:color w:val="auto"/>
        <w:vertAlign w:val="baseline"/>
      </w:rPr>
    </w:lvl>
    <w:lvl w:ilvl="1" w:tplc="FFFFFFFF" w:tentative="1">
      <w:start w:val="1"/>
      <w:numFmt w:val="bullet"/>
      <w:lvlText w:val="o"/>
      <w:lvlJc w:val="left"/>
      <w:pPr>
        <w:ind w:left="1900" w:hanging="360"/>
      </w:pPr>
      <w:rPr>
        <w:rFonts w:ascii="Courier New" w:hAnsi="Courier New" w:cs="Courier New" w:hint="default"/>
      </w:rPr>
    </w:lvl>
    <w:lvl w:ilvl="2" w:tplc="FFFFFFFF" w:tentative="1">
      <w:start w:val="1"/>
      <w:numFmt w:val="bullet"/>
      <w:lvlText w:val=""/>
      <w:lvlJc w:val="left"/>
      <w:pPr>
        <w:ind w:left="2620" w:hanging="360"/>
      </w:pPr>
      <w:rPr>
        <w:rFonts w:ascii="Wingdings" w:hAnsi="Wingdings" w:hint="default"/>
      </w:rPr>
    </w:lvl>
    <w:lvl w:ilvl="3" w:tplc="FFFFFFFF" w:tentative="1">
      <w:start w:val="1"/>
      <w:numFmt w:val="bullet"/>
      <w:lvlText w:val=""/>
      <w:lvlJc w:val="left"/>
      <w:pPr>
        <w:ind w:left="3340" w:hanging="360"/>
      </w:pPr>
      <w:rPr>
        <w:rFonts w:ascii="Symbol" w:hAnsi="Symbol" w:hint="default"/>
      </w:rPr>
    </w:lvl>
    <w:lvl w:ilvl="4" w:tplc="FFFFFFFF" w:tentative="1">
      <w:start w:val="1"/>
      <w:numFmt w:val="bullet"/>
      <w:lvlText w:val="o"/>
      <w:lvlJc w:val="left"/>
      <w:pPr>
        <w:ind w:left="4060" w:hanging="360"/>
      </w:pPr>
      <w:rPr>
        <w:rFonts w:ascii="Courier New" w:hAnsi="Courier New" w:cs="Courier New" w:hint="default"/>
      </w:rPr>
    </w:lvl>
    <w:lvl w:ilvl="5" w:tplc="FFFFFFFF" w:tentative="1">
      <w:start w:val="1"/>
      <w:numFmt w:val="bullet"/>
      <w:lvlText w:val=""/>
      <w:lvlJc w:val="left"/>
      <w:pPr>
        <w:ind w:left="4780" w:hanging="360"/>
      </w:pPr>
      <w:rPr>
        <w:rFonts w:ascii="Wingdings" w:hAnsi="Wingdings" w:hint="default"/>
      </w:rPr>
    </w:lvl>
    <w:lvl w:ilvl="6" w:tplc="FFFFFFFF" w:tentative="1">
      <w:start w:val="1"/>
      <w:numFmt w:val="bullet"/>
      <w:lvlText w:val=""/>
      <w:lvlJc w:val="left"/>
      <w:pPr>
        <w:ind w:left="5500" w:hanging="360"/>
      </w:pPr>
      <w:rPr>
        <w:rFonts w:ascii="Symbol" w:hAnsi="Symbol" w:hint="default"/>
      </w:rPr>
    </w:lvl>
    <w:lvl w:ilvl="7" w:tplc="FFFFFFFF" w:tentative="1">
      <w:start w:val="1"/>
      <w:numFmt w:val="bullet"/>
      <w:lvlText w:val="o"/>
      <w:lvlJc w:val="left"/>
      <w:pPr>
        <w:ind w:left="6220" w:hanging="360"/>
      </w:pPr>
      <w:rPr>
        <w:rFonts w:ascii="Courier New" w:hAnsi="Courier New" w:cs="Courier New" w:hint="default"/>
      </w:rPr>
    </w:lvl>
    <w:lvl w:ilvl="8" w:tplc="FFFFFFFF" w:tentative="1">
      <w:start w:val="1"/>
      <w:numFmt w:val="bullet"/>
      <w:lvlText w:val=""/>
      <w:lvlJc w:val="left"/>
      <w:pPr>
        <w:ind w:left="6940" w:hanging="360"/>
      </w:pPr>
      <w:rPr>
        <w:rFonts w:ascii="Wingdings" w:hAnsi="Wingdings" w:hint="default"/>
      </w:rPr>
    </w:lvl>
  </w:abstractNum>
  <w:abstractNum w:abstractNumId="34" w15:restartNumberingAfterBreak="0">
    <w:nsid w:val="72BB3431"/>
    <w:multiLevelType w:val="multilevel"/>
    <w:tmpl w:val="02B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EB6F4D"/>
    <w:multiLevelType w:val="multilevel"/>
    <w:tmpl w:val="4636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E44AA0"/>
    <w:multiLevelType w:val="multilevel"/>
    <w:tmpl w:val="319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171573"/>
    <w:multiLevelType w:val="hybridMultilevel"/>
    <w:tmpl w:val="3CD65FBC"/>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8F52FAF"/>
    <w:multiLevelType w:val="hybridMultilevel"/>
    <w:tmpl w:val="061E1D7C"/>
    <w:lvl w:ilvl="0" w:tplc="71761A70">
      <w:start w:val="1"/>
      <w:numFmt w:val="decimal"/>
      <w:lvlText w:val="%1."/>
      <w:lvlJc w:val="left"/>
      <w:pPr>
        <w:ind w:left="1020" w:hanging="360"/>
      </w:pPr>
    </w:lvl>
    <w:lvl w:ilvl="1" w:tplc="8C3EB034">
      <w:start w:val="1"/>
      <w:numFmt w:val="decimal"/>
      <w:lvlText w:val="%2."/>
      <w:lvlJc w:val="left"/>
      <w:pPr>
        <w:ind w:left="1020" w:hanging="360"/>
      </w:pPr>
    </w:lvl>
    <w:lvl w:ilvl="2" w:tplc="3AA6628E">
      <w:start w:val="1"/>
      <w:numFmt w:val="decimal"/>
      <w:lvlText w:val="%3."/>
      <w:lvlJc w:val="left"/>
      <w:pPr>
        <w:ind w:left="1020" w:hanging="360"/>
      </w:pPr>
    </w:lvl>
    <w:lvl w:ilvl="3" w:tplc="50E85686">
      <w:start w:val="1"/>
      <w:numFmt w:val="decimal"/>
      <w:lvlText w:val="%4."/>
      <w:lvlJc w:val="left"/>
      <w:pPr>
        <w:ind w:left="1020" w:hanging="360"/>
      </w:pPr>
    </w:lvl>
    <w:lvl w:ilvl="4" w:tplc="B5AE5B0C">
      <w:start w:val="1"/>
      <w:numFmt w:val="decimal"/>
      <w:lvlText w:val="%5."/>
      <w:lvlJc w:val="left"/>
      <w:pPr>
        <w:ind w:left="1020" w:hanging="360"/>
      </w:pPr>
    </w:lvl>
    <w:lvl w:ilvl="5" w:tplc="67E2CA9E">
      <w:start w:val="1"/>
      <w:numFmt w:val="decimal"/>
      <w:lvlText w:val="%6."/>
      <w:lvlJc w:val="left"/>
      <w:pPr>
        <w:ind w:left="1020" w:hanging="360"/>
      </w:pPr>
    </w:lvl>
    <w:lvl w:ilvl="6" w:tplc="AB9E3E8E">
      <w:start w:val="1"/>
      <w:numFmt w:val="decimal"/>
      <w:lvlText w:val="%7."/>
      <w:lvlJc w:val="left"/>
      <w:pPr>
        <w:ind w:left="1020" w:hanging="360"/>
      </w:pPr>
    </w:lvl>
    <w:lvl w:ilvl="7" w:tplc="48E4B56C">
      <w:start w:val="1"/>
      <w:numFmt w:val="decimal"/>
      <w:lvlText w:val="%8."/>
      <w:lvlJc w:val="left"/>
      <w:pPr>
        <w:ind w:left="1020" w:hanging="360"/>
      </w:pPr>
    </w:lvl>
    <w:lvl w:ilvl="8" w:tplc="A2A4055A">
      <w:start w:val="1"/>
      <w:numFmt w:val="decimal"/>
      <w:lvlText w:val="%9."/>
      <w:lvlJc w:val="left"/>
      <w:pPr>
        <w:ind w:left="1020" w:hanging="360"/>
      </w:pPr>
    </w:lvl>
  </w:abstractNum>
  <w:abstractNum w:abstractNumId="39" w15:restartNumberingAfterBreak="0">
    <w:nsid w:val="7B402C4C"/>
    <w:multiLevelType w:val="multilevel"/>
    <w:tmpl w:val="1966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483124"/>
    <w:multiLevelType w:val="multilevel"/>
    <w:tmpl w:val="C830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761B9C"/>
    <w:multiLevelType w:val="hybridMultilevel"/>
    <w:tmpl w:val="CEECD074"/>
    <w:lvl w:ilvl="0" w:tplc="80FCDCD6">
      <w:start w:val="1"/>
      <w:numFmt w:val="bullet"/>
      <w:lvlText w:val=""/>
      <w:lvlJc w:val="left"/>
      <w:pPr>
        <w:ind w:left="720" w:hanging="360"/>
      </w:pPr>
      <w:rPr>
        <w:rFonts w:ascii="Symbol" w:hAnsi="Symbol"/>
      </w:rPr>
    </w:lvl>
    <w:lvl w:ilvl="1" w:tplc="AACE296C">
      <w:start w:val="1"/>
      <w:numFmt w:val="bullet"/>
      <w:lvlText w:val=""/>
      <w:lvlJc w:val="left"/>
      <w:pPr>
        <w:ind w:left="720" w:hanging="360"/>
      </w:pPr>
      <w:rPr>
        <w:rFonts w:ascii="Symbol" w:hAnsi="Symbol"/>
      </w:rPr>
    </w:lvl>
    <w:lvl w:ilvl="2" w:tplc="72C2E40C">
      <w:start w:val="1"/>
      <w:numFmt w:val="bullet"/>
      <w:lvlText w:val=""/>
      <w:lvlJc w:val="left"/>
      <w:pPr>
        <w:ind w:left="720" w:hanging="360"/>
      </w:pPr>
      <w:rPr>
        <w:rFonts w:ascii="Symbol" w:hAnsi="Symbol"/>
      </w:rPr>
    </w:lvl>
    <w:lvl w:ilvl="3" w:tplc="627A754E">
      <w:start w:val="1"/>
      <w:numFmt w:val="bullet"/>
      <w:lvlText w:val=""/>
      <w:lvlJc w:val="left"/>
      <w:pPr>
        <w:ind w:left="720" w:hanging="360"/>
      </w:pPr>
      <w:rPr>
        <w:rFonts w:ascii="Symbol" w:hAnsi="Symbol"/>
      </w:rPr>
    </w:lvl>
    <w:lvl w:ilvl="4" w:tplc="9642CDDE">
      <w:start w:val="1"/>
      <w:numFmt w:val="bullet"/>
      <w:lvlText w:val=""/>
      <w:lvlJc w:val="left"/>
      <w:pPr>
        <w:ind w:left="720" w:hanging="360"/>
      </w:pPr>
      <w:rPr>
        <w:rFonts w:ascii="Symbol" w:hAnsi="Symbol"/>
      </w:rPr>
    </w:lvl>
    <w:lvl w:ilvl="5" w:tplc="7166B700">
      <w:start w:val="1"/>
      <w:numFmt w:val="bullet"/>
      <w:lvlText w:val=""/>
      <w:lvlJc w:val="left"/>
      <w:pPr>
        <w:ind w:left="720" w:hanging="360"/>
      </w:pPr>
      <w:rPr>
        <w:rFonts w:ascii="Symbol" w:hAnsi="Symbol"/>
      </w:rPr>
    </w:lvl>
    <w:lvl w:ilvl="6" w:tplc="18003632">
      <w:start w:val="1"/>
      <w:numFmt w:val="bullet"/>
      <w:lvlText w:val=""/>
      <w:lvlJc w:val="left"/>
      <w:pPr>
        <w:ind w:left="720" w:hanging="360"/>
      </w:pPr>
      <w:rPr>
        <w:rFonts w:ascii="Symbol" w:hAnsi="Symbol"/>
      </w:rPr>
    </w:lvl>
    <w:lvl w:ilvl="7" w:tplc="7B0E47DE">
      <w:start w:val="1"/>
      <w:numFmt w:val="bullet"/>
      <w:lvlText w:val=""/>
      <w:lvlJc w:val="left"/>
      <w:pPr>
        <w:ind w:left="720" w:hanging="360"/>
      </w:pPr>
      <w:rPr>
        <w:rFonts w:ascii="Symbol" w:hAnsi="Symbol"/>
      </w:rPr>
    </w:lvl>
    <w:lvl w:ilvl="8" w:tplc="8B78E50E">
      <w:start w:val="1"/>
      <w:numFmt w:val="bullet"/>
      <w:lvlText w:val=""/>
      <w:lvlJc w:val="left"/>
      <w:pPr>
        <w:ind w:left="720" w:hanging="360"/>
      </w:pPr>
      <w:rPr>
        <w:rFonts w:ascii="Symbol" w:hAnsi="Symbol"/>
      </w:rPr>
    </w:lvl>
  </w:abstractNum>
  <w:abstractNum w:abstractNumId="42" w15:restartNumberingAfterBreak="0">
    <w:nsid w:val="7DBE3754"/>
    <w:multiLevelType w:val="multilevel"/>
    <w:tmpl w:val="BD8C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492991">
    <w:abstractNumId w:val="3"/>
  </w:num>
  <w:num w:numId="2" w16cid:durableId="1418746173">
    <w:abstractNumId w:val="18"/>
  </w:num>
  <w:num w:numId="3" w16cid:durableId="1736658889">
    <w:abstractNumId w:val="12"/>
  </w:num>
  <w:num w:numId="4" w16cid:durableId="1448501483">
    <w:abstractNumId w:val="13"/>
  </w:num>
  <w:num w:numId="5" w16cid:durableId="351691130">
    <w:abstractNumId w:val="26"/>
  </w:num>
  <w:num w:numId="6" w16cid:durableId="415060473">
    <w:abstractNumId w:val="6"/>
  </w:num>
  <w:num w:numId="7" w16cid:durableId="2146269158">
    <w:abstractNumId w:val="37"/>
  </w:num>
  <w:num w:numId="8" w16cid:durableId="926889268">
    <w:abstractNumId w:val="28"/>
  </w:num>
  <w:num w:numId="9" w16cid:durableId="1639187815">
    <w:abstractNumId w:val="42"/>
  </w:num>
  <w:num w:numId="10" w16cid:durableId="693268692">
    <w:abstractNumId w:val="4"/>
  </w:num>
  <w:num w:numId="11" w16cid:durableId="1946569656">
    <w:abstractNumId w:val="16"/>
  </w:num>
  <w:num w:numId="12" w16cid:durableId="185213325">
    <w:abstractNumId w:val="25"/>
  </w:num>
  <w:num w:numId="13" w16cid:durableId="1582567063">
    <w:abstractNumId w:val="40"/>
  </w:num>
  <w:num w:numId="14" w16cid:durableId="1088305791">
    <w:abstractNumId w:val="15"/>
  </w:num>
  <w:num w:numId="15" w16cid:durableId="898519388">
    <w:abstractNumId w:val="34"/>
  </w:num>
  <w:num w:numId="16" w16cid:durableId="1559171636">
    <w:abstractNumId w:val="29"/>
  </w:num>
  <w:num w:numId="17" w16cid:durableId="727651638">
    <w:abstractNumId w:val="20"/>
  </w:num>
  <w:num w:numId="18" w16cid:durableId="30962971">
    <w:abstractNumId w:val="32"/>
  </w:num>
  <w:num w:numId="19" w16cid:durableId="1506356655">
    <w:abstractNumId w:val="17"/>
  </w:num>
  <w:num w:numId="20" w16cid:durableId="408038019">
    <w:abstractNumId w:val="5"/>
  </w:num>
  <w:num w:numId="21" w16cid:durableId="109277581">
    <w:abstractNumId w:val="22"/>
  </w:num>
  <w:num w:numId="22" w16cid:durableId="1327132741">
    <w:abstractNumId w:val="12"/>
  </w:num>
  <w:num w:numId="23" w16cid:durableId="872350332">
    <w:abstractNumId w:val="12"/>
  </w:num>
  <w:num w:numId="24" w16cid:durableId="147867157">
    <w:abstractNumId w:val="12"/>
  </w:num>
  <w:num w:numId="25" w16cid:durableId="1352761000">
    <w:abstractNumId w:val="12"/>
  </w:num>
  <w:num w:numId="26" w16cid:durableId="1358658894">
    <w:abstractNumId w:val="9"/>
  </w:num>
  <w:num w:numId="27" w16cid:durableId="1587955976">
    <w:abstractNumId w:val="35"/>
  </w:num>
  <w:num w:numId="28" w16cid:durableId="2099250047">
    <w:abstractNumId w:val="39"/>
  </w:num>
  <w:num w:numId="29" w16cid:durableId="2120445639">
    <w:abstractNumId w:val="27"/>
  </w:num>
  <w:num w:numId="30" w16cid:durableId="185094320">
    <w:abstractNumId w:val="36"/>
  </w:num>
  <w:num w:numId="31" w16cid:durableId="378474358">
    <w:abstractNumId w:val="8"/>
  </w:num>
  <w:num w:numId="32" w16cid:durableId="961613222">
    <w:abstractNumId w:val="23"/>
  </w:num>
  <w:num w:numId="33" w16cid:durableId="1709838060">
    <w:abstractNumId w:val="19"/>
  </w:num>
  <w:num w:numId="34" w16cid:durableId="1719358998">
    <w:abstractNumId w:val="31"/>
  </w:num>
  <w:num w:numId="35" w16cid:durableId="2033451850">
    <w:abstractNumId w:val="33"/>
  </w:num>
  <w:num w:numId="36" w16cid:durableId="1370186414">
    <w:abstractNumId w:val="1"/>
  </w:num>
  <w:num w:numId="37" w16cid:durableId="1889879730">
    <w:abstractNumId w:val="10"/>
  </w:num>
  <w:num w:numId="38" w16cid:durableId="4947441">
    <w:abstractNumId w:val="30"/>
  </w:num>
  <w:num w:numId="39" w16cid:durableId="375084895">
    <w:abstractNumId w:val="14"/>
  </w:num>
  <w:num w:numId="40" w16cid:durableId="2116556879">
    <w:abstractNumId w:val="24"/>
  </w:num>
  <w:num w:numId="41" w16cid:durableId="1652169957">
    <w:abstractNumId w:val="11"/>
  </w:num>
  <w:num w:numId="42" w16cid:durableId="172456352">
    <w:abstractNumId w:val="21"/>
  </w:num>
  <w:num w:numId="43" w16cid:durableId="333847793">
    <w:abstractNumId w:val="2"/>
  </w:num>
  <w:num w:numId="44" w16cid:durableId="1983463492">
    <w:abstractNumId w:val="7"/>
  </w:num>
  <w:num w:numId="45" w16cid:durableId="221721146">
    <w:abstractNumId w:val="2"/>
  </w:num>
  <w:num w:numId="46" w16cid:durableId="1660959408">
    <w:abstractNumId w:val="2"/>
  </w:num>
  <w:num w:numId="47" w16cid:durableId="71894593">
    <w:abstractNumId w:val="41"/>
  </w:num>
  <w:num w:numId="48" w16cid:durableId="51855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74781945">
    <w:abstractNumId w:val="38"/>
  </w:num>
  <w:num w:numId="50" w16cid:durableId="12139112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9siGXRdMfhw/7EuzvGEMN8YcrUt3KqaQNEapf3aIS8BhAdAaqO01I5JplhsMyNcYOU5Z52kw6e0lKRpN0EmFA==" w:salt="VIeZpY4Y7Ljpb7Pbgihes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1B2"/>
    <w:rsid w:val="00000249"/>
    <w:rsid w:val="0000033E"/>
    <w:rsid w:val="0000037D"/>
    <w:rsid w:val="000004AB"/>
    <w:rsid w:val="00000636"/>
    <w:rsid w:val="000007B8"/>
    <w:rsid w:val="000009AF"/>
    <w:rsid w:val="000009FC"/>
    <w:rsid w:val="00000A61"/>
    <w:rsid w:val="00000A87"/>
    <w:rsid w:val="00000B49"/>
    <w:rsid w:val="00000B9D"/>
    <w:rsid w:val="00000BA1"/>
    <w:rsid w:val="00000BEE"/>
    <w:rsid w:val="00000D51"/>
    <w:rsid w:val="00000D57"/>
    <w:rsid w:val="00000DC8"/>
    <w:rsid w:val="00000E2B"/>
    <w:rsid w:val="000010A0"/>
    <w:rsid w:val="0000119C"/>
    <w:rsid w:val="000014A4"/>
    <w:rsid w:val="0000156D"/>
    <w:rsid w:val="000015BA"/>
    <w:rsid w:val="00001699"/>
    <w:rsid w:val="00001743"/>
    <w:rsid w:val="0000174F"/>
    <w:rsid w:val="000017C2"/>
    <w:rsid w:val="00001821"/>
    <w:rsid w:val="00001902"/>
    <w:rsid w:val="000019B7"/>
    <w:rsid w:val="00001A60"/>
    <w:rsid w:val="00001C3B"/>
    <w:rsid w:val="00001CE7"/>
    <w:rsid w:val="00001EFF"/>
    <w:rsid w:val="00002030"/>
    <w:rsid w:val="00002163"/>
    <w:rsid w:val="0000229A"/>
    <w:rsid w:val="000023EF"/>
    <w:rsid w:val="0000245C"/>
    <w:rsid w:val="000024C7"/>
    <w:rsid w:val="00002529"/>
    <w:rsid w:val="000026BE"/>
    <w:rsid w:val="000027A4"/>
    <w:rsid w:val="00002915"/>
    <w:rsid w:val="0000298B"/>
    <w:rsid w:val="000029AB"/>
    <w:rsid w:val="00002C67"/>
    <w:rsid w:val="00002E29"/>
    <w:rsid w:val="00002E78"/>
    <w:rsid w:val="00002EA8"/>
    <w:rsid w:val="00002F9C"/>
    <w:rsid w:val="0000311D"/>
    <w:rsid w:val="0000313C"/>
    <w:rsid w:val="000031C5"/>
    <w:rsid w:val="00003217"/>
    <w:rsid w:val="000032C1"/>
    <w:rsid w:val="0000339B"/>
    <w:rsid w:val="00003461"/>
    <w:rsid w:val="00003472"/>
    <w:rsid w:val="000034F4"/>
    <w:rsid w:val="0000364F"/>
    <w:rsid w:val="0000385A"/>
    <w:rsid w:val="00003960"/>
    <w:rsid w:val="00003B23"/>
    <w:rsid w:val="00003BBA"/>
    <w:rsid w:val="00003BBE"/>
    <w:rsid w:val="00003C04"/>
    <w:rsid w:val="00003D79"/>
    <w:rsid w:val="00003E0A"/>
    <w:rsid w:val="00003E3E"/>
    <w:rsid w:val="00003E7C"/>
    <w:rsid w:val="00003E7F"/>
    <w:rsid w:val="000043D0"/>
    <w:rsid w:val="00004484"/>
    <w:rsid w:val="000044AA"/>
    <w:rsid w:val="00004516"/>
    <w:rsid w:val="000046D0"/>
    <w:rsid w:val="000047D0"/>
    <w:rsid w:val="00004A31"/>
    <w:rsid w:val="00004B1D"/>
    <w:rsid w:val="00004C35"/>
    <w:rsid w:val="00004CA7"/>
    <w:rsid w:val="00004E1F"/>
    <w:rsid w:val="00004E31"/>
    <w:rsid w:val="00004F4B"/>
    <w:rsid w:val="000050F8"/>
    <w:rsid w:val="000053E8"/>
    <w:rsid w:val="0000549C"/>
    <w:rsid w:val="00005554"/>
    <w:rsid w:val="0000562C"/>
    <w:rsid w:val="0000593F"/>
    <w:rsid w:val="00005A6B"/>
    <w:rsid w:val="00005AF6"/>
    <w:rsid w:val="00005B79"/>
    <w:rsid w:val="00005C7B"/>
    <w:rsid w:val="00005D32"/>
    <w:rsid w:val="00005E22"/>
    <w:rsid w:val="00006111"/>
    <w:rsid w:val="00006179"/>
    <w:rsid w:val="0000628E"/>
    <w:rsid w:val="00006396"/>
    <w:rsid w:val="000063B6"/>
    <w:rsid w:val="0000640D"/>
    <w:rsid w:val="00006466"/>
    <w:rsid w:val="0000646A"/>
    <w:rsid w:val="000064BF"/>
    <w:rsid w:val="0000656E"/>
    <w:rsid w:val="0000669F"/>
    <w:rsid w:val="000067FB"/>
    <w:rsid w:val="00006965"/>
    <w:rsid w:val="00006A5D"/>
    <w:rsid w:val="00006AD8"/>
    <w:rsid w:val="00006B1E"/>
    <w:rsid w:val="00006BDE"/>
    <w:rsid w:val="00006C02"/>
    <w:rsid w:val="00006C50"/>
    <w:rsid w:val="00006D18"/>
    <w:rsid w:val="00006E77"/>
    <w:rsid w:val="00006E93"/>
    <w:rsid w:val="00006F26"/>
    <w:rsid w:val="00006F9F"/>
    <w:rsid w:val="0000712D"/>
    <w:rsid w:val="0000721E"/>
    <w:rsid w:val="000072A9"/>
    <w:rsid w:val="000073B5"/>
    <w:rsid w:val="000074D6"/>
    <w:rsid w:val="00007621"/>
    <w:rsid w:val="000076E6"/>
    <w:rsid w:val="00007795"/>
    <w:rsid w:val="00007831"/>
    <w:rsid w:val="0000783E"/>
    <w:rsid w:val="00007931"/>
    <w:rsid w:val="00007B29"/>
    <w:rsid w:val="00007C12"/>
    <w:rsid w:val="00007C66"/>
    <w:rsid w:val="00007C6C"/>
    <w:rsid w:val="00007C83"/>
    <w:rsid w:val="00007E2F"/>
    <w:rsid w:val="00010158"/>
    <w:rsid w:val="00010463"/>
    <w:rsid w:val="000105A2"/>
    <w:rsid w:val="000106DA"/>
    <w:rsid w:val="000106EB"/>
    <w:rsid w:val="00010775"/>
    <w:rsid w:val="00010823"/>
    <w:rsid w:val="0001087B"/>
    <w:rsid w:val="000108AE"/>
    <w:rsid w:val="00010927"/>
    <w:rsid w:val="00010942"/>
    <w:rsid w:val="00010CA5"/>
    <w:rsid w:val="00010EB6"/>
    <w:rsid w:val="00010F04"/>
    <w:rsid w:val="00010F55"/>
    <w:rsid w:val="00010FBA"/>
    <w:rsid w:val="000111D1"/>
    <w:rsid w:val="00011295"/>
    <w:rsid w:val="00011302"/>
    <w:rsid w:val="0001134E"/>
    <w:rsid w:val="000114A1"/>
    <w:rsid w:val="00011566"/>
    <w:rsid w:val="000117FE"/>
    <w:rsid w:val="0001187D"/>
    <w:rsid w:val="00011A1F"/>
    <w:rsid w:val="00011C1B"/>
    <w:rsid w:val="00011DCC"/>
    <w:rsid w:val="00011F46"/>
    <w:rsid w:val="00011F9D"/>
    <w:rsid w:val="00011FA1"/>
    <w:rsid w:val="00011FC7"/>
    <w:rsid w:val="000120A5"/>
    <w:rsid w:val="00012145"/>
    <w:rsid w:val="000122EF"/>
    <w:rsid w:val="000123E2"/>
    <w:rsid w:val="00012617"/>
    <w:rsid w:val="000126CC"/>
    <w:rsid w:val="0001271E"/>
    <w:rsid w:val="0001279F"/>
    <w:rsid w:val="000127B0"/>
    <w:rsid w:val="000127DF"/>
    <w:rsid w:val="00012860"/>
    <w:rsid w:val="0001297C"/>
    <w:rsid w:val="00012A54"/>
    <w:rsid w:val="00012C43"/>
    <w:rsid w:val="00012C5B"/>
    <w:rsid w:val="00012D94"/>
    <w:rsid w:val="00012E91"/>
    <w:rsid w:val="0001304B"/>
    <w:rsid w:val="000132F9"/>
    <w:rsid w:val="00013317"/>
    <w:rsid w:val="00013457"/>
    <w:rsid w:val="00013507"/>
    <w:rsid w:val="0001355A"/>
    <w:rsid w:val="00013568"/>
    <w:rsid w:val="000135DD"/>
    <w:rsid w:val="0001381D"/>
    <w:rsid w:val="00013874"/>
    <w:rsid w:val="00013879"/>
    <w:rsid w:val="00013B6D"/>
    <w:rsid w:val="00013BB8"/>
    <w:rsid w:val="00013D93"/>
    <w:rsid w:val="00013E08"/>
    <w:rsid w:val="00013FDA"/>
    <w:rsid w:val="00014021"/>
    <w:rsid w:val="0001413F"/>
    <w:rsid w:val="0001428A"/>
    <w:rsid w:val="00014294"/>
    <w:rsid w:val="00014338"/>
    <w:rsid w:val="00014396"/>
    <w:rsid w:val="00014614"/>
    <w:rsid w:val="00014850"/>
    <w:rsid w:val="00014994"/>
    <w:rsid w:val="000149AC"/>
    <w:rsid w:val="00014A18"/>
    <w:rsid w:val="00014A48"/>
    <w:rsid w:val="00014B90"/>
    <w:rsid w:val="00014DD9"/>
    <w:rsid w:val="00014E73"/>
    <w:rsid w:val="00014F1D"/>
    <w:rsid w:val="00014F41"/>
    <w:rsid w:val="00014F72"/>
    <w:rsid w:val="000150DA"/>
    <w:rsid w:val="000150E2"/>
    <w:rsid w:val="00015157"/>
    <w:rsid w:val="00015201"/>
    <w:rsid w:val="00015270"/>
    <w:rsid w:val="000153A2"/>
    <w:rsid w:val="000153FF"/>
    <w:rsid w:val="00015411"/>
    <w:rsid w:val="0001542B"/>
    <w:rsid w:val="00015667"/>
    <w:rsid w:val="0001592A"/>
    <w:rsid w:val="000159F4"/>
    <w:rsid w:val="00015A18"/>
    <w:rsid w:val="00015EEB"/>
    <w:rsid w:val="0001609A"/>
    <w:rsid w:val="00016147"/>
    <w:rsid w:val="00016363"/>
    <w:rsid w:val="000163BB"/>
    <w:rsid w:val="000166B6"/>
    <w:rsid w:val="000166E2"/>
    <w:rsid w:val="000166E7"/>
    <w:rsid w:val="0001674F"/>
    <w:rsid w:val="0001687C"/>
    <w:rsid w:val="000168BE"/>
    <w:rsid w:val="0001695B"/>
    <w:rsid w:val="00016A05"/>
    <w:rsid w:val="00016A41"/>
    <w:rsid w:val="00016A64"/>
    <w:rsid w:val="00016B40"/>
    <w:rsid w:val="00016B50"/>
    <w:rsid w:val="00016E84"/>
    <w:rsid w:val="00016F38"/>
    <w:rsid w:val="00016F8C"/>
    <w:rsid w:val="000170A6"/>
    <w:rsid w:val="00017181"/>
    <w:rsid w:val="000173C3"/>
    <w:rsid w:val="000173F6"/>
    <w:rsid w:val="00017404"/>
    <w:rsid w:val="0001754E"/>
    <w:rsid w:val="00017567"/>
    <w:rsid w:val="000176AA"/>
    <w:rsid w:val="000176B5"/>
    <w:rsid w:val="000176E3"/>
    <w:rsid w:val="00017714"/>
    <w:rsid w:val="000177BD"/>
    <w:rsid w:val="0001791C"/>
    <w:rsid w:val="000179AC"/>
    <w:rsid w:val="000179B8"/>
    <w:rsid w:val="00017BAF"/>
    <w:rsid w:val="00017BED"/>
    <w:rsid w:val="00017F9B"/>
    <w:rsid w:val="00017FD6"/>
    <w:rsid w:val="00017FF7"/>
    <w:rsid w:val="00017FFD"/>
    <w:rsid w:val="00020016"/>
    <w:rsid w:val="0002004C"/>
    <w:rsid w:val="0002014B"/>
    <w:rsid w:val="0002031F"/>
    <w:rsid w:val="0002062D"/>
    <w:rsid w:val="000206A4"/>
    <w:rsid w:val="000206C9"/>
    <w:rsid w:val="00020891"/>
    <w:rsid w:val="00020984"/>
    <w:rsid w:val="000209D4"/>
    <w:rsid w:val="000209E7"/>
    <w:rsid w:val="00020A25"/>
    <w:rsid w:val="00020A46"/>
    <w:rsid w:val="00020C1D"/>
    <w:rsid w:val="00020C96"/>
    <w:rsid w:val="00020CE6"/>
    <w:rsid w:val="00020D28"/>
    <w:rsid w:val="00020E0C"/>
    <w:rsid w:val="00020ED1"/>
    <w:rsid w:val="00021050"/>
    <w:rsid w:val="00021064"/>
    <w:rsid w:val="00021095"/>
    <w:rsid w:val="000210B1"/>
    <w:rsid w:val="00021167"/>
    <w:rsid w:val="000213F8"/>
    <w:rsid w:val="0002142E"/>
    <w:rsid w:val="00021591"/>
    <w:rsid w:val="000215DD"/>
    <w:rsid w:val="00021614"/>
    <w:rsid w:val="000216A7"/>
    <w:rsid w:val="000217FC"/>
    <w:rsid w:val="000219EE"/>
    <w:rsid w:val="00021A31"/>
    <w:rsid w:val="00021A48"/>
    <w:rsid w:val="00021AD1"/>
    <w:rsid w:val="00021AE2"/>
    <w:rsid w:val="00021B3C"/>
    <w:rsid w:val="00021C3D"/>
    <w:rsid w:val="00021C4C"/>
    <w:rsid w:val="00021CA8"/>
    <w:rsid w:val="00021CE8"/>
    <w:rsid w:val="00021D02"/>
    <w:rsid w:val="00021D20"/>
    <w:rsid w:val="00021E0B"/>
    <w:rsid w:val="00021E75"/>
    <w:rsid w:val="00021E82"/>
    <w:rsid w:val="00021EF7"/>
    <w:rsid w:val="00021F5E"/>
    <w:rsid w:val="00021FF9"/>
    <w:rsid w:val="00022076"/>
    <w:rsid w:val="000220D0"/>
    <w:rsid w:val="00022135"/>
    <w:rsid w:val="000221FD"/>
    <w:rsid w:val="00022306"/>
    <w:rsid w:val="00022319"/>
    <w:rsid w:val="00022364"/>
    <w:rsid w:val="0002240E"/>
    <w:rsid w:val="0002243C"/>
    <w:rsid w:val="000224D6"/>
    <w:rsid w:val="000224E6"/>
    <w:rsid w:val="000225B7"/>
    <w:rsid w:val="000226DF"/>
    <w:rsid w:val="000227D2"/>
    <w:rsid w:val="000227DE"/>
    <w:rsid w:val="000228FF"/>
    <w:rsid w:val="00022B4F"/>
    <w:rsid w:val="00022C44"/>
    <w:rsid w:val="00022CB8"/>
    <w:rsid w:val="00022E13"/>
    <w:rsid w:val="00022EA5"/>
    <w:rsid w:val="00022F18"/>
    <w:rsid w:val="00022F6F"/>
    <w:rsid w:val="0002312E"/>
    <w:rsid w:val="00023139"/>
    <w:rsid w:val="0002318A"/>
    <w:rsid w:val="000231FD"/>
    <w:rsid w:val="00023316"/>
    <w:rsid w:val="0002331F"/>
    <w:rsid w:val="000233C0"/>
    <w:rsid w:val="0002341B"/>
    <w:rsid w:val="0002346B"/>
    <w:rsid w:val="00023630"/>
    <w:rsid w:val="000236CB"/>
    <w:rsid w:val="00023730"/>
    <w:rsid w:val="0002379A"/>
    <w:rsid w:val="000237A5"/>
    <w:rsid w:val="000237D4"/>
    <w:rsid w:val="00023869"/>
    <w:rsid w:val="000238CD"/>
    <w:rsid w:val="00023A4D"/>
    <w:rsid w:val="00023A59"/>
    <w:rsid w:val="00023A5F"/>
    <w:rsid w:val="00023AAF"/>
    <w:rsid w:val="00023B25"/>
    <w:rsid w:val="00023B6B"/>
    <w:rsid w:val="00023B82"/>
    <w:rsid w:val="00023BDE"/>
    <w:rsid w:val="00023CC8"/>
    <w:rsid w:val="00023DFD"/>
    <w:rsid w:val="0002401E"/>
    <w:rsid w:val="00024250"/>
    <w:rsid w:val="00024286"/>
    <w:rsid w:val="0002428A"/>
    <w:rsid w:val="000242BC"/>
    <w:rsid w:val="00024407"/>
    <w:rsid w:val="0002446A"/>
    <w:rsid w:val="00024491"/>
    <w:rsid w:val="00024589"/>
    <w:rsid w:val="0002461D"/>
    <w:rsid w:val="00024636"/>
    <w:rsid w:val="00024643"/>
    <w:rsid w:val="000246EE"/>
    <w:rsid w:val="00024748"/>
    <w:rsid w:val="000247A0"/>
    <w:rsid w:val="000247A8"/>
    <w:rsid w:val="000247FD"/>
    <w:rsid w:val="00024907"/>
    <w:rsid w:val="00024958"/>
    <w:rsid w:val="00024AF3"/>
    <w:rsid w:val="00024C47"/>
    <w:rsid w:val="00024CA6"/>
    <w:rsid w:val="00024CCA"/>
    <w:rsid w:val="00024D23"/>
    <w:rsid w:val="00024D3C"/>
    <w:rsid w:val="00024D6E"/>
    <w:rsid w:val="00024FAA"/>
    <w:rsid w:val="00025046"/>
    <w:rsid w:val="00025253"/>
    <w:rsid w:val="00025285"/>
    <w:rsid w:val="00025289"/>
    <w:rsid w:val="000252C7"/>
    <w:rsid w:val="00025368"/>
    <w:rsid w:val="00025378"/>
    <w:rsid w:val="00025414"/>
    <w:rsid w:val="000254C3"/>
    <w:rsid w:val="000254D2"/>
    <w:rsid w:val="000255FF"/>
    <w:rsid w:val="000256A5"/>
    <w:rsid w:val="000256C6"/>
    <w:rsid w:val="000257AA"/>
    <w:rsid w:val="000257F8"/>
    <w:rsid w:val="0002584B"/>
    <w:rsid w:val="0002589C"/>
    <w:rsid w:val="00025922"/>
    <w:rsid w:val="00025AC7"/>
    <w:rsid w:val="00025E54"/>
    <w:rsid w:val="00025E66"/>
    <w:rsid w:val="00025E6A"/>
    <w:rsid w:val="00026084"/>
    <w:rsid w:val="0002616A"/>
    <w:rsid w:val="000261C1"/>
    <w:rsid w:val="00026206"/>
    <w:rsid w:val="000267F6"/>
    <w:rsid w:val="0002687D"/>
    <w:rsid w:val="000268CE"/>
    <w:rsid w:val="00026929"/>
    <w:rsid w:val="000269D7"/>
    <w:rsid w:val="000269E0"/>
    <w:rsid w:val="00026A52"/>
    <w:rsid w:val="00026B02"/>
    <w:rsid w:val="00026E13"/>
    <w:rsid w:val="00026E53"/>
    <w:rsid w:val="00026E6F"/>
    <w:rsid w:val="00026E92"/>
    <w:rsid w:val="00026E95"/>
    <w:rsid w:val="00026F1F"/>
    <w:rsid w:val="00026FE9"/>
    <w:rsid w:val="0002714A"/>
    <w:rsid w:val="00027523"/>
    <w:rsid w:val="00027581"/>
    <w:rsid w:val="00027641"/>
    <w:rsid w:val="000276E4"/>
    <w:rsid w:val="0002778E"/>
    <w:rsid w:val="000277E8"/>
    <w:rsid w:val="00027805"/>
    <w:rsid w:val="000279E9"/>
    <w:rsid w:val="000279F9"/>
    <w:rsid w:val="000279FF"/>
    <w:rsid w:val="00027A00"/>
    <w:rsid w:val="00027AB8"/>
    <w:rsid w:val="00027AFE"/>
    <w:rsid w:val="00027B6E"/>
    <w:rsid w:val="00027C12"/>
    <w:rsid w:val="00027FE8"/>
    <w:rsid w:val="00030011"/>
    <w:rsid w:val="00030020"/>
    <w:rsid w:val="00030045"/>
    <w:rsid w:val="0003004E"/>
    <w:rsid w:val="000300B1"/>
    <w:rsid w:val="0003011E"/>
    <w:rsid w:val="00030161"/>
    <w:rsid w:val="0003033A"/>
    <w:rsid w:val="000304F0"/>
    <w:rsid w:val="0003066C"/>
    <w:rsid w:val="0003088B"/>
    <w:rsid w:val="00030B7E"/>
    <w:rsid w:val="00030C86"/>
    <w:rsid w:val="00030CD6"/>
    <w:rsid w:val="00030E32"/>
    <w:rsid w:val="0003112E"/>
    <w:rsid w:val="0003120E"/>
    <w:rsid w:val="00031234"/>
    <w:rsid w:val="00031382"/>
    <w:rsid w:val="00031388"/>
    <w:rsid w:val="000314C9"/>
    <w:rsid w:val="000314CF"/>
    <w:rsid w:val="00031538"/>
    <w:rsid w:val="00031556"/>
    <w:rsid w:val="0003161A"/>
    <w:rsid w:val="0003161D"/>
    <w:rsid w:val="00031821"/>
    <w:rsid w:val="000318DA"/>
    <w:rsid w:val="000319BA"/>
    <w:rsid w:val="00031CBF"/>
    <w:rsid w:val="00031F0C"/>
    <w:rsid w:val="00032157"/>
    <w:rsid w:val="00032236"/>
    <w:rsid w:val="000322EA"/>
    <w:rsid w:val="000323BE"/>
    <w:rsid w:val="000327F7"/>
    <w:rsid w:val="000328DC"/>
    <w:rsid w:val="000328EC"/>
    <w:rsid w:val="00032920"/>
    <w:rsid w:val="00032ACB"/>
    <w:rsid w:val="00032C89"/>
    <w:rsid w:val="00032D24"/>
    <w:rsid w:val="00032E66"/>
    <w:rsid w:val="00032EF5"/>
    <w:rsid w:val="00032F01"/>
    <w:rsid w:val="0003300D"/>
    <w:rsid w:val="00033092"/>
    <w:rsid w:val="00033096"/>
    <w:rsid w:val="000330FF"/>
    <w:rsid w:val="0003318B"/>
    <w:rsid w:val="0003333B"/>
    <w:rsid w:val="00033391"/>
    <w:rsid w:val="0003342D"/>
    <w:rsid w:val="000335D2"/>
    <w:rsid w:val="0003378E"/>
    <w:rsid w:val="000337BE"/>
    <w:rsid w:val="000339D0"/>
    <w:rsid w:val="00033B87"/>
    <w:rsid w:val="00033CFE"/>
    <w:rsid w:val="00033F2F"/>
    <w:rsid w:val="00034177"/>
    <w:rsid w:val="00034230"/>
    <w:rsid w:val="00034374"/>
    <w:rsid w:val="00034427"/>
    <w:rsid w:val="00034482"/>
    <w:rsid w:val="0003454E"/>
    <w:rsid w:val="00034672"/>
    <w:rsid w:val="0003485C"/>
    <w:rsid w:val="000349F4"/>
    <w:rsid w:val="00034B99"/>
    <w:rsid w:val="00034C25"/>
    <w:rsid w:val="00034D85"/>
    <w:rsid w:val="00034E55"/>
    <w:rsid w:val="00035074"/>
    <w:rsid w:val="000350B8"/>
    <w:rsid w:val="000350CB"/>
    <w:rsid w:val="00035143"/>
    <w:rsid w:val="000351B8"/>
    <w:rsid w:val="000352A9"/>
    <w:rsid w:val="000352BD"/>
    <w:rsid w:val="0003536D"/>
    <w:rsid w:val="0003538E"/>
    <w:rsid w:val="00035505"/>
    <w:rsid w:val="00035717"/>
    <w:rsid w:val="000357A2"/>
    <w:rsid w:val="000357CB"/>
    <w:rsid w:val="000358A0"/>
    <w:rsid w:val="0003590A"/>
    <w:rsid w:val="000359B8"/>
    <w:rsid w:val="00035B27"/>
    <w:rsid w:val="00035E2C"/>
    <w:rsid w:val="00035EE1"/>
    <w:rsid w:val="00035FE4"/>
    <w:rsid w:val="0003601D"/>
    <w:rsid w:val="0003611E"/>
    <w:rsid w:val="0003612B"/>
    <w:rsid w:val="0003616E"/>
    <w:rsid w:val="00036320"/>
    <w:rsid w:val="00036422"/>
    <w:rsid w:val="0003657F"/>
    <w:rsid w:val="000366CD"/>
    <w:rsid w:val="0003677D"/>
    <w:rsid w:val="00036853"/>
    <w:rsid w:val="00036957"/>
    <w:rsid w:val="00036D12"/>
    <w:rsid w:val="00036F44"/>
    <w:rsid w:val="00036F5E"/>
    <w:rsid w:val="00037093"/>
    <w:rsid w:val="000370E1"/>
    <w:rsid w:val="000373B6"/>
    <w:rsid w:val="000374F1"/>
    <w:rsid w:val="000375D6"/>
    <w:rsid w:val="000376D4"/>
    <w:rsid w:val="000376F5"/>
    <w:rsid w:val="000377E7"/>
    <w:rsid w:val="0003798D"/>
    <w:rsid w:val="000379AA"/>
    <w:rsid w:val="00037DFF"/>
    <w:rsid w:val="00037F45"/>
    <w:rsid w:val="00037FE6"/>
    <w:rsid w:val="0004018D"/>
    <w:rsid w:val="000401A7"/>
    <w:rsid w:val="000401C4"/>
    <w:rsid w:val="00040275"/>
    <w:rsid w:val="000403D6"/>
    <w:rsid w:val="000404E7"/>
    <w:rsid w:val="00040532"/>
    <w:rsid w:val="00040536"/>
    <w:rsid w:val="00040559"/>
    <w:rsid w:val="00040694"/>
    <w:rsid w:val="000406A5"/>
    <w:rsid w:val="000407F2"/>
    <w:rsid w:val="0004088D"/>
    <w:rsid w:val="000409C4"/>
    <w:rsid w:val="00040B19"/>
    <w:rsid w:val="00040B36"/>
    <w:rsid w:val="00040BCD"/>
    <w:rsid w:val="00040C3E"/>
    <w:rsid w:val="00040DBE"/>
    <w:rsid w:val="00040DE0"/>
    <w:rsid w:val="00040E7A"/>
    <w:rsid w:val="00040EC5"/>
    <w:rsid w:val="00041047"/>
    <w:rsid w:val="00041153"/>
    <w:rsid w:val="00041216"/>
    <w:rsid w:val="000414B4"/>
    <w:rsid w:val="00041633"/>
    <w:rsid w:val="00041766"/>
    <w:rsid w:val="000417E9"/>
    <w:rsid w:val="00041873"/>
    <w:rsid w:val="00041B6A"/>
    <w:rsid w:val="00041B7F"/>
    <w:rsid w:val="00041C87"/>
    <w:rsid w:val="00041DC6"/>
    <w:rsid w:val="00041E91"/>
    <w:rsid w:val="00041E98"/>
    <w:rsid w:val="00042193"/>
    <w:rsid w:val="00042276"/>
    <w:rsid w:val="00042321"/>
    <w:rsid w:val="0004252A"/>
    <w:rsid w:val="0004268F"/>
    <w:rsid w:val="000426D7"/>
    <w:rsid w:val="000427BC"/>
    <w:rsid w:val="00042804"/>
    <w:rsid w:val="000428C0"/>
    <w:rsid w:val="00042A92"/>
    <w:rsid w:val="00042AEE"/>
    <w:rsid w:val="00042BBD"/>
    <w:rsid w:val="00042BE1"/>
    <w:rsid w:val="00042C52"/>
    <w:rsid w:val="00042D74"/>
    <w:rsid w:val="00042D96"/>
    <w:rsid w:val="00042E11"/>
    <w:rsid w:val="00042E37"/>
    <w:rsid w:val="00042E74"/>
    <w:rsid w:val="00042E7E"/>
    <w:rsid w:val="00042E8E"/>
    <w:rsid w:val="00042EC3"/>
    <w:rsid w:val="00042ECE"/>
    <w:rsid w:val="00042F8A"/>
    <w:rsid w:val="00042F92"/>
    <w:rsid w:val="00043087"/>
    <w:rsid w:val="000430AC"/>
    <w:rsid w:val="0004316B"/>
    <w:rsid w:val="000431C8"/>
    <w:rsid w:val="0004326F"/>
    <w:rsid w:val="00043290"/>
    <w:rsid w:val="0004330B"/>
    <w:rsid w:val="0004353E"/>
    <w:rsid w:val="00043542"/>
    <w:rsid w:val="0004372B"/>
    <w:rsid w:val="0004379B"/>
    <w:rsid w:val="000437F4"/>
    <w:rsid w:val="00043A05"/>
    <w:rsid w:val="00043BA3"/>
    <w:rsid w:val="00043E0A"/>
    <w:rsid w:val="00043E8B"/>
    <w:rsid w:val="00043F69"/>
    <w:rsid w:val="000441E8"/>
    <w:rsid w:val="00044210"/>
    <w:rsid w:val="00044371"/>
    <w:rsid w:val="000443E6"/>
    <w:rsid w:val="0004446F"/>
    <w:rsid w:val="00044524"/>
    <w:rsid w:val="0004457F"/>
    <w:rsid w:val="000445F5"/>
    <w:rsid w:val="0004467E"/>
    <w:rsid w:val="00044781"/>
    <w:rsid w:val="00044874"/>
    <w:rsid w:val="00044978"/>
    <w:rsid w:val="00044C9C"/>
    <w:rsid w:val="00044D32"/>
    <w:rsid w:val="00044D3F"/>
    <w:rsid w:val="00044D50"/>
    <w:rsid w:val="00044DD2"/>
    <w:rsid w:val="00044DE1"/>
    <w:rsid w:val="00044EFF"/>
    <w:rsid w:val="00044F68"/>
    <w:rsid w:val="0004500C"/>
    <w:rsid w:val="00045042"/>
    <w:rsid w:val="000450B6"/>
    <w:rsid w:val="000450F0"/>
    <w:rsid w:val="00045279"/>
    <w:rsid w:val="000453EC"/>
    <w:rsid w:val="00045560"/>
    <w:rsid w:val="00045626"/>
    <w:rsid w:val="00045751"/>
    <w:rsid w:val="00045770"/>
    <w:rsid w:val="000457B6"/>
    <w:rsid w:val="000457D9"/>
    <w:rsid w:val="00045956"/>
    <w:rsid w:val="00045B47"/>
    <w:rsid w:val="00045B60"/>
    <w:rsid w:val="00045B67"/>
    <w:rsid w:val="00045C0F"/>
    <w:rsid w:val="00045D10"/>
    <w:rsid w:val="00045D2F"/>
    <w:rsid w:val="00045FCD"/>
    <w:rsid w:val="0004614B"/>
    <w:rsid w:val="000461A0"/>
    <w:rsid w:val="000461C3"/>
    <w:rsid w:val="0004625C"/>
    <w:rsid w:val="000464BB"/>
    <w:rsid w:val="00046519"/>
    <w:rsid w:val="0004659B"/>
    <w:rsid w:val="00046918"/>
    <w:rsid w:val="000469D5"/>
    <w:rsid w:val="00046A27"/>
    <w:rsid w:val="00046A90"/>
    <w:rsid w:val="00046AB8"/>
    <w:rsid w:val="00046B63"/>
    <w:rsid w:val="00046E6B"/>
    <w:rsid w:val="00046E8A"/>
    <w:rsid w:val="00047030"/>
    <w:rsid w:val="00047065"/>
    <w:rsid w:val="00047086"/>
    <w:rsid w:val="00047328"/>
    <w:rsid w:val="0004749E"/>
    <w:rsid w:val="0004752A"/>
    <w:rsid w:val="00047557"/>
    <w:rsid w:val="0004763A"/>
    <w:rsid w:val="0004781D"/>
    <w:rsid w:val="00047C52"/>
    <w:rsid w:val="00047D8F"/>
    <w:rsid w:val="00047DCD"/>
    <w:rsid w:val="00047E78"/>
    <w:rsid w:val="00047F38"/>
    <w:rsid w:val="00050332"/>
    <w:rsid w:val="000503D5"/>
    <w:rsid w:val="00050475"/>
    <w:rsid w:val="00050479"/>
    <w:rsid w:val="000505DE"/>
    <w:rsid w:val="00050645"/>
    <w:rsid w:val="0005068C"/>
    <w:rsid w:val="00050773"/>
    <w:rsid w:val="000507D4"/>
    <w:rsid w:val="0005084E"/>
    <w:rsid w:val="0005088B"/>
    <w:rsid w:val="00050920"/>
    <w:rsid w:val="00050A54"/>
    <w:rsid w:val="00050A83"/>
    <w:rsid w:val="00050AAF"/>
    <w:rsid w:val="00050C2E"/>
    <w:rsid w:val="00050D01"/>
    <w:rsid w:val="00050DE5"/>
    <w:rsid w:val="000511FA"/>
    <w:rsid w:val="0005125B"/>
    <w:rsid w:val="0005128C"/>
    <w:rsid w:val="0005129B"/>
    <w:rsid w:val="000513D1"/>
    <w:rsid w:val="00051470"/>
    <w:rsid w:val="00051516"/>
    <w:rsid w:val="0005167A"/>
    <w:rsid w:val="000516DB"/>
    <w:rsid w:val="0005176A"/>
    <w:rsid w:val="000518A3"/>
    <w:rsid w:val="000518CC"/>
    <w:rsid w:val="00051943"/>
    <w:rsid w:val="00051A44"/>
    <w:rsid w:val="00051AE1"/>
    <w:rsid w:val="00051EB9"/>
    <w:rsid w:val="00052097"/>
    <w:rsid w:val="000520E7"/>
    <w:rsid w:val="000521FC"/>
    <w:rsid w:val="00052358"/>
    <w:rsid w:val="00052437"/>
    <w:rsid w:val="000524BC"/>
    <w:rsid w:val="0005258E"/>
    <w:rsid w:val="0005265D"/>
    <w:rsid w:val="000529E0"/>
    <w:rsid w:val="00052A6A"/>
    <w:rsid w:val="00052ADE"/>
    <w:rsid w:val="00052B39"/>
    <w:rsid w:val="00052C7D"/>
    <w:rsid w:val="00052D49"/>
    <w:rsid w:val="00052FB2"/>
    <w:rsid w:val="00052FEA"/>
    <w:rsid w:val="00053203"/>
    <w:rsid w:val="00053288"/>
    <w:rsid w:val="000536CD"/>
    <w:rsid w:val="00053792"/>
    <w:rsid w:val="00053924"/>
    <w:rsid w:val="00053B7C"/>
    <w:rsid w:val="00053B98"/>
    <w:rsid w:val="00053BFB"/>
    <w:rsid w:val="00053C2E"/>
    <w:rsid w:val="00053CF0"/>
    <w:rsid w:val="00053F10"/>
    <w:rsid w:val="00053F80"/>
    <w:rsid w:val="00053FD0"/>
    <w:rsid w:val="00054157"/>
    <w:rsid w:val="00054216"/>
    <w:rsid w:val="00054228"/>
    <w:rsid w:val="00054343"/>
    <w:rsid w:val="000544C2"/>
    <w:rsid w:val="000545E9"/>
    <w:rsid w:val="0005489D"/>
    <w:rsid w:val="000549C5"/>
    <w:rsid w:val="00054A21"/>
    <w:rsid w:val="00054A60"/>
    <w:rsid w:val="00054AD9"/>
    <w:rsid w:val="00054C43"/>
    <w:rsid w:val="00054D6A"/>
    <w:rsid w:val="00054DC5"/>
    <w:rsid w:val="00054DFE"/>
    <w:rsid w:val="00054E53"/>
    <w:rsid w:val="00054F87"/>
    <w:rsid w:val="000550E1"/>
    <w:rsid w:val="00055211"/>
    <w:rsid w:val="00055213"/>
    <w:rsid w:val="000553D2"/>
    <w:rsid w:val="0005551D"/>
    <w:rsid w:val="00055806"/>
    <w:rsid w:val="000559CA"/>
    <w:rsid w:val="000559E3"/>
    <w:rsid w:val="00055A87"/>
    <w:rsid w:val="00055BA2"/>
    <w:rsid w:val="00055BFC"/>
    <w:rsid w:val="00055C16"/>
    <w:rsid w:val="00055E72"/>
    <w:rsid w:val="000560EE"/>
    <w:rsid w:val="000561DD"/>
    <w:rsid w:val="00056347"/>
    <w:rsid w:val="00056431"/>
    <w:rsid w:val="00056485"/>
    <w:rsid w:val="0005648E"/>
    <w:rsid w:val="00056670"/>
    <w:rsid w:val="00056782"/>
    <w:rsid w:val="00056857"/>
    <w:rsid w:val="0005690A"/>
    <w:rsid w:val="000569C0"/>
    <w:rsid w:val="000569DF"/>
    <w:rsid w:val="00056A6C"/>
    <w:rsid w:val="00056AFE"/>
    <w:rsid w:val="00056B9B"/>
    <w:rsid w:val="00056D34"/>
    <w:rsid w:val="00056D7A"/>
    <w:rsid w:val="00056DD7"/>
    <w:rsid w:val="00056E55"/>
    <w:rsid w:val="00056E78"/>
    <w:rsid w:val="00056EB1"/>
    <w:rsid w:val="00056F92"/>
    <w:rsid w:val="00056F95"/>
    <w:rsid w:val="00056FAC"/>
    <w:rsid w:val="00057219"/>
    <w:rsid w:val="000572A6"/>
    <w:rsid w:val="0005737C"/>
    <w:rsid w:val="00057387"/>
    <w:rsid w:val="000573CB"/>
    <w:rsid w:val="0005753C"/>
    <w:rsid w:val="00057578"/>
    <w:rsid w:val="000576BA"/>
    <w:rsid w:val="0005777B"/>
    <w:rsid w:val="000577A0"/>
    <w:rsid w:val="0005793B"/>
    <w:rsid w:val="000579E1"/>
    <w:rsid w:val="00057A5B"/>
    <w:rsid w:val="00057AEF"/>
    <w:rsid w:val="00057BE2"/>
    <w:rsid w:val="00057BF9"/>
    <w:rsid w:val="00057CFA"/>
    <w:rsid w:val="00057D0B"/>
    <w:rsid w:val="00057D4E"/>
    <w:rsid w:val="00057D58"/>
    <w:rsid w:val="00057EA2"/>
    <w:rsid w:val="00057EAF"/>
    <w:rsid w:val="00057FDA"/>
    <w:rsid w:val="00060009"/>
    <w:rsid w:val="00060056"/>
    <w:rsid w:val="00060255"/>
    <w:rsid w:val="00060351"/>
    <w:rsid w:val="000603BA"/>
    <w:rsid w:val="00060592"/>
    <w:rsid w:val="00060724"/>
    <w:rsid w:val="000608F0"/>
    <w:rsid w:val="0006091C"/>
    <w:rsid w:val="00060B55"/>
    <w:rsid w:val="00060B77"/>
    <w:rsid w:val="00060C5E"/>
    <w:rsid w:val="00060C83"/>
    <w:rsid w:val="00060E0D"/>
    <w:rsid w:val="00060EE7"/>
    <w:rsid w:val="00060EF8"/>
    <w:rsid w:val="000610DA"/>
    <w:rsid w:val="0006127D"/>
    <w:rsid w:val="0006133F"/>
    <w:rsid w:val="00061667"/>
    <w:rsid w:val="000618C8"/>
    <w:rsid w:val="000618E9"/>
    <w:rsid w:val="00061EA1"/>
    <w:rsid w:val="00061EFB"/>
    <w:rsid w:val="00061F18"/>
    <w:rsid w:val="00061F5A"/>
    <w:rsid w:val="00061F84"/>
    <w:rsid w:val="00061FBC"/>
    <w:rsid w:val="0006200F"/>
    <w:rsid w:val="000620D0"/>
    <w:rsid w:val="000620F2"/>
    <w:rsid w:val="000621BA"/>
    <w:rsid w:val="00062280"/>
    <w:rsid w:val="00062470"/>
    <w:rsid w:val="0006247E"/>
    <w:rsid w:val="0006250A"/>
    <w:rsid w:val="00062541"/>
    <w:rsid w:val="000625C9"/>
    <w:rsid w:val="000625D7"/>
    <w:rsid w:val="000627F2"/>
    <w:rsid w:val="00062843"/>
    <w:rsid w:val="00062974"/>
    <w:rsid w:val="00062979"/>
    <w:rsid w:val="00062A05"/>
    <w:rsid w:val="00062AB8"/>
    <w:rsid w:val="00062C96"/>
    <w:rsid w:val="00062DB2"/>
    <w:rsid w:val="00062E03"/>
    <w:rsid w:val="00062E6C"/>
    <w:rsid w:val="00062FA9"/>
    <w:rsid w:val="000630C5"/>
    <w:rsid w:val="00063111"/>
    <w:rsid w:val="0006321E"/>
    <w:rsid w:val="00063268"/>
    <w:rsid w:val="000633DD"/>
    <w:rsid w:val="00063516"/>
    <w:rsid w:val="0006353D"/>
    <w:rsid w:val="0006360C"/>
    <w:rsid w:val="000638AB"/>
    <w:rsid w:val="00063953"/>
    <w:rsid w:val="000639A4"/>
    <w:rsid w:val="000639D2"/>
    <w:rsid w:val="000639FF"/>
    <w:rsid w:val="00063AFB"/>
    <w:rsid w:val="00063B7D"/>
    <w:rsid w:val="00063BF0"/>
    <w:rsid w:val="00063D70"/>
    <w:rsid w:val="00063DE5"/>
    <w:rsid w:val="00063E41"/>
    <w:rsid w:val="000641C9"/>
    <w:rsid w:val="000641D7"/>
    <w:rsid w:val="000641E5"/>
    <w:rsid w:val="00064211"/>
    <w:rsid w:val="0006428E"/>
    <w:rsid w:val="00064294"/>
    <w:rsid w:val="000645E5"/>
    <w:rsid w:val="00064901"/>
    <w:rsid w:val="00064966"/>
    <w:rsid w:val="00064AA8"/>
    <w:rsid w:val="00064AF0"/>
    <w:rsid w:val="00064B5E"/>
    <w:rsid w:val="00064C78"/>
    <w:rsid w:val="00064D5A"/>
    <w:rsid w:val="00064DD4"/>
    <w:rsid w:val="00064F9E"/>
    <w:rsid w:val="00065041"/>
    <w:rsid w:val="00065343"/>
    <w:rsid w:val="0006542A"/>
    <w:rsid w:val="0006552B"/>
    <w:rsid w:val="0006563D"/>
    <w:rsid w:val="0006577C"/>
    <w:rsid w:val="000657FC"/>
    <w:rsid w:val="00065936"/>
    <w:rsid w:val="00065967"/>
    <w:rsid w:val="000659D5"/>
    <w:rsid w:val="00065A22"/>
    <w:rsid w:val="00065A54"/>
    <w:rsid w:val="00065A58"/>
    <w:rsid w:val="00065A6B"/>
    <w:rsid w:val="00065AB2"/>
    <w:rsid w:val="00065AC4"/>
    <w:rsid w:val="00065B5F"/>
    <w:rsid w:val="00065BF5"/>
    <w:rsid w:val="00065D8D"/>
    <w:rsid w:val="00065DC7"/>
    <w:rsid w:val="00065E02"/>
    <w:rsid w:val="000660DD"/>
    <w:rsid w:val="00066130"/>
    <w:rsid w:val="0006636F"/>
    <w:rsid w:val="000663CC"/>
    <w:rsid w:val="00066515"/>
    <w:rsid w:val="000665B3"/>
    <w:rsid w:val="00066607"/>
    <w:rsid w:val="00066648"/>
    <w:rsid w:val="0006668C"/>
    <w:rsid w:val="000666FE"/>
    <w:rsid w:val="0006683F"/>
    <w:rsid w:val="000668A5"/>
    <w:rsid w:val="000669F9"/>
    <w:rsid w:val="00066A59"/>
    <w:rsid w:val="00066DB8"/>
    <w:rsid w:val="00066DC4"/>
    <w:rsid w:val="00066EAF"/>
    <w:rsid w:val="00066FA1"/>
    <w:rsid w:val="000670F4"/>
    <w:rsid w:val="000671B2"/>
    <w:rsid w:val="00067290"/>
    <w:rsid w:val="0006754F"/>
    <w:rsid w:val="000675A4"/>
    <w:rsid w:val="00067924"/>
    <w:rsid w:val="00067C95"/>
    <w:rsid w:val="00067CFF"/>
    <w:rsid w:val="00067E71"/>
    <w:rsid w:val="00067FC8"/>
    <w:rsid w:val="000700D2"/>
    <w:rsid w:val="00070340"/>
    <w:rsid w:val="000703C2"/>
    <w:rsid w:val="00070435"/>
    <w:rsid w:val="000708A3"/>
    <w:rsid w:val="00070A64"/>
    <w:rsid w:val="00070C23"/>
    <w:rsid w:val="00070C28"/>
    <w:rsid w:val="00070D27"/>
    <w:rsid w:val="00070DD0"/>
    <w:rsid w:val="00070F5A"/>
    <w:rsid w:val="00070F62"/>
    <w:rsid w:val="00070F9D"/>
    <w:rsid w:val="000710AE"/>
    <w:rsid w:val="000710E7"/>
    <w:rsid w:val="00071201"/>
    <w:rsid w:val="00071212"/>
    <w:rsid w:val="00071456"/>
    <w:rsid w:val="000716FA"/>
    <w:rsid w:val="00071838"/>
    <w:rsid w:val="00071926"/>
    <w:rsid w:val="000719C7"/>
    <w:rsid w:val="00071A74"/>
    <w:rsid w:val="00071C0A"/>
    <w:rsid w:val="00071C12"/>
    <w:rsid w:val="00071CDD"/>
    <w:rsid w:val="00071DDF"/>
    <w:rsid w:val="00071E39"/>
    <w:rsid w:val="00071FD6"/>
    <w:rsid w:val="00072022"/>
    <w:rsid w:val="00072059"/>
    <w:rsid w:val="000720DC"/>
    <w:rsid w:val="0007217B"/>
    <w:rsid w:val="00072285"/>
    <w:rsid w:val="000723BD"/>
    <w:rsid w:val="000725C4"/>
    <w:rsid w:val="0007278C"/>
    <w:rsid w:val="0007279B"/>
    <w:rsid w:val="000728A6"/>
    <w:rsid w:val="00072AB9"/>
    <w:rsid w:val="00072C57"/>
    <w:rsid w:val="00072C7E"/>
    <w:rsid w:val="00072CC1"/>
    <w:rsid w:val="00072D59"/>
    <w:rsid w:val="00072E4C"/>
    <w:rsid w:val="00072F36"/>
    <w:rsid w:val="0007308C"/>
    <w:rsid w:val="000730BA"/>
    <w:rsid w:val="00073190"/>
    <w:rsid w:val="00073408"/>
    <w:rsid w:val="0007343E"/>
    <w:rsid w:val="00073512"/>
    <w:rsid w:val="00073532"/>
    <w:rsid w:val="000736CB"/>
    <w:rsid w:val="0007382A"/>
    <w:rsid w:val="0007398D"/>
    <w:rsid w:val="00073B05"/>
    <w:rsid w:val="00073B35"/>
    <w:rsid w:val="00073E1F"/>
    <w:rsid w:val="00073F7C"/>
    <w:rsid w:val="00073FB7"/>
    <w:rsid w:val="00074056"/>
    <w:rsid w:val="00074307"/>
    <w:rsid w:val="0007437D"/>
    <w:rsid w:val="000743AA"/>
    <w:rsid w:val="000743D6"/>
    <w:rsid w:val="00074484"/>
    <w:rsid w:val="000744BC"/>
    <w:rsid w:val="0007465A"/>
    <w:rsid w:val="0007465D"/>
    <w:rsid w:val="00074829"/>
    <w:rsid w:val="000748F5"/>
    <w:rsid w:val="000748FC"/>
    <w:rsid w:val="00074925"/>
    <w:rsid w:val="00074932"/>
    <w:rsid w:val="0007495A"/>
    <w:rsid w:val="000749A5"/>
    <w:rsid w:val="000749C2"/>
    <w:rsid w:val="00074B04"/>
    <w:rsid w:val="00074CA1"/>
    <w:rsid w:val="00074CBD"/>
    <w:rsid w:val="00075038"/>
    <w:rsid w:val="0007504E"/>
    <w:rsid w:val="000751FB"/>
    <w:rsid w:val="00075252"/>
    <w:rsid w:val="000752A2"/>
    <w:rsid w:val="0007537E"/>
    <w:rsid w:val="000753B0"/>
    <w:rsid w:val="00075427"/>
    <w:rsid w:val="000754F5"/>
    <w:rsid w:val="00075648"/>
    <w:rsid w:val="000756CA"/>
    <w:rsid w:val="0007571D"/>
    <w:rsid w:val="00075815"/>
    <w:rsid w:val="00075936"/>
    <w:rsid w:val="00075B21"/>
    <w:rsid w:val="00075B60"/>
    <w:rsid w:val="00075BBA"/>
    <w:rsid w:val="00075C19"/>
    <w:rsid w:val="00075ED9"/>
    <w:rsid w:val="0007618B"/>
    <w:rsid w:val="000762DE"/>
    <w:rsid w:val="0007633F"/>
    <w:rsid w:val="000763E7"/>
    <w:rsid w:val="00076528"/>
    <w:rsid w:val="000768A0"/>
    <w:rsid w:val="00076921"/>
    <w:rsid w:val="0007699D"/>
    <w:rsid w:val="00076A0A"/>
    <w:rsid w:val="00076CA0"/>
    <w:rsid w:val="00076CAF"/>
    <w:rsid w:val="00076E54"/>
    <w:rsid w:val="00076E58"/>
    <w:rsid w:val="00077251"/>
    <w:rsid w:val="0007746F"/>
    <w:rsid w:val="000774D0"/>
    <w:rsid w:val="000774F8"/>
    <w:rsid w:val="00077504"/>
    <w:rsid w:val="00077512"/>
    <w:rsid w:val="000778F9"/>
    <w:rsid w:val="00077B01"/>
    <w:rsid w:val="00077B04"/>
    <w:rsid w:val="00077B06"/>
    <w:rsid w:val="00077C2A"/>
    <w:rsid w:val="00077DF7"/>
    <w:rsid w:val="00077DFC"/>
    <w:rsid w:val="00077E41"/>
    <w:rsid w:val="00077F77"/>
    <w:rsid w:val="0008011D"/>
    <w:rsid w:val="000801BF"/>
    <w:rsid w:val="00080276"/>
    <w:rsid w:val="000807CD"/>
    <w:rsid w:val="000808C9"/>
    <w:rsid w:val="00080945"/>
    <w:rsid w:val="00080967"/>
    <w:rsid w:val="000809F9"/>
    <w:rsid w:val="00080AE3"/>
    <w:rsid w:val="00080B1B"/>
    <w:rsid w:val="00080BBA"/>
    <w:rsid w:val="00080BD1"/>
    <w:rsid w:val="00080C85"/>
    <w:rsid w:val="00080D77"/>
    <w:rsid w:val="00080F09"/>
    <w:rsid w:val="00080F8D"/>
    <w:rsid w:val="000810BE"/>
    <w:rsid w:val="00081210"/>
    <w:rsid w:val="00081320"/>
    <w:rsid w:val="000816CF"/>
    <w:rsid w:val="000816FB"/>
    <w:rsid w:val="000817D1"/>
    <w:rsid w:val="00081822"/>
    <w:rsid w:val="000818FB"/>
    <w:rsid w:val="0008190A"/>
    <w:rsid w:val="000819A0"/>
    <w:rsid w:val="000819B1"/>
    <w:rsid w:val="00081AA7"/>
    <w:rsid w:val="00081AFC"/>
    <w:rsid w:val="00081B81"/>
    <w:rsid w:val="00081DA8"/>
    <w:rsid w:val="00081DEE"/>
    <w:rsid w:val="00081FDF"/>
    <w:rsid w:val="00082164"/>
    <w:rsid w:val="00082187"/>
    <w:rsid w:val="0008240A"/>
    <w:rsid w:val="00082517"/>
    <w:rsid w:val="000825C2"/>
    <w:rsid w:val="00082807"/>
    <w:rsid w:val="000828DF"/>
    <w:rsid w:val="00082AFD"/>
    <w:rsid w:val="00082B79"/>
    <w:rsid w:val="00082C8D"/>
    <w:rsid w:val="00082D22"/>
    <w:rsid w:val="00082D7B"/>
    <w:rsid w:val="00082DF4"/>
    <w:rsid w:val="00082E51"/>
    <w:rsid w:val="00082F74"/>
    <w:rsid w:val="00082F7C"/>
    <w:rsid w:val="00083037"/>
    <w:rsid w:val="00083041"/>
    <w:rsid w:val="000833B0"/>
    <w:rsid w:val="0008343A"/>
    <w:rsid w:val="000836A6"/>
    <w:rsid w:val="000837B9"/>
    <w:rsid w:val="00083864"/>
    <w:rsid w:val="0008388F"/>
    <w:rsid w:val="000839F7"/>
    <w:rsid w:val="00083BE0"/>
    <w:rsid w:val="00083C08"/>
    <w:rsid w:val="00083D78"/>
    <w:rsid w:val="00083DD2"/>
    <w:rsid w:val="00083E7F"/>
    <w:rsid w:val="00083F3B"/>
    <w:rsid w:val="00083F61"/>
    <w:rsid w:val="00083FCD"/>
    <w:rsid w:val="0008406B"/>
    <w:rsid w:val="000840D4"/>
    <w:rsid w:val="0008417F"/>
    <w:rsid w:val="000841D0"/>
    <w:rsid w:val="000842AA"/>
    <w:rsid w:val="000844F2"/>
    <w:rsid w:val="00084562"/>
    <w:rsid w:val="0008462E"/>
    <w:rsid w:val="000847D6"/>
    <w:rsid w:val="000849E5"/>
    <w:rsid w:val="00084B36"/>
    <w:rsid w:val="00084C55"/>
    <w:rsid w:val="00084C79"/>
    <w:rsid w:val="00084D2D"/>
    <w:rsid w:val="00084E58"/>
    <w:rsid w:val="000851CC"/>
    <w:rsid w:val="00085252"/>
    <w:rsid w:val="0008528F"/>
    <w:rsid w:val="000853C0"/>
    <w:rsid w:val="00085432"/>
    <w:rsid w:val="0008570E"/>
    <w:rsid w:val="00085762"/>
    <w:rsid w:val="000858FD"/>
    <w:rsid w:val="000859ED"/>
    <w:rsid w:val="00085A1B"/>
    <w:rsid w:val="00085D2A"/>
    <w:rsid w:val="00085DDB"/>
    <w:rsid w:val="00085E7A"/>
    <w:rsid w:val="00085E9B"/>
    <w:rsid w:val="00085EE9"/>
    <w:rsid w:val="00085FCB"/>
    <w:rsid w:val="000860AA"/>
    <w:rsid w:val="0008616C"/>
    <w:rsid w:val="0008630E"/>
    <w:rsid w:val="00086352"/>
    <w:rsid w:val="00086393"/>
    <w:rsid w:val="000865F5"/>
    <w:rsid w:val="00086761"/>
    <w:rsid w:val="00086796"/>
    <w:rsid w:val="000867AE"/>
    <w:rsid w:val="00086826"/>
    <w:rsid w:val="00086916"/>
    <w:rsid w:val="0008691D"/>
    <w:rsid w:val="00086959"/>
    <w:rsid w:val="00086A2F"/>
    <w:rsid w:val="00086A37"/>
    <w:rsid w:val="00086D00"/>
    <w:rsid w:val="00086E36"/>
    <w:rsid w:val="00086E95"/>
    <w:rsid w:val="00087090"/>
    <w:rsid w:val="000873AF"/>
    <w:rsid w:val="000873D2"/>
    <w:rsid w:val="0008750E"/>
    <w:rsid w:val="000877F6"/>
    <w:rsid w:val="00087A0B"/>
    <w:rsid w:val="00087A80"/>
    <w:rsid w:val="00087B27"/>
    <w:rsid w:val="00087B39"/>
    <w:rsid w:val="00087B83"/>
    <w:rsid w:val="00087CD7"/>
    <w:rsid w:val="00087DE3"/>
    <w:rsid w:val="00087EC4"/>
    <w:rsid w:val="00090100"/>
    <w:rsid w:val="00090323"/>
    <w:rsid w:val="00090440"/>
    <w:rsid w:val="00090469"/>
    <w:rsid w:val="00090671"/>
    <w:rsid w:val="0009074D"/>
    <w:rsid w:val="000907DA"/>
    <w:rsid w:val="000908BF"/>
    <w:rsid w:val="000909AB"/>
    <w:rsid w:val="00090A00"/>
    <w:rsid w:val="00090B98"/>
    <w:rsid w:val="00090C4C"/>
    <w:rsid w:val="00090C6B"/>
    <w:rsid w:val="00090C7D"/>
    <w:rsid w:val="00090C8F"/>
    <w:rsid w:val="00090CDD"/>
    <w:rsid w:val="00090D0F"/>
    <w:rsid w:val="00090E09"/>
    <w:rsid w:val="00090E90"/>
    <w:rsid w:val="000910C5"/>
    <w:rsid w:val="00091111"/>
    <w:rsid w:val="00091305"/>
    <w:rsid w:val="00091313"/>
    <w:rsid w:val="0009136E"/>
    <w:rsid w:val="00091535"/>
    <w:rsid w:val="00091716"/>
    <w:rsid w:val="00091876"/>
    <w:rsid w:val="0009191C"/>
    <w:rsid w:val="00091989"/>
    <w:rsid w:val="00091A70"/>
    <w:rsid w:val="00091B1C"/>
    <w:rsid w:val="00091C76"/>
    <w:rsid w:val="00091D13"/>
    <w:rsid w:val="00091E34"/>
    <w:rsid w:val="00091E5B"/>
    <w:rsid w:val="00091F6E"/>
    <w:rsid w:val="00091FA9"/>
    <w:rsid w:val="000920F3"/>
    <w:rsid w:val="00092192"/>
    <w:rsid w:val="0009223D"/>
    <w:rsid w:val="0009233E"/>
    <w:rsid w:val="00092505"/>
    <w:rsid w:val="0009252C"/>
    <w:rsid w:val="0009253D"/>
    <w:rsid w:val="0009258F"/>
    <w:rsid w:val="00092726"/>
    <w:rsid w:val="0009284F"/>
    <w:rsid w:val="000928FF"/>
    <w:rsid w:val="000929FE"/>
    <w:rsid w:val="00092A20"/>
    <w:rsid w:val="00092A42"/>
    <w:rsid w:val="00092AC7"/>
    <w:rsid w:val="00092C34"/>
    <w:rsid w:val="00092E2B"/>
    <w:rsid w:val="00092FDD"/>
    <w:rsid w:val="000930B9"/>
    <w:rsid w:val="0009314D"/>
    <w:rsid w:val="0009315A"/>
    <w:rsid w:val="00093265"/>
    <w:rsid w:val="00093295"/>
    <w:rsid w:val="00093310"/>
    <w:rsid w:val="0009337C"/>
    <w:rsid w:val="0009348E"/>
    <w:rsid w:val="000935F1"/>
    <w:rsid w:val="000935FA"/>
    <w:rsid w:val="0009389E"/>
    <w:rsid w:val="000939C7"/>
    <w:rsid w:val="000939FB"/>
    <w:rsid w:val="00093A7A"/>
    <w:rsid w:val="00093AF3"/>
    <w:rsid w:val="00093C47"/>
    <w:rsid w:val="00093D8B"/>
    <w:rsid w:val="00093E8B"/>
    <w:rsid w:val="00093EA0"/>
    <w:rsid w:val="00093ECF"/>
    <w:rsid w:val="00093F99"/>
    <w:rsid w:val="00094196"/>
    <w:rsid w:val="000942E8"/>
    <w:rsid w:val="00094393"/>
    <w:rsid w:val="0009448A"/>
    <w:rsid w:val="000945E5"/>
    <w:rsid w:val="00094751"/>
    <w:rsid w:val="00094933"/>
    <w:rsid w:val="000949F7"/>
    <w:rsid w:val="00094E4B"/>
    <w:rsid w:val="00094F93"/>
    <w:rsid w:val="00095091"/>
    <w:rsid w:val="00095213"/>
    <w:rsid w:val="00095266"/>
    <w:rsid w:val="00095383"/>
    <w:rsid w:val="000953C4"/>
    <w:rsid w:val="00095415"/>
    <w:rsid w:val="0009557A"/>
    <w:rsid w:val="00095723"/>
    <w:rsid w:val="0009572B"/>
    <w:rsid w:val="00095881"/>
    <w:rsid w:val="00095ACC"/>
    <w:rsid w:val="00095D1B"/>
    <w:rsid w:val="00095D84"/>
    <w:rsid w:val="00095DB8"/>
    <w:rsid w:val="00095EAC"/>
    <w:rsid w:val="00095FAC"/>
    <w:rsid w:val="0009621D"/>
    <w:rsid w:val="00096224"/>
    <w:rsid w:val="00096416"/>
    <w:rsid w:val="0009655A"/>
    <w:rsid w:val="00096619"/>
    <w:rsid w:val="0009668A"/>
    <w:rsid w:val="00096741"/>
    <w:rsid w:val="0009678B"/>
    <w:rsid w:val="000968BF"/>
    <w:rsid w:val="00096936"/>
    <w:rsid w:val="00096AF3"/>
    <w:rsid w:val="00096B9F"/>
    <w:rsid w:val="00096BA6"/>
    <w:rsid w:val="00096BA9"/>
    <w:rsid w:val="00096BB7"/>
    <w:rsid w:val="00096C1C"/>
    <w:rsid w:val="00096D1F"/>
    <w:rsid w:val="00096E20"/>
    <w:rsid w:val="00096E7D"/>
    <w:rsid w:val="00096EA9"/>
    <w:rsid w:val="00097131"/>
    <w:rsid w:val="00097307"/>
    <w:rsid w:val="00097381"/>
    <w:rsid w:val="000973BC"/>
    <w:rsid w:val="00097531"/>
    <w:rsid w:val="00097631"/>
    <w:rsid w:val="0009764E"/>
    <w:rsid w:val="000976E0"/>
    <w:rsid w:val="00097754"/>
    <w:rsid w:val="000978BA"/>
    <w:rsid w:val="000978D0"/>
    <w:rsid w:val="000979C1"/>
    <w:rsid w:val="00097A48"/>
    <w:rsid w:val="00097B93"/>
    <w:rsid w:val="00097D9C"/>
    <w:rsid w:val="00097EBC"/>
    <w:rsid w:val="00097F17"/>
    <w:rsid w:val="00097F5F"/>
    <w:rsid w:val="00097FE3"/>
    <w:rsid w:val="000A00E2"/>
    <w:rsid w:val="000A0185"/>
    <w:rsid w:val="000A0236"/>
    <w:rsid w:val="000A02F1"/>
    <w:rsid w:val="000A043A"/>
    <w:rsid w:val="000A04B7"/>
    <w:rsid w:val="000A05A5"/>
    <w:rsid w:val="000A07FE"/>
    <w:rsid w:val="000A0897"/>
    <w:rsid w:val="000A08D2"/>
    <w:rsid w:val="000A0A03"/>
    <w:rsid w:val="000A0A95"/>
    <w:rsid w:val="000A0B16"/>
    <w:rsid w:val="000A0B82"/>
    <w:rsid w:val="000A0B8E"/>
    <w:rsid w:val="000A0BF5"/>
    <w:rsid w:val="000A0C26"/>
    <w:rsid w:val="000A0D11"/>
    <w:rsid w:val="000A0D9C"/>
    <w:rsid w:val="000A1205"/>
    <w:rsid w:val="000A13A4"/>
    <w:rsid w:val="000A1560"/>
    <w:rsid w:val="000A15B2"/>
    <w:rsid w:val="000A1643"/>
    <w:rsid w:val="000A16B5"/>
    <w:rsid w:val="000A182C"/>
    <w:rsid w:val="000A1A23"/>
    <w:rsid w:val="000A1AFE"/>
    <w:rsid w:val="000A1B8A"/>
    <w:rsid w:val="000A1BF1"/>
    <w:rsid w:val="000A1CE1"/>
    <w:rsid w:val="000A203D"/>
    <w:rsid w:val="000A2114"/>
    <w:rsid w:val="000A2125"/>
    <w:rsid w:val="000A212C"/>
    <w:rsid w:val="000A21CF"/>
    <w:rsid w:val="000A221A"/>
    <w:rsid w:val="000A226C"/>
    <w:rsid w:val="000A229E"/>
    <w:rsid w:val="000A22D2"/>
    <w:rsid w:val="000A231E"/>
    <w:rsid w:val="000A2482"/>
    <w:rsid w:val="000A2496"/>
    <w:rsid w:val="000A26F1"/>
    <w:rsid w:val="000A26F3"/>
    <w:rsid w:val="000A2874"/>
    <w:rsid w:val="000A28AE"/>
    <w:rsid w:val="000A28E4"/>
    <w:rsid w:val="000A293C"/>
    <w:rsid w:val="000A29C7"/>
    <w:rsid w:val="000A2A19"/>
    <w:rsid w:val="000A2A20"/>
    <w:rsid w:val="000A2D4C"/>
    <w:rsid w:val="000A2EEF"/>
    <w:rsid w:val="000A2F14"/>
    <w:rsid w:val="000A301D"/>
    <w:rsid w:val="000A30B2"/>
    <w:rsid w:val="000A30C4"/>
    <w:rsid w:val="000A3268"/>
    <w:rsid w:val="000A32CC"/>
    <w:rsid w:val="000A3313"/>
    <w:rsid w:val="000A34FA"/>
    <w:rsid w:val="000A383D"/>
    <w:rsid w:val="000A3A33"/>
    <w:rsid w:val="000A3C9C"/>
    <w:rsid w:val="000A3D6E"/>
    <w:rsid w:val="000A4054"/>
    <w:rsid w:val="000A40B7"/>
    <w:rsid w:val="000A413C"/>
    <w:rsid w:val="000A4158"/>
    <w:rsid w:val="000A4191"/>
    <w:rsid w:val="000A42B4"/>
    <w:rsid w:val="000A431C"/>
    <w:rsid w:val="000A43FA"/>
    <w:rsid w:val="000A4466"/>
    <w:rsid w:val="000A44E7"/>
    <w:rsid w:val="000A4583"/>
    <w:rsid w:val="000A45BF"/>
    <w:rsid w:val="000A45CF"/>
    <w:rsid w:val="000A4631"/>
    <w:rsid w:val="000A46CE"/>
    <w:rsid w:val="000A4864"/>
    <w:rsid w:val="000A498A"/>
    <w:rsid w:val="000A49A8"/>
    <w:rsid w:val="000A4B38"/>
    <w:rsid w:val="000A4C60"/>
    <w:rsid w:val="000A4C7F"/>
    <w:rsid w:val="000A4F58"/>
    <w:rsid w:val="000A4FE9"/>
    <w:rsid w:val="000A509D"/>
    <w:rsid w:val="000A5165"/>
    <w:rsid w:val="000A516E"/>
    <w:rsid w:val="000A518D"/>
    <w:rsid w:val="000A520C"/>
    <w:rsid w:val="000A538D"/>
    <w:rsid w:val="000A5443"/>
    <w:rsid w:val="000A5466"/>
    <w:rsid w:val="000A5873"/>
    <w:rsid w:val="000A5A03"/>
    <w:rsid w:val="000A5B2C"/>
    <w:rsid w:val="000A5CC2"/>
    <w:rsid w:val="000A5CE7"/>
    <w:rsid w:val="000A5F0C"/>
    <w:rsid w:val="000A5FF9"/>
    <w:rsid w:val="000A608B"/>
    <w:rsid w:val="000A621F"/>
    <w:rsid w:val="000A6469"/>
    <w:rsid w:val="000A65EB"/>
    <w:rsid w:val="000A6626"/>
    <w:rsid w:val="000A6744"/>
    <w:rsid w:val="000A6780"/>
    <w:rsid w:val="000A67B2"/>
    <w:rsid w:val="000A6848"/>
    <w:rsid w:val="000A68DA"/>
    <w:rsid w:val="000A6AEB"/>
    <w:rsid w:val="000A6BD0"/>
    <w:rsid w:val="000A6BD5"/>
    <w:rsid w:val="000A6C8F"/>
    <w:rsid w:val="000A6D11"/>
    <w:rsid w:val="000A6D73"/>
    <w:rsid w:val="000A6F3D"/>
    <w:rsid w:val="000A6FE8"/>
    <w:rsid w:val="000A6FFF"/>
    <w:rsid w:val="000A7330"/>
    <w:rsid w:val="000A740F"/>
    <w:rsid w:val="000A746C"/>
    <w:rsid w:val="000A758B"/>
    <w:rsid w:val="000A77C3"/>
    <w:rsid w:val="000A7839"/>
    <w:rsid w:val="000A784C"/>
    <w:rsid w:val="000A79F6"/>
    <w:rsid w:val="000A7B85"/>
    <w:rsid w:val="000A7CB2"/>
    <w:rsid w:val="000A7D75"/>
    <w:rsid w:val="000A7DE7"/>
    <w:rsid w:val="000A7F50"/>
    <w:rsid w:val="000B00F9"/>
    <w:rsid w:val="000B01B8"/>
    <w:rsid w:val="000B027E"/>
    <w:rsid w:val="000B02AA"/>
    <w:rsid w:val="000B02BB"/>
    <w:rsid w:val="000B036D"/>
    <w:rsid w:val="000B0370"/>
    <w:rsid w:val="000B0508"/>
    <w:rsid w:val="000B0589"/>
    <w:rsid w:val="000B063F"/>
    <w:rsid w:val="000B067A"/>
    <w:rsid w:val="000B0684"/>
    <w:rsid w:val="000B0B63"/>
    <w:rsid w:val="000B0B90"/>
    <w:rsid w:val="000B0BF0"/>
    <w:rsid w:val="000B0C09"/>
    <w:rsid w:val="000B0CB7"/>
    <w:rsid w:val="000B0CCF"/>
    <w:rsid w:val="000B0D8E"/>
    <w:rsid w:val="000B0DDA"/>
    <w:rsid w:val="000B0E32"/>
    <w:rsid w:val="000B0EAB"/>
    <w:rsid w:val="000B10FE"/>
    <w:rsid w:val="000B11D1"/>
    <w:rsid w:val="000B1253"/>
    <w:rsid w:val="000B142C"/>
    <w:rsid w:val="000B1488"/>
    <w:rsid w:val="000B1568"/>
    <w:rsid w:val="000B1590"/>
    <w:rsid w:val="000B1592"/>
    <w:rsid w:val="000B171E"/>
    <w:rsid w:val="000B174F"/>
    <w:rsid w:val="000B1794"/>
    <w:rsid w:val="000B17B4"/>
    <w:rsid w:val="000B1A6D"/>
    <w:rsid w:val="000B1AAD"/>
    <w:rsid w:val="000B1D4E"/>
    <w:rsid w:val="000B1E91"/>
    <w:rsid w:val="000B1F6A"/>
    <w:rsid w:val="000B1F8F"/>
    <w:rsid w:val="000B207E"/>
    <w:rsid w:val="000B20C4"/>
    <w:rsid w:val="000B2195"/>
    <w:rsid w:val="000B21BC"/>
    <w:rsid w:val="000B226D"/>
    <w:rsid w:val="000B2299"/>
    <w:rsid w:val="000B22C6"/>
    <w:rsid w:val="000B23E3"/>
    <w:rsid w:val="000B26DE"/>
    <w:rsid w:val="000B2A9A"/>
    <w:rsid w:val="000B2AD6"/>
    <w:rsid w:val="000B2B13"/>
    <w:rsid w:val="000B2F01"/>
    <w:rsid w:val="000B2F5C"/>
    <w:rsid w:val="000B305A"/>
    <w:rsid w:val="000B3396"/>
    <w:rsid w:val="000B3406"/>
    <w:rsid w:val="000B3407"/>
    <w:rsid w:val="000B34DE"/>
    <w:rsid w:val="000B3580"/>
    <w:rsid w:val="000B3600"/>
    <w:rsid w:val="000B3633"/>
    <w:rsid w:val="000B37F2"/>
    <w:rsid w:val="000B3A38"/>
    <w:rsid w:val="000B3C46"/>
    <w:rsid w:val="000B3C68"/>
    <w:rsid w:val="000B3CA3"/>
    <w:rsid w:val="000B3CC3"/>
    <w:rsid w:val="000B3D8E"/>
    <w:rsid w:val="000B3E5A"/>
    <w:rsid w:val="000B3E81"/>
    <w:rsid w:val="000B3F27"/>
    <w:rsid w:val="000B3FEC"/>
    <w:rsid w:val="000B40FB"/>
    <w:rsid w:val="000B440F"/>
    <w:rsid w:val="000B445B"/>
    <w:rsid w:val="000B4546"/>
    <w:rsid w:val="000B4590"/>
    <w:rsid w:val="000B4754"/>
    <w:rsid w:val="000B47FA"/>
    <w:rsid w:val="000B4923"/>
    <w:rsid w:val="000B492A"/>
    <w:rsid w:val="000B4ADC"/>
    <w:rsid w:val="000B4BA4"/>
    <w:rsid w:val="000B4C9A"/>
    <w:rsid w:val="000B4DB5"/>
    <w:rsid w:val="000B4F11"/>
    <w:rsid w:val="000B503E"/>
    <w:rsid w:val="000B513E"/>
    <w:rsid w:val="000B5315"/>
    <w:rsid w:val="000B5360"/>
    <w:rsid w:val="000B53EB"/>
    <w:rsid w:val="000B5448"/>
    <w:rsid w:val="000B55AF"/>
    <w:rsid w:val="000B55D2"/>
    <w:rsid w:val="000B564C"/>
    <w:rsid w:val="000B5701"/>
    <w:rsid w:val="000B57E8"/>
    <w:rsid w:val="000B580B"/>
    <w:rsid w:val="000B588A"/>
    <w:rsid w:val="000B595D"/>
    <w:rsid w:val="000B5A93"/>
    <w:rsid w:val="000B5E11"/>
    <w:rsid w:val="000B5EC0"/>
    <w:rsid w:val="000B5F02"/>
    <w:rsid w:val="000B5FCD"/>
    <w:rsid w:val="000B6513"/>
    <w:rsid w:val="000B6515"/>
    <w:rsid w:val="000B657C"/>
    <w:rsid w:val="000B65F9"/>
    <w:rsid w:val="000B6911"/>
    <w:rsid w:val="000B6B12"/>
    <w:rsid w:val="000B6B9B"/>
    <w:rsid w:val="000B6C57"/>
    <w:rsid w:val="000B6CC2"/>
    <w:rsid w:val="000B6CDF"/>
    <w:rsid w:val="000B6D32"/>
    <w:rsid w:val="000B6FAD"/>
    <w:rsid w:val="000B7064"/>
    <w:rsid w:val="000B70F4"/>
    <w:rsid w:val="000B7189"/>
    <w:rsid w:val="000B71D9"/>
    <w:rsid w:val="000B7238"/>
    <w:rsid w:val="000B737F"/>
    <w:rsid w:val="000B738B"/>
    <w:rsid w:val="000B74AD"/>
    <w:rsid w:val="000B74D2"/>
    <w:rsid w:val="000B7522"/>
    <w:rsid w:val="000B75CB"/>
    <w:rsid w:val="000B7607"/>
    <w:rsid w:val="000B7719"/>
    <w:rsid w:val="000B7732"/>
    <w:rsid w:val="000B784A"/>
    <w:rsid w:val="000B7A1D"/>
    <w:rsid w:val="000B7AC4"/>
    <w:rsid w:val="000B7BF9"/>
    <w:rsid w:val="000B7D46"/>
    <w:rsid w:val="000B7EB8"/>
    <w:rsid w:val="000C0081"/>
    <w:rsid w:val="000C0148"/>
    <w:rsid w:val="000C01E4"/>
    <w:rsid w:val="000C0234"/>
    <w:rsid w:val="000C026C"/>
    <w:rsid w:val="000C03B9"/>
    <w:rsid w:val="000C03FB"/>
    <w:rsid w:val="000C043F"/>
    <w:rsid w:val="000C046E"/>
    <w:rsid w:val="000C0501"/>
    <w:rsid w:val="000C0676"/>
    <w:rsid w:val="000C06BC"/>
    <w:rsid w:val="000C06DF"/>
    <w:rsid w:val="000C0971"/>
    <w:rsid w:val="000C09DA"/>
    <w:rsid w:val="000C0BDF"/>
    <w:rsid w:val="000C0C4B"/>
    <w:rsid w:val="000C0C70"/>
    <w:rsid w:val="000C0CC5"/>
    <w:rsid w:val="000C0D59"/>
    <w:rsid w:val="000C0D8D"/>
    <w:rsid w:val="000C0E6B"/>
    <w:rsid w:val="000C0FE3"/>
    <w:rsid w:val="000C1052"/>
    <w:rsid w:val="000C108C"/>
    <w:rsid w:val="000C1383"/>
    <w:rsid w:val="000C1568"/>
    <w:rsid w:val="000C1584"/>
    <w:rsid w:val="000C1595"/>
    <w:rsid w:val="000C15EA"/>
    <w:rsid w:val="000C15F1"/>
    <w:rsid w:val="000C166F"/>
    <w:rsid w:val="000C174F"/>
    <w:rsid w:val="000C17C9"/>
    <w:rsid w:val="000C1909"/>
    <w:rsid w:val="000C1948"/>
    <w:rsid w:val="000C1A14"/>
    <w:rsid w:val="000C1A7E"/>
    <w:rsid w:val="000C1A86"/>
    <w:rsid w:val="000C1A96"/>
    <w:rsid w:val="000C1B1E"/>
    <w:rsid w:val="000C1B38"/>
    <w:rsid w:val="000C1BAD"/>
    <w:rsid w:val="000C1C1B"/>
    <w:rsid w:val="000C1CF5"/>
    <w:rsid w:val="000C1E19"/>
    <w:rsid w:val="000C1F3F"/>
    <w:rsid w:val="000C2173"/>
    <w:rsid w:val="000C2326"/>
    <w:rsid w:val="000C266A"/>
    <w:rsid w:val="000C2789"/>
    <w:rsid w:val="000C284D"/>
    <w:rsid w:val="000C28BB"/>
    <w:rsid w:val="000C2941"/>
    <w:rsid w:val="000C2C36"/>
    <w:rsid w:val="000C2C4A"/>
    <w:rsid w:val="000C2E33"/>
    <w:rsid w:val="000C2E71"/>
    <w:rsid w:val="000C2EC7"/>
    <w:rsid w:val="000C2F66"/>
    <w:rsid w:val="000C3072"/>
    <w:rsid w:val="000C30D7"/>
    <w:rsid w:val="000C325C"/>
    <w:rsid w:val="000C3485"/>
    <w:rsid w:val="000C3486"/>
    <w:rsid w:val="000C348B"/>
    <w:rsid w:val="000C353F"/>
    <w:rsid w:val="000C3693"/>
    <w:rsid w:val="000C3746"/>
    <w:rsid w:val="000C3814"/>
    <w:rsid w:val="000C389B"/>
    <w:rsid w:val="000C38F2"/>
    <w:rsid w:val="000C399F"/>
    <w:rsid w:val="000C39A2"/>
    <w:rsid w:val="000C3AC0"/>
    <w:rsid w:val="000C3ADE"/>
    <w:rsid w:val="000C3B0A"/>
    <w:rsid w:val="000C3B33"/>
    <w:rsid w:val="000C3B43"/>
    <w:rsid w:val="000C3B8C"/>
    <w:rsid w:val="000C3E66"/>
    <w:rsid w:val="000C3FFA"/>
    <w:rsid w:val="000C412F"/>
    <w:rsid w:val="000C4136"/>
    <w:rsid w:val="000C4664"/>
    <w:rsid w:val="000C466F"/>
    <w:rsid w:val="000C4845"/>
    <w:rsid w:val="000C4997"/>
    <w:rsid w:val="000C4A68"/>
    <w:rsid w:val="000C4A7E"/>
    <w:rsid w:val="000C4AE8"/>
    <w:rsid w:val="000C4BEC"/>
    <w:rsid w:val="000C4C95"/>
    <w:rsid w:val="000C4CE2"/>
    <w:rsid w:val="000C4D48"/>
    <w:rsid w:val="000C4F19"/>
    <w:rsid w:val="000C505F"/>
    <w:rsid w:val="000C50ED"/>
    <w:rsid w:val="000C512D"/>
    <w:rsid w:val="000C5133"/>
    <w:rsid w:val="000C5168"/>
    <w:rsid w:val="000C52D1"/>
    <w:rsid w:val="000C53F5"/>
    <w:rsid w:val="000C5425"/>
    <w:rsid w:val="000C5472"/>
    <w:rsid w:val="000C54FC"/>
    <w:rsid w:val="000C56CF"/>
    <w:rsid w:val="000C5796"/>
    <w:rsid w:val="000C58E6"/>
    <w:rsid w:val="000C5925"/>
    <w:rsid w:val="000C59A4"/>
    <w:rsid w:val="000C5A32"/>
    <w:rsid w:val="000C5A97"/>
    <w:rsid w:val="000C5BA6"/>
    <w:rsid w:val="000C5CE8"/>
    <w:rsid w:val="000C5E66"/>
    <w:rsid w:val="000C5ECB"/>
    <w:rsid w:val="000C5EEC"/>
    <w:rsid w:val="000C5F09"/>
    <w:rsid w:val="000C5F57"/>
    <w:rsid w:val="000C6332"/>
    <w:rsid w:val="000C6444"/>
    <w:rsid w:val="000C64B2"/>
    <w:rsid w:val="000C66C6"/>
    <w:rsid w:val="000C6925"/>
    <w:rsid w:val="000C6C45"/>
    <w:rsid w:val="000C6CDC"/>
    <w:rsid w:val="000C6F6A"/>
    <w:rsid w:val="000C7014"/>
    <w:rsid w:val="000C7097"/>
    <w:rsid w:val="000C71B5"/>
    <w:rsid w:val="000C7221"/>
    <w:rsid w:val="000C722A"/>
    <w:rsid w:val="000C7332"/>
    <w:rsid w:val="000C7371"/>
    <w:rsid w:val="000C7427"/>
    <w:rsid w:val="000C747F"/>
    <w:rsid w:val="000C751F"/>
    <w:rsid w:val="000C75F3"/>
    <w:rsid w:val="000C7716"/>
    <w:rsid w:val="000C7A78"/>
    <w:rsid w:val="000D0032"/>
    <w:rsid w:val="000D02C7"/>
    <w:rsid w:val="000D0396"/>
    <w:rsid w:val="000D04C0"/>
    <w:rsid w:val="000D0748"/>
    <w:rsid w:val="000D09D7"/>
    <w:rsid w:val="000D0B7B"/>
    <w:rsid w:val="000D0CF7"/>
    <w:rsid w:val="000D0E4B"/>
    <w:rsid w:val="000D0EC9"/>
    <w:rsid w:val="000D0F06"/>
    <w:rsid w:val="000D0FD9"/>
    <w:rsid w:val="000D1175"/>
    <w:rsid w:val="000D118F"/>
    <w:rsid w:val="000D11A8"/>
    <w:rsid w:val="000D1216"/>
    <w:rsid w:val="000D1271"/>
    <w:rsid w:val="000D13AD"/>
    <w:rsid w:val="000D1571"/>
    <w:rsid w:val="000D17C7"/>
    <w:rsid w:val="000D1B4A"/>
    <w:rsid w:val="000D1B97"/>
    <w:rsid w:val="000D1D2B"/>
    <w:rsid w:val="000D1FEC"/>
    <w:rsid w:val="000D2076"/>
    <w:rsid w:val="000D2229"/>
    <w:rsid w:val="000D2278"/>
    <w:rsid w:val="000D231C"/>
    <w:rsid w:val="000D2347"/>
    <w:rsid w:val="000D2421"/>
    <w:rsid w:val="000D246F"/>
    <w:rsid w:val="000D25E1"/>
    <w:rsid w:val="000D26DA"/>
    <w:rsid w:val="000D2767"/>
    <w:rsid w:val="000D27B5"/>
    <w:rsid w:val="000D2830"/>
    <w:rsid w:val="000D283F"/>
    <w:rsid w:val="000D284F"/>
    <w:rsid w:val="000D2AD0"/>
    <w:rsid w:val="000D2C36"/>
    <w:rsid w:val="000D2CBE"/>
    <w:rsid w:val="000D2D59"/>
    <w:rsid w:val="000D2D72"/>
    <w:rsid w:val="000D2E49"/>
    <w:rsid w:val="000D2E55"/>
    <w:rsid w:val="000D2EF9"/>
    <w:rsid w:val="000D2F0D"/>
    <w:rsid w:val="000D3007"/>
    <w:rsid w:val="000D3014"/>
    <w:rsid w:val="000D30F8"/>
    <w:rsid w:val="000D31E4"/>
    <w:rsid w:val="000D3206"/>
    <w:rsid w:val="000D32E9"/>
    <w:rsid w:val="000D33C9"/>
    <w:rsid w:val="000D3471"/>
    <w:rsid w:val="000D35AD"/>
    <w:rsid w:val="000D366B"/>
    <w:rsid w:val="000D3A03"/>
    <w:rsid w:val="000D3A30"/>
    <w:rsid w:val="000D3B76"/>
    <w:rsid w:val="000D3BAB"/>
    <w:rsid w:val="000D3E14"/>
    <w:rsid w:val="000D3F89"/>
    <w:rsid w:val="000D4003"/>
    <w:rsid w:val="000D402D"/>
    <w:rsid w:val="000D412F"/>
    <w:rsid w:val="000D41EF"/>
    <w:rsid w:val="000D420A"/>
    <w:rsid w:val="000D423C"/>
    <w:rsid w:val="000D4248"/>
    <w:rsid w:val="000D42CA"/>
    <w:rsid w:val="000D4320"/>
    <w:rsid w:val="000D4344"/>
    <w:rsid w:val="000D446C"/>
    <w:rsid w:val="000D4470"/>
    <w:rsid w:val="000D465B"/>
    <w:rsid w:val="000D472F"/>
    <w:rsid w:val="000D47D9"/>
    <w:rsid w:val="000D48F0"/>
    <w:rsid w:val="000D49AF"/>
    <w:rsid w:val="000D4AB0"/>
    <w:rsid w:val="000D4B30"/>
    <w:rsid w:val="000D4B8D"/>
    <w:rsid w:val="000D4C2A"/>
    <w:rsid w:val="000D4F2E"/>
    <w:rsid w:val="000D4F4A"/>
    <w:rsid w:val="000D4F7D"/>
    <w:rsid w:val="000D4FBA"/>
    <w:rsid w:val="000D537D"/>
    <w:rsid w:val="000D5537"/>
    <w:rsid w:val="000D5583"/>
    <w:rsid w:val="000D55D4"/>
    <w:rsid w:val="000D56C9"/>
    <w:rsid w:val="000D5810"/>
    <w:rsid w:val="000D5820"/>
    <w:rsid w:val="000D5828"/>
    <w:rsid w:val="000D5960"/>
    <w:rsid w:val="000D598A"/>
    <w:rsid w:val="000D5A6A"/>
    <w:rsid w:val="000D5CA3"/>
    <w:rsid w:val="000D5D11"/>
    <w:rsid w:val="000D5DFA"/>
    <w:rsid w:val="000D5EA9"/>
    <w:rsid w:val="000D6119"/>
    <w:rsid w:val="000D6187"/>
    <w:rsid w:val="000D623C"/>
    <w:rsid w:val="000D625F"/>
    <w:rsid w:val="000D64C6"/>
    <w:rsid w:val="000D64C7"/>
    <w:rsid w:val="000D681E"/>
    <w:rsid w:val="000D6B2D"/>
    <w:rsid w:val="000D6B4D"/>
    <w:rsid w:val="000D6BED"/>
    <w:rsid w:val="000D6D08"/>
    <w:rsid w:val="000D6ECF"/>
    <w:rsid w:val="000D6F83"/>
    <w:rsid w:val="000D7085"/>
    <w:rsid w:val="000D712E"/>
    <w:rsid w:val="000D716A"/>
    <w:rsid w:val="000D723A"/>
    <w:rsid w:val="000D77D7"/>
    <w:rsid w:val="000D783F"/>
    <w:rsid w:val="000D7864"/>
    <w:rsid w:val="000D7873"/>
    <w:rsid w:val="000D79DC"/>
    <w:rsid w:val="000D7A81"/>
    <w:rsid w:val="000D7B22"/>
    <w:rsid w:val="000D7BC6"/>
    <w:rsid w:val="000D7C92"/>
    <w:rsid w:val="000D7F6B"/>
    <w:rsid w:val="000E0062"/>
    <w:rsid w:val="000E00A8"/>
    <w:rsid w:val="000E02F3"/>
    <w:rsid w:val="000E031C"/>
    <w:rsid w:val="000E033D"/>
    <w:rsid w:val="000E0372"/>
    <w:rsid w:val="000E0448"/>
    <w:rsid w:val="000E05FE"/>
    <w:rsid w:val="000E0625"/>
    <w:rsid w:val="000E063A"/>
    <w:rsid w:val="000E06B8"/>
    <w:rsid w:val="000E0734"/>
    <w:rsid w:val="000E079A"/>
    <w:rsid w:val="000E07B7"/>
    <w:rsid w:val="000E0898"/>
    <w:rsid w:val="000E0917"/>
    <w:rsid w:val="000E0A1F"/>
    <w:rsid w:val="000E0A8E"/>
    <w:rsid w:val="000E0A9A"/>
    <w:rsid w:val="000E0B44"/>
    <w:rsid w:val="000E0B4B"/>
    <w:rsid w:val="000E0BA5"/>
    <w:rsid w:val="000E0DD2"/>
    <w:rsid w:val="000E0FB8"/>
    <w:rsid w:val="000E1105"/>
    <w:rsid w:val="000E11D4"/>
    <w:rsid w:val="000E11FD"/>
    <w:rsid w:val="000E1326"/>
    <w:rsid w:val="000E1373"/>
    <w:rsid w:val="000E150B"/>
    <w:rsid w:val="000E151F"/>
    <w:rsid w:val="000E152C"/>
    <w:rsid w:val="000E159B"/>
    <w:rsid w:val="000E16BB"/>
    <w:rsid w:val="000E175E"/>
    <w:rsid w:val="000E1791"/>
    <w:rsid w:val="000E192E"/>
    <w:rsid w:val="000E1B54"/>
    <w:rsid w:val="000E1C39"/>
    <w:rsid w:val="000E1F87"/>
    <w:rsid w:val="000E1FF4"/>
    <w:rsid w:val="000E21F3"/>
    <w:rsid w:val="000E2267"/>
    <w:rsid w:val="000E2435"/>
    <w:rsid w:val="000E248C"/>
    <w:rsid w:val="000E24C3"/>
    <w:rsid w:val="000E2597"/>
    <w:rsid w:val="000E2605"/>
    <w:rsid w:val="000E27E6"/>
    <w:rsid w:val="000E28B3"/>
    <w:rsid w:val="000E2987"/>
    <w:rsid w:val="000E2A31"/>
    <w:rsid w:val="000E2AB0"/>
    <w:rsid w:val="000E2AC5"/>
    <w:rsid w:val="000E2BE7"/>
    <w:rsid w:val="000E2CB1"/>
    <w:rsid w:val="000E2CE0"/>
    <w:rsid w:val="000E2E45"/>
    <w:rsid w:val="000E3145"/>
    <w:rsid w:val="000E3159"/>
    <w:rsid w:val="000E33D1"/>
    <w:rsid w:val="000E33EF"/>
    <w:rsid w:val="000E347B"/>
    <w:rsid w:val="000E3538"/>
    <w:rsid w:val="000E365C"/>
    <w:rsid w:val="000E36D7"/>
    <w:rsid w:val="000E3866"/>
    <w:rsid w:val="000E3917"/>
    <w:rsid w:val="000E3B87"/>
    <w:rsid w:val="000E3B8C"/>
    <w:rsid w:val="000E3BC8"/>
    <w:rsid w:val="000E3C5E"/>
    <w:rsid w:val="000E3D04"/>
    <w:rsid w:val="000E3D65"/>
    <w:rsid w:val="000E3E7D"/>
    <w:rsid w:val="000E3F3A"/>
    <w:rsid w:val="000E40C9"/>
    <w:rsid w:val="000E41A3"/>
    <w:rsid w:val="000E41E4"/>
    <w:rsid w:val="000E4200"/>
    <w:rsid w:val="000E42DC"/>
    <w:rsid w:val="000E432A"/>
    <w:rsid w:val="000E4354"/>
    <w:rsid w:val="000E4495"/>
    <w:rsid w:val="000E45FC"/>
    <w:rsid w:val="000E4864"/>
    <w:rsid w:val="000E4A08"/>
    <w:rsid w:val="000E4B00"/>
    <w:rsid w:val="000E4BB1"/>
    <w:rsid w:val="000E4E4A"/>
    <w:rsid w:val="000E4F22"/>
    <w:rsid w:val="000E4FDC"/>
    <w:rsid w:val="000E5085"/>
    <w:rsid w:val="000E50E0"/>
    <w:rsid w:val="000E519F"/>
    <w:rsid w:val="000E51F9"/>
    <w:rsid w:val="000E52F8"/>
    <w:rsid w:val="000E5370"/>
    <w:rsid w:val="000E54B2"/>
    <w:rsid w:val="000E5557"/>
    <w:rsid w:val="000E55D3"/>
    <w:rsid w:val="000E5801"/>
    <w:rsid w:val="000E5845"/>
    <w:rsid w:val="000E5964"/>
    <w:rsid w:val="000E5B71"/>
    <w:rsid w:val="000E5BF8"/>
    <w:rsid w:val="000E5C65"/>
    <w:rsid w:val="000E5CFC"/>
    <w:rsid w:val="000E5E7C"/>
    <w:rsid w:val="000E5E91"/>
    <w:rsid w:val="000E6238"/>
    <w:rsid w:val="000E62B1"/>
    <w:rsid w:val="000E62CB"/>
    <w:rsid w:val="000E63A6"/>
    <w:rsid w:val="000E645A"/>
    <w:rsid w:val="000E646E"/>
    <w:rsid w:val="000E6566"/>
    <w:rsid w:val="000E6635"/>
    <w:rsid w:val="000E6673"/>
    <w:rsid w:val="000E670A"/>
    <w:rsid w:val="000E67E1"/>
    <w:rsid w:val="000E67F6"/>
    <w:rsid w:val="000E6844"/>
    <w:rsid w:val="000E6893"/>
    <w:rsid w:val="000E6947"/>
    <w:rsid w:val="000E6B87"/>
    <w:rsid w:val="000E6C92"/>
    <w:rsid w:val="000E6CB1"/>
    <w:rsid w:val="000E6D21"/>
    <w:rsid w:val="000E6EB0"/>
    <w:rsid w:val="000E6F77"/>
    <w:rsid w:val="000E6FA0"/>
    <w:rsid w:val="000E6FD5"/>
    <w:rsid w:val="000E70C3"/>
    <w:rsid w:val="000E70CC"/>
    <w:rsid w:val="000E7189"/>
    <w:rsid w:val="000E734A"/>
    <w:rsid w:val="000E7583"/>
    <w:rsid w:val="000E7653"/>
    <w:rsid w:val="000E76B5"/>
    <w:rsid w:val="000E77F7"/>
    <w:rsid w:val="000E7913"/>
    <w:rsid w:val="000E7A03"/>
    <w:rsid w:val="000E7AF4"/>
    <w:rsid w:val="000E7B63"/>
    <w:rsid w:val="000E7C43"/>
    <w:rsid w:val="000E7EB5"/>
    <w:rsid w:val="000E7F0F"/>
    <w:rsid w:val="000E7F78"/>
    <w:rsid w:val="000E7F97"/>
    <w:rsid w:val="000F0014"/>
    <w:rsid w:val="000F016F"/>
    <w:rsid w:val="000F0273"/>
    <w:rsid w:val="000F03CF"/>
    <w:rsid w:val="000F03FF"/>
    <w:rsid w:val="000F0460"/>
    <w:rsid w:val="000F0491"/>
    <w:rsid w:val="000F053A"/>
    <w:rsid w:val="000F053B"/>
    <w:rsid w:val="000F05A3"/>
    <w:rsid w:val="000F0614"/>
    <w:rsid w:val="000F066C"/>
    <w:rsid w:val="000F079B"/>
    <w:rsid w:val="000F08D5"/>
    <w:rsid w:val="000F0926"/>
    <w:rsid w:val="000F09C9"/>
    <w:rsid w:val="000F0AB7"/>
    <w:rsid w:val="000F0B0C"/>
    <w:rsid w:val="000F0B95"/>
    <w:rsid w:val="000F0BAC"/>
    <w:rsid w:val="000F0D0B"/>
    <w:rsid w:val="000F0D7B"/>
    <w:rsid w:val="000F0F19"/>
    <w:rsid w:val="000F0F4D"/>
    <w:rsid w:val="000F0FDF"/>
    <w:rsid w:val="000F101E"/>
    <w:rsid w:val="000F1124"/>
    <w:rsid w:val="000F11DD"/>
    <w:rsid w:val="000F11F7"/>
    <w:rsid w:val="000F1275"/>
    <w:rsid w:val="000F14B4"/>
    <w:rsid w:val="000F14E4"/>
    <w:rsid w:val="000F17CC"/>
    <w:rsid w:val="000F191B"/>
    <w:rsid w:val="000F1B38"/>
    <w:rsid w:val="000F1B55"/>
    <w:rsid w:val="000F1C10"/>
    <w:rsid w:val="000F1CB3"/>
    <w:rsid w:val="000F1E6C"/>
    <w:rsid w:val="000F1FAE"/>
    <w:rsid w:val="000F218E"/>
    <w:rsid w:val="000F23B7"/>
    <w:rsid w:val="000F2432"/>
    <w:rsid w:val="000F273B"/>
    <w:rsid w:val="000F282D"/>
    <w:rsid w:val="000F2C1E"/>
    <w:rsid w:val="000F2C63"/>
    <w:rsid w:val="000F2CE7"/>
    <w:rsid w:val="000F2D37"/>
    <w:rsid w:val="000F2D72"/>
    <w:rsid w:val="000F2E0B"/>
    <w:rsid w:val="000F2F1D"/>
    <w:rsid w:val="000F310E"/>
    <w:rsid w:val="000F31B9"/>
    <w:rsid w:val="000F3214"/>
    <w:rsid w:val="000F323C"/>
    <w:rsid w:val="000F32CF"/>
    <w:rsid w:val="000F34A9"/>
    <w:rsid w:val="000F3530"/>
    <w:rsid w:val="000F3737"/>
    <w:rsid w:val="000F38DD"/>
    <w:rsid w:val="000F3A18"/>
    <w:rsid w:val="000F3A21"/>
    <w:rsid w:val="000F3DB0"/>
    <w:rsid w:val="000F3EA9"/>
    <w:rsid w:val="000F42F0"/>
    <w:rsid w:val="000F431B"/>
    <w:rsid w:val="000F4372"/>
    <w:rsid w:val="000F452D"/>
    <w:rsid w:val="000F46B5"/>
    <w:rsid w:val="000F47C0"/>
    <w:rsid w:val="000F48EC"/>
    <w:rsid w:val="000F4AB6"/>
    <w:rsid w:val="000F4E81"/>
    <w:rsid w:val="000F4F7E"/>
    <w:rsid w:val="000F5092"/>
    <w:rsid w:val="000F512A"/>
    <w:rsid w:val="000F5190"/>
    <w:rsid w:val="000F524F"/>
    <w:rsid w:val="000F525B"/>
    <w:rsid w:val="000F5279"/>
    <w:rsid w:val="000F5286"/>
    <w:rsid w:val="000F543A"/>
    <w:rsid w:val="000F5454"/>
    <w:rsid w:val="000F548C"/>
    <w:rsid w:val="000F55EB"/>
    <w:rsid w:val="000F5690"/>
    <w:rsid w:val="000F581A"/>
    <w:rsid w:val="000F5C60"/>
    <w:rsid w:val="000F5C96"/>
    <w:rsid w:val="000F5CA8"/>
    <w:rsid w:val="000F5EB6"/>
    <w:rsid w:val="000F5EFD"/>
    <w:rsid w:val="000F5F55"/>
    <w:rsid w:val="000F5FBC"/>
    <w:rsid w:val="000F5FD7"/>
    <w:rsid w:val="000F609E"/>
    <w:rsid w:val="000F61AD"/>
    <w:rsid w:val="000F62BA"/>
    <w:rsid w:val="000F636B"/>
    <w:rsid w:val="000F6433"/>
    <w:rsid w:val="000F64B1"/>
    <w:rsid w:val="000F6585"/>
    <w:rsid w:val="000F65F5"/>
    <w:rsid w:val="000F68C7"/>
    <w:rsid w:val="000F692E"/>
    <w:rsid w:val="000F6A27"/>
    <w:rsid w:val="000F6B14"/>
    <w:rsid w:val="000F6B24"/>
    <w:rsid w:val="000F6C5F"/>
    <w:rsid w:val="000F6CB9"/>
    <w:rsid w:val="000F6DEB"/>
    <w:rsid w:val="000F6F3D"/>
    <w:rsid w:val="000F70EE"/>
    <w:rsid w:val="000F70FD"/>
    <w:rsid w:val="000F7128"/>
    <w:rsid w:val="000F7326"/>
    <w:rsid w:val="000F7421"/>
    <w:rsid w:val="000F75D5"/>
    <w:rsid w:val="000F76B6"/>
    <w:rsid w:val="000F7847"/>
    <w:rsid w:val="000F78A1"/>
    <w:rsid w:val="000F794E"/>
    <w:rsid w:val="000F7A10"/>
    <w:rsid w:val="000F7B40"/>
    <w:rsid w:val="000F7B5D"/>
    <w:rsid w:val="0010005C"/>
    <w:rsid w:val="001000A6"/>
    <w:rsid w:val="0010017A"/>
    <w:rsid w:val="0010020E"/>
    <w:rsid w:val="0010049E"/>
    <w:rsid w:val="001005D7"/>
    <w:rsid w:val="0010078C"/>
    <w:rsid w:val="001007ED"/>
    <w:rsid w:val="001009D1"/>
    <w:rsid w:val="00100A44"/>
    <w:rsid w:val="00100A77"/>
    <w:rsid w:val="00100B80"/>
    <w:rsid w:val="00100BBE"/>
    <w:rsid w:val="00100C56"/>
    <w:rsid w:val="00100D19"/>
    <w:rsid w:val="00100F05"/>
    <w:rsid w:val="00101021"/>
    <w:rsid w:val="001011CB"/>
    <w:rsid w:val="001011CC"/>
    <w:rsid w:val="00101367"/>
    <w:rsid w:val="001013D9"/>
    <w:rsid w:val="00101464"/>
    <w:rsid w:val="0010155E"/>
    <w:rsid w:val="00101986"/>
    <w:rsid w:val="001019DC"/>
    <w:rsid w:val="00101B0F"/>
    <w:rsid w:val="00101B1E"/>
    <w:rsid w:val="00101C83"/>
    <w:rsid w:val="00101CAA"/>
    <w:rsid w:val="00101DEE"/>
    <w:rsid w:val="00101ED5"/>
    <w:rsid w:val="00101F61"/>
    <w:rsid w:val="00101F66"/>
    <w:rsid w:val="00101F6B"/>
    <w:rsid w:val="00101F7B"/>
    <w:rsid w:val="00101FE9"/>
    <w:rsid w:val="001020D8"/>
    <w:rsid w:val="00102191"/>
    <w:rsid w:val="00102232"/>
    <w:rsid w:val="0010225C"/>
    <w:rsid w:val="00102274"/>
    <w:rsid w:val="00102321"/>
    <w:rsid w:val="00102360"/>
    <w:rsid w:val="00102492"/>
    <w:rsid w:val="0010254D"/>
    <w:rsid w:val="001025C5"/>
    <w:rsid w:val="0010260F"/>
    <w:rsid w:val="001026A7"/>
    <w:rsid w:val="0010276C"/>
    <w:rsid w:val="001029D7"/>
    <w:rsid w:val="00102A10"/>
    <w:rsid w:val="00102BC7"/>
    <w:rsid w:val="00102EDC"/>
    <w:rsid w:val="0010301A"/>
    <w:rsid w:val="00103074"/>
    <w:rsid w:val="00103111"/>
    <w:rsid w:val="001032CC"/>
    <w:rsid w:val="0010332B"/>
    <w:rsid w:val="001035DF"/>
    <w:rsid w:val="00103781"/>
    <w:rsid w:val="00103782"/>
    <w:rsid w:val="001037E0"/>
    <w:rsid w:val="001038A6"/>
    <w:rsid w:val="001038CA"/>
    <w:rsid w:val="001038D6"/>
    <w:rsid w:val="00103928"/>
    <w:rsid w:val="00103B1E"/>
    <w:rsid w:val="00103BF4"/>
    <w:rsid w:val="00103CD9"/>
    <w:rsid w:val="00103EA4"/>
    <w:rsid w:val="00103FA5"/>
    <w:rsid w:val="00103FEC"/>
    <w:rsid w:val="00104000"/>
    <w:rsid w:val="001040FC"/>
    <w:rsid w:val="00104175"/>
    <w:rsid w:val="0010420A"/>
    <w:rsid w:val="00104347"/>
    <w:rsid w:val="00104392"/>
    <w:rsid w:val="00104396"/>
    <w:rsid w:val="00104399"/>
    <w:rsid w:val="00104835"/>
    <w:rsid w:val="00104877"/>
    <w:rsid w:val="00104C9B"/>
    <w:rsid w:val="00104CAA"/>
    <w:rsid w:val="00104D45"/>
    <w:rsid w:val="00104DD4"/>
    <w:rsid w:val="00104E02"/>
    <w:rsid w:val="00104E87"/>
    <w:rsid w:val="00104F21"/>
    <w:rsid w:val="00105132"/>
    <w:rsid w:val="00105142"/>
    <w:rsid w:val="0010519C"/>
    <w:rsid w:val="001051B2"/>
    <w:rsid w:val="001051E1"/>
    <w:rsid w:val="001051F2"/>
    <w:rsid w:val="00105216"/>
    <w:rsid w:val="00105408"/>
    <w:rsid w:val="00105424"/>
    <w:rsid w:val="00105484"/>
    <w:rsid w:val="001054EF"/>
    <w:rsid w:val="00105744"/>
    <w:rsid w:val="0010576F"/>
    <w:rsid w:val="00105C42"/>
    <w:rsid w:val="00105C95"/>
    <w:rsid w:val="00105D62"/>
    <w:rsid w:val="00105DE7"/>
    <w:rsid w:val="00105E8D"/>
    <w:rsid w:val="001060A8"/>
    <w:rsid w:val="001060B5"/>
    <w:rsid w:val="00106188"/>
    <w:rsid w:val="0010618E"/>
    <w:rsid w:val="00106199"/>
    <w:rsid w:val="001062FB"/>
    <w:rsid w:val="00106922"/>
    <w:rsid w:val="001069B7"/>
    <w:rsid w:val="001069C9"/>
    <w:rsid w:val="00106A90"/>
    <w:rsid w:val="00106B9F"/>
    <w:rsid w:val="00106CB7"/>
    <w:rsid w:val="00106CDD"/>
    <w:rsid w:val="00106D53"/>
    <w:rsid w:val="00106E8F"/>
    <w:rsid w:val="00106ECD"/>
    <w:rsid w:val="0010700E"/>
    <w:rsid w:val="001071FC"/>
    <w:rsid w:val="00107252"/>
    <w:rsid w:val="00107392"/>
    <w:rsid w:val="001073A3"/>
    <w:rsid w:val="0010762D"/>
    <w:rsid w:val="001076BD"/>
    <w:rsid w:val="00107756"/>
    <w:rsid w:val="001079EB"/>
    <w:rsid w:val="001079FB"/>
    <w:rsid w:val="00107A3B"/>
    <w:rsid w:val="00107C00"/>
    <w:rsid w:val="00107C7E"/>
    <w:rsid w:val="00107CD6"/>
    <w:rsid w:val="00107F9B"/>
    <w:rsid w:val="001100F5"/>
    <w:rsid w:val="00110106"/>
    <w:rsid w:val="001103C2"/>
    <w:rsid w:val="00110401"/>
    <w:rsid w:val="001104B3"/>
    <w:rsid w:val="001105DA"/>
    <w:rsid w:val="00110660"/>
    <w:rsid w:val="0011075E"/>
    <w:rsid w:val="00110850"/>
    <w:rsid w:val="00110965"/>
    <w:rsid w:val="00110C7F"/>
    <w:rsid w:val="00110E59"/>
    <w:rsid w:val="00110E79"/>
    <w:rsid w:val="00110F7D"/>
    <w:rsid w:val="00110FBF"/>
    <w:rsid w:val="0011107F"/>
    <w:rsid w:val="00111183"/>
    <w:rsid w:val="001111A9"/>
    <w:rsid w:val="00111270"/>
    <w:rsid w:val="00111609"/>
    <w:rsid w:val="001117A3"/>
    <w:rsid w:val="00111A0C"/>
    <w:rsid w:val="00111A16"/>
    <w:rsid w:val="00111A17"/>
    <w:rsid w:val="00111A59"/>
    <w:rsid w:val="00111A5D"/>
    <w:rsid w:val="00111A71"/>
    <w:rsid w:val="00111D89"/>
    <w:rsid w:val="00111DED"/>
    <w:rsid w:val="00111F90"/>
    <w:rsid w:val="0011202E"/>
    <w:rsid w:val="00112143"/>
    <w:rsid w:val="001122B9"/>
    <w:rsid w:val="001122CF"/>
    <w:rsid w:val="001122FE"/>
    <w:rsid w:val="0011234C"/>
    <w:rsid w:val="001124EA"/>
    <w:rsid w:val="00112659"/>
    <w:rsid w:val="0011266E"/>
    <w:rsid w:val="00112746"/>
    <w:rsid w:val="0011274B"/>
    <w:rsid w:val="0011279C"/>
    <w:rsid w:val="00112849"/>
    <w:rsid w:val="0011294E"/>
    <w:rsid w:val="00112986"/>
    <w:rsid w:val="00112A3F"/>
    <w:rsid w:val="00112B68"/>
    <w:rsid w:val="00112BC1"/>
    <w:rsid w:val="00112BED"/>
    <w:rsid w:val="00112C48"/>
    <w:rsid w:val="00112DAD"/>
    <w:rsid w:val="00112E23"/>
    <w:rsid w:val="00112F39"/>
    <w:rsid w:val="00113047"/>
    <w:rsid w:val="001132F6"/>
    <w:rsid w:val="001134AF"/>
    <w:rsid w:val="00113681"/>
    <w:rsid w:val="00113711"/>
    <w:rsid w:val="00113814"/>
    <w:rsid w:val="00113879"/>
    <w:rsid w:val="001138DF"/>
    <w:rsid w:val="001139A7"/>
    <w:rsid w:val="00113B71"/>
    <w:rsid w:val="00113BE7"/>
    <w:rsid w:val="00113D87"/>
    <w:rsid w:val="00113E70"/>
    <w:rsid w:val="00113FD0"/>
    <w:rsid w:val="00114016"/>
    <w:rsid w:val="001140AB"/>
    <w:rsid w:val="001140AD"/>
    <w:rsid w:val="00114148"/>
    <w:rsid w:val="001141EB"/>
    <w:rsid w:val="0011448D"/>
    <w:rsid w:val="001144BB"/>
    <w:rsid w:val="00114580"/>
    <w:rsid w:val="0011464F"/>
    <w:rsid w:val="001147B2"/>
    <w:rsid w:val="001148AD"/>
    <w:rsid w:val="001148B7"/>
    <w:rsid w:val="00114972"/>
    <w:rsid w:val="00114B95"/>
    <w:rsid w:val="00114CAD"/>
    <w:rsid w:val="00114F06"/>
    <w:rsid w:val="00114F74"/>
    <w:rsid w:val="0011504A"/>
    <w:rsid w:val="00115100"/>
    <w:rsid w:val="0011514D"/>
    <w:rsid w:val="001151EE"/>
    <w:rsid w:val="001152D8"/>
    <w:rsid w:val="001152E2"/>
    <w:rsid w:val="00115313"/>
    <w:rsid w:val="00115321"/>
    <w:rsid w:val="00115328"/>
    <w:rsid w:val="001154E1"/>
    <w:rsid w:val="001156AB"/>
    <w:rsid w:val="001156C0"/>
    <w:rsid w:val="00115968"/>
    <w:rsid w:val="00115A93"/>
    <w:rsid w:val="00115A9D"/>
    <w:rsid w:val="00115B87"/>
    <w:rsid w:val="00115DB9"/>
    <w:rsid w:val="00115EE0"/>
    <w:rsid w:val="00115EE4"/>
    <w:rsid w:val="00115EF1"/>
    <w:rsid w:val="00115F0C"/>
    <w:rsid w:val="00115F8A"/>
    <w:rsid w:val="00116171"/>
    <w:rsid w:val="0011624F"/>
    <w:rsid w:val="0011626F"/>
    <w:rsid w:val="001162C4"/>
    <w:rsid w:val="00116499"/>
    <w:rsid w:val="00116535"/>
    <w:rsid w:val="00116545"/>
    <w:rsid w:val="00116578"/>
    <w:rsid w:val="001165AD"/>
    <w:rsid w:val="001165E0"/>
    <w:rsid w:val="001166C6"/>
    <w:rsid w:val="001166F5"/>
    <w:rsid w:val="0011678E"/>
    <w:rsid w:val="001169D7"/>
    <w:rsid w:val="00116C1A"/>
    <w:rsid w:val="00116C36"/>
    <w:rsid w:val="00116C62"/>
    <w:rsid w:val="00116CEE"/>
    <w:rsid w:val="00116D13"/>
    <w:rsid w:val="00116F14"/>
    <w:rsid w:val="00116F16"/>
    <w:rsid w:val="001171D9"/>
    <w:rsid w:val="001171FD"/>
    <w:rsid w:val="00117341"/>
    <w:rsid w:val="001173EA"/>
    <w:rsid w:val="00117472"/>
    <w:rsid w:val="00117622"/>
    <w:rsid w:val="0011767B"/>
    <w:rsid w:val="001178FD"/>
    <w:rsid w:val="00117965"/>
    <w:rsid w:val="00117968"/>
    <w:rsid w:val="00117A0F"/>
    <w:rsid w:val="00117B0E"/>
    <w:rsid w:val="00117D19"/>
    <w:rsid w:val="00117E62"/>
    <w:rsid w:val="00120005"/>
    <w:rsid w:val="0012001C"/>
    <w:rsid w:val="0012002D"/>
    <w:rsid w:val="001200F3"/>
    <w:rsid w:val="00120107"/>
    <w:rsid w:val="0012010C"/>
    <w:rsid w:val="00120197"/>
    <w:rsid w:val="0012031C"/>
    <w:rsid w:val="00120495"/>
    <w:rsid w:val="0012051F"/>
    <w:rsid w:val="00120584"/>
    <w:rsid w:val="00120665"/>
    <w:rsid w:val="0012078C"/>
    <w:rsid w:val="001208AE"/>
    <w:rsid w:val="0012097E"/>
    <w:rsid w:val="00120B11"/>
    <w:rsid w:val="00120BC9"/>
    <w:rsid w:val="00120C33"/>
    <w:rsid w:val="00120C3F"/>
    <w:rsid w:val="00120D17"/>
    <w:rsid w:val="00120DD7"/>
    <w:rsid w:val="00120E58"/>
    <w:rsid w:val="001211E6"/>
    <w:rsid w:val="001212F4"/>
    <w:rsid w:val="00121377"/>
    <w:rsid w:val="001214D3"/>
    <w:rsid w:val="001214F4"/>
    <w:rsid w:val="0012158F"/>
    <w:rsid w:val="001217F0"/>
    <w:rsid w:val="00121845"/>
    <w:rsid w:val="001218D4"/>
    <w:rsid w:val="00121B99"/>
    <w:rsid w:val="00121BAC"/>
    <w:rsid w:val="00121C49"/>
    <w:rsid w:val="00121C88"/>
    <w:rsid w:val="00121CEE"/>
    <w:rsid w:val="00121EF5"/>
    <w:rsid w:val="00121F3E"/>
    <w:rsid w:val="00122015"/>
    <w:rsid w:val="0012202D"/>
    <w:rsid w:val="00122097"/>
    <w:rsid w:val="00122269"/>
    <w:rsid w:val="0012237C"/>
    <w:rsid w:val="001225A7"/>
    <w:rsid w:val="001225D3"/>
    <w:rsid w:val="00122656"/>
    <w:rsid w:val="00122850"/>
    <w:rsid w:val="001228BB"/>
    <w:rsid w:val="001229B2"/>
    <w:rsid w:val="001229EE"/>
    <w:rsid w:val="00122C19"/>
    <w:rsid w:val="00122C8E"/>
    <w:rsid w:val="00122CAE"/>
    <w:rsid w:val="00122CF5"/>
    <w:rsid w:val="00122EDC"/>
    <w:rsid w:val="00122EF5"/>
    <w:rsid w:val="00123098"/>
    <w:rsid w:val="0012319F"/>
    <w:rsid w:val="001231AD"/>
    <w:rsid w:val="001232B9"/>
    <w:rsid w:val="0012331C"/>
    <w:rsid w:val="00123476"/>
    <w:rsid w:val="00123495"/>
    <w:rsid w:val="001234FA"/>
    <w:rsid w:val="0012354C"/>
    <w:rsid w:val="0012354F"/>
    <w:rsid w:val="00123862"/>
    <w:rsid w:val="001238D3"/>
    <w:rsid w:val="0012397C"/>
    <w:rsid w:val="00123AA4"/>
    <w:rsid w:val="00123B53"/>
    <w:rsid w:val="00123FC7"/>
    <w:rsid w:val="0012400A"/>
    <w:rsid w:val="0012418C"/>
    <w:rsid w:val="00124263"/>
    <w:rsid w:val="001242A1"/>
    <w:rsid w:val="00124478"/>
    <w:rsid w:val="00124652"/>
    <w:rsid w:val="001247FA"/>
    <w:rsid w:val="00124846"/>
    <w:rsid w:val="00124859"/>
    <w:rsid w:val="00124893"/>
    <w:rsid w:val="001248BE"/>
    <w:rsid w:val="00124974"/>
    <w:rsid w:val="0012498A"/>
    <w:rsid w:val="00124B6C"/>
    <w:rsid w:val="00124BA1"/>
    <w:rsid w:val="00124C0E"/>
    <w:rsid w:val="00124E51"/>
    <w:rsid w:val="00125107"/>
    <w:rsid w:val="00125191"/>
    <w:rsid w:val="00125204"/>
    <w:rsid w:val="00125269"/>
    <w:rsid w:val="00125276"/>
    <w:rsid w:val="00125365"/>
    <w:rsid w:val="00125419"/>
    <w:rsid w:val="00125479"/>
    <w:rsid w:val="00125497"/>
    <w:rsid w:val="0012599C"/>
    <w:rsid w:val="00125A74"/>
    <w:rsid w:val="00125ACE"/>
    <w:rsid w:val="00125CF3"/>
    <w:rsid w:val="00125D21"/>
    <w:rsid w:val="00125E13"/>
    <w:rsid w:val="00125FCA"/>
    <w:rsid w:val="001260C9"/>
    <w:rsid w:val="00126167"/>
    <w:rsid w:val="001262B9"/>
    <w:rsid w:val="0012646A"/>
    <w:rsid w:val="001264B9"/>
    <w:rsid w:val="001265C0"/>
    <w:rsid w:val="001265E2"/>
    <w:rsid w:val="00126632"/>
    <w:rsid w:val="00126717"/>
    <w:rsid w:val="0012674F"/>
    <w:rsid w:val="001268D6"/>
    <w:rsid w:val="00126AC9"/>
    <w:rsid w:val="00126B1F"/>
    <w:rsid w:val="00126BCB"/>
    <w:rsid w:val="001275A6"/>
    <w:rsid w:val="001275C1"/>
    <w:rsid w:val="001277D1"/>
    <w:rsid w:val="00127A13"/>
    <w:rsid w:val="00127A47"/>
    <w:rsid w:val="00127B1E"/>
    <w:rsid w:val="00127E24"/>
    <w:rsid w:val="00127E39"/>
    <w:rsid w:val="00127E5C"/>
    <w:rsid w:val="00127FE3"/>
    <w:rsid w:val="00130059"/>
    <w:rsid w:val="001300B2"/>
    <w:rsid w:val="0013022B"/>
    <w:rsid w:val="001303C5"/>
    <w:rsid w:val="0013047F"/>
    <w:rsid w:val="001304CF"/>
    <w:rsid w:val="00130545"/>
    <w:rsid w:val="00130716"/>
    <w:rsid w:val="00130766"/>
    <w:rsid w:val="00130876"/>
    <w:rsid w:val="00130B5F"/>
    <w:rsid w:val="00130BAF"/>
    <w:rsid w:val="00130CC1"/>
    <w:rsid w:val="00130D0D"/>
    <w:rsid w:val="00130D53"/>
    <w:rsid w:val="00130D61"/>
    <w:rsid w:val="00130D85"/>
    <w:rsid w:val="00131150"/>
    <w:rsid w:val="0013116D"/>
    <w:rsid w:val="00131252"/>
    <w:rsid w:val="0013136E"/>
    <w:rsid w:val="001314E3"/>
    <w:rsid w:val="00131669"/>
    <w:rsid w:val="0013178F"/>
    <w:rsid w:val="001317E6"/>
    <w:rsid w:val="00131A3E"/>
    <w:rsid w:val="00131CE6"/>
    <w:rsid w:val="00131CF9"/>
    <w:rsid w:val="00131E8A"/>
    <w:rsid w:val="00131FBA"/>
    <w:rsid w:val="00131FFD"/>
    <w:rsid w:val="00132019"/>
    <w:rsid w:val="00132077"/>
    <w:rsid w:val="001320F9"/>
    <w:rsid w:val="00132459"/>
    <w:rsid w:val="0013249F"/>
    <w:rsid w:val="001325C7"/>
    <w:rsid w:val="0013263E"/>
    <w:rsid w:val="001327AE"/>
    <w:rsid w:val="001327B3"/>
    <w:rsid w:val="001327E5"/>
    <w:rsid w:val="0013298E"/>
    <w:rsid w:val="00132A2F"/>
    <w:rsid w:val="00132CC3"/>
    <w:rsid w:val="00132D0D"/>
    <w:rsid w:val="00132D3B"/>
    <w:rsid w:val="00132FFA"/>
    <w:rsid w:val="0013307E"/>
    <w:rsid w:val="00133098"/>
    <w:rsid w:val="0013312D"/>
    <w:rsid w:val="00133180"/>
    <w:rsid w:val="00133216"/>
    <w:rsid w:val="00133341"/>
    <w:rsid w:val="001333ED"/>
    <w:rsid w:val="0013341E"/>
    <w:rsid w:val="00133550"/>
    <w:rsid w:val="00133615"/>
    <w:rsid w:val="00133763"/>
    <w:rsid w:val="001337B0"/>
    <w:rsid w:val="0013386D"/>
    <w:rsid w:val="0013387C"/>
    <w:rsid w:val="00133986"/>
    <w:rsid w:val="00133A58"/>
    <w:rsid w:val="00133B28"/>
    <w:rsid w:val="00133C9D"/>
    <w:rsid w:val="00133E3B"/>
    <w:rsid w:val="00133E5B"/>
    <w:rsid w:val="00133F68"/>
    <w:rsid w:val="001340C3"/>
    <w:rsid w:val="00134198"/>
    <w:rsid w:val="0013461D"/>
    <w:rsid w:val="00134733"/>
    <w:rsid w:val="0013479A"/>
    <w:rsid w:val="00134872"/>
    <w:rsid w:val="00134B0A"/>
    <w:rsid w:val="00134B22"/>
    <w:rsid w:val="00134D14"/>
    <w:rsid w:val="00134F1E"/>
    <w:rsid w:val="0013513B"/>
    <w:rsid w:val="0013526A"/>
    <w:rsid w:val="0013540B"/>
    <w:rsid w:val="0013546E"/>
    <w:rsid w:val="001355F9"/>
    <w:rsid w:val="001356D2"/>
    <w:rsid w:val="00135748"/>
    <w:rsid w:val="00135768"/>
    <w:rsid w:val="001358C6"/>
    <w:rsid w:val="00135A98"/>
    <w:rsid w:val="00135CD5"/>
    <w:rsid w:val="00135D3D"/>
    <w:rsid w:val="00135F7E"/>
    <w:rsid w:val="0013622C"/>
    <w:rsid w:val="001362C1"/>
    <w:rsid w:val="00136308"/>
    <w:rsid w:val="0013630F"/>
    <w:rsid w:val="001363F5"/>
    <w:rsid w:val="00136544"/>
    <w:rsid w:val="001365A5"/>
    <w:rsid w:val="0013660D"/>
    <w:rsid w:val="0013662F"/>
    <w:rsid w:val="001368E6"/>
    <w:rsid w:val="00136A3A"/>
    <w:rsid w:val="00136B49"/>
    <w:rsid w:val="00136C33"/>
    <w:rsid w:val="00136C9E"/>
    <w:rsid w:val="00136E46"/>
    <w:rsid w:val="00136FCE"/>
    <w:rsid w:val="0013711C"/>
    <w:rsid w:val="001371BC"/>
    <w:rsid w:val="00137262"/>
    <w:rsid w:val="00137380"/>
    <w:rsid w:val="00137462"/>
    <w:rsid w:val="001376F0"/>
    <w:rsid w:val="0013774E"/>
    <w:rsid w:val="001377B2"/>
    <w:rsid w:val="00137862"/>
    <w:rsid w:val="0013796C"/>
    <w:rsid w:val="00137996"/>
    <w:rsid w:val="00137BBD"/>
    <w:rsid w:val="00137BCC"/>
    <w:rsid w:val="00137D1D"/>
    <w:rsid w:val="00137D4E"/>
    <w:rsid w:val="00137E40"/>
    <w:rsid w:val="00137FF5"/>
    <w:rsid w:val="001400E0"/>
    <w:rsid w:val="001400F5"/>
    <w:rsid w:val="001400FA"/>
    <w:rsid w:val="00140120"/>
    <w:rsid w:val="0014018D"/>
    <w:rsid w:val="0014020A"/>
    <w:rsid w:val="00140288"/>
    <w:rsid w:val="00140355"/>
    <w:rsid w:val="0014060D"/>
    <w:rsid w:val="001406DA"/>
    <w:rsid w:val="00140731"/>
    <w:rsid w:val="0014096C"/>
    <w:rsid w:val="001409EE"/>
    <w:rsid w:val="00140A5F"/>
    <w:rsid w:val="00140AC1"/>
    <w:rsid w:val="00140B6C"/>
    <w:rsid w:val="00140C21"/>
    <w:rsid w:val="00140C2D"/>
    <w:rsid w:val="00140D38"/>
    <w:rsid w:val="00140DF1"/>
    <w:rsid w:val="00140EE4"/>
    <w:rsid w:val="00140F71"/>
    <w:rsid w:val="00140F8F"/>
    <w:rsid w:val="00140FC7"/>
    <w:rsid w:val="00141116"/>
    <w:rsid w:val="001411F4"/>
    <w:rsid w:val="001412F0"/>
    <w:rsid w:val="00141588"/>
    <w:rsid w:val="001415C9"/>
    <w:rsid w:val="0014171B"/>
    <w:rsid w:val="0014180F"/>
    <w:rsid w:val="00141825"/>
    <w:rsid w:val="0014196C"/>
    <w:rsid w:val="00141B6B"/>
    <w:rsid w:val="00141BC3"/>
    <w:rsid w:val="00141C7E"/>
    <w:rsid w:val="00141D5C"/>
    <w:rsid w:val="00141DA5"/>
    <w:rsid w:val="00141F59"/>
    <w:rsid w:val="00141F78"/>
    <w:rsid w:val="00141FFB"/>
    <w:rsid w:val="001420FB"/>
    <w:rsid w:val="00142101"/>
    <w:rsid w:val="00142184"/>
    <w:rsid w:val="001421A4"/>
    <w:rsid w:val="001421FF"/>
    <w:rsid w:val="0014220B"/>
    <w:rsid w:val="0014221E"/>
    <w:rsid w:val="00142286"/>
    <w:rsid w:val="0014238A"/>
    <w:rsid w:val="00142458"/>
    <w:rsid w:val="0014245A"/>
    <w:rsid w:val="0014247D"/>
    <w:rsid w:val="001425E3"/>
    <w:rsid w:val="00142620"/>
    <w:rsid w:val="0014296D"/>
    <w:rsid w:val="00142970"/>
    <w:rsid w:val="0014298E"/>
    <w:rsid w:val="00142AA2"/>
    <w:rsid w:val="00142B4A"/>
    <w:rsid w:val="00142D67"/>
    <w:rsid w:val="00142E76"/>
    <w:rsid w:val="001430E2"/>
    <w:rsid w:val="001431B1"/>
    <w:rsid w:val="00143274"/>
    <w:rsid w:val="00143301"/>
    <w:rsid w:val="00143324"/>
    <w:rsid w:val="00143550"/>
    <w:rsid w:val="001435C1"/>
    <w:rsid w:val="001435FB"/>
    <w:rsid w:val="001435FE"/>
    <w:rsid w:val="00143665"/>
    <w:rsid w:val="001438C8"/>
    <w:rsid w:val="001438DC"/>
    <w:rsid w:val="00143990"/>
    <w:rsid w:val="00143AE4"/>
    <w:rsid w:val="00143B3E"/>
    <w:rsid w:val="00143B90"/>
    <w:rsid w:val="00143BF0"/>
    <w:rsid w:val="00143C66"/>
    <w:rsid w:val="00143D5A"/>
    <w:rsid w:val="00143DE2"/>
    <w:rsid w:val="00143DEB"/>
    <w:rsid w:val="00143EB5"/>
    <w:rsid w:val="00144009"/>
    <w:rsid w:val="001440EE"/>
    <w:rsid w:val="00144164"/>
    <w:rsid w:val="0014451E"/>
    <w:rsid w:val="00144563"/>
    <w:rsid w:val="00144725"/>
    <w:rsid w:val="00144BD1"/>
    <w:rsid w:val="00144C4B"/>
    <w:rsid w:val="00144D4A"/>
    <w:rsid w:val="00144DC8"/>
    <w:rsid w:val="00144E13"/>
    <w:rsid w:val="0014513C"/>
    <w:rsid w:val="00145258"/>
    <w:rsid w:val="0014534F"/>
    <w:rsid w:val="001453AF"/>
    <w:rsid w:val="0014545B"/>
    <w:rsid w:val="001454B3"/>
    <w:rsid w:val="001455F9"/>
    <w:rsid w:val="0014566D"/>
    <w:rsid w:val="001457F7"/>
    <w:rsid w:val="0014580E"/>
    <w:rsid w:val="001458E0"/>
    <w:rsid w:val="00145936"/>
    <w:rsid w:val="00145981"/>
    <w:rsid w:val="00145AAD"/>
    <w:rsid w:val="00145F7C"/>
    <w:rsid w:val="00145FE9"/>
    <w:rsid w:val="00146076"/>
    <w:rsid w:val="00146082"/>
    <w:rsid w:val="001461C2"/>
    <w:rsid w:val="001462CB"/>
    <w:rsid w:val="001463B3"/>
    <w:rsid w:val="001463F4"/>
    <w:rsid w:val="001465E0"/>
    <w:rsid w:val="001465EB"/>
    <w:rsid w:val="001465ED"/>
    <w:rsid w:val="001466CB"/>
    <w:rsid w:val="0014686A"/>
    <w:rsid w:val="0014690D"/>
    <w:rsid w:val="00146AF7"/>
    <w:rsid w:val="00146B22"/>
    <w:rsid w:val="00146B3C"/>
    <w:rsid w:val="00146BA8"/>
    <w:rsid w:val="00146C6D"/>
    <w:rsid w:val="00147148"/>
    <w:rsid w:val="001472D0"/>
    <w:rsid w:val="001472E9"/>
    <w:rsid w:val="00147532"/>
    <w:rsid w:val="00147820"/>
    <w:rsid w:val="001479C4"/>
    <w:rsid w:val="001479E3"/>
    <w:rsid w:val="00147A86"/>
    <w:rsid w:val="00147AD0"/>
    <w:rsid w:val="00147BA8"/>
    <w:rsid w:val="00147C16"/>
    <w:rsid w:val="00147D86"/>
    <w:rsid w:val="00147F7B"/>
    <w:rsid w:val="001500AD"/>
    <w:rsid w:val="001501CC"/>
    <w:rsid w:val="001502AA"/>
    <w:rsid w:val="00150335"/>
    <w:rsid w:val="00150367"/>
    <w:rsid w:val="001503FD"/>
    <w:rsid w:val="0015045A"/>
    <w:rsid w:val="00150751"/>
    <w:rsid w:val="00150945"/>
    <w:rsid w:val="001509B3"/>
    <w:rsid w:val="00150A59"/>
    <w:rsid w:val="00150BA0"/>
    <w:rsid w:val="00150BF4"/>
    <w:rsid w:val="00150C15"/>
    <w:rsid w:val="00150CD5"/>
    <w:rsid w:val="00150CDC"/>
    <w:rsid w:val="00150E37"/>
    <w:rsid w:val="00150FBC"/>
    <w:rsid w:val="0015103F"/>
    <w:rsid w:val="001510BF"/>
    <w:rsid w:val="00151113"/>
    <w:rsid w:val="00151354"/>
    <w:rsid w:val="00151453"/>
    <w:rsid w:val="0015177C"/>
    <w:rsid w:val="001517BA"/>
    <w:rsid w:val="00151834"/>
    <w:rsid w:val="001519B1"/>
    <w:rsid w:val="001519EA"/>
    <w:rsid w:val="00151A24"/>
    <w:rsid w:val="00151AA5"/>
    <w:rsid w:val="00151B43"/>
    <w:rsid w:val="00151C17"/>
    <w:rsid w:val="00151C70"/>
    <w:rsid w:val="00151CA6"/>
    <w:rsid w:val="00151E28"/>
    <w:rsid w:val="00151EF6"/>
    <w:rsid w:val="00151F9D"/>
    <w:rsid w:val="0015218B"/>
    <w:rsid w:val="001521FC"/>
    <w:rsid w:val="001523EB"/>
    <w:rsid w:val="001523F2"/>
    <w:rsid w:val="00152565"/>
    <w:rsid w:val="00152566"/>
    <w:rsid w:val="001525ED"/>
    <w:rsid w:val="00152621"/>
    <w:rsid w:val="001526DD"/>
    <w:rsid w:val="0015271F"/>
    <w:rsid w:val="00152834"/>
    <w:rsid w:val="001528D2"/>
    <w:rsid w:val="00152910"/>
    <w:rsid w:val="00152934"/>
    <w:rsid w:val="00152AA9"/>
    <w:rsid w:val="00152B57"/>
    <w:rsid w:val="00152C19"/>
    <w:rsid w:val="00152D24"/>
    <w:rsid w:val="00152DFE"/>
    <w:rsid w:val="00152F2B"/>
    <w:rsid w:val="00153038"/>
    <w:rsid w:val="00153056"/>
    <w:rsid w:val="0015342C"/>
    <w:rsid w:val="001534D3"/>
    <w:rsid w:val="0015355F"/>
    <w:rsid w:val="00153717"/>
    <w:rsid w:val="00153B8E"/>
    <w:rsid w:val="00153C10"/>
    <w:rsid w:val="00153DAF"/>
    <w:rsid w:val="00153E0A"/>
    <w:rsid w:val="00153E18"/>
    <w:rsid w:val="00154056"/>
    <w:rsid w:val="00154109"/>
    <w:rsid w:val="001542A3"/>
    <w:rsid w:val="00154381"/>
    <w:rsid w:val="00154398"/>
    <w:rsid w:val="001545D6"/>
    <w:rsid w:val="001545F0"/>
    <w:rsid w:val="0015475F"/>
    <w:rsid w:val="00154777"/>
    <w:rsid w:val="00154779"/>
    <w:rsid w:val="00154820"/>
    <w:rsid w:val="0015492A"/>
    <w:rsid w:val="00154B5A"/>
    <w:rsid w:val="00154C47"/>
    <w:rsid w:val="00154CBD"/>
    <w:rsid w:val="00154E50"/>
    <w:rsid w:val="00154F99"/>
    <w:rsid w:val="001550F5"/>
    <w:rsid w:val="001551C7"/>
    <w:rsid w:val="0015542A"/>
    <w:rsid w:val="00155489"/>
    <w:rsid w:val="00155538"/>
    <w:rsid w:val="0015582A"/>
    <w:rsid w:val="0015582E"/>
    <w:rsid w:val="00155981"/>
    <w:rsid w:val="0015598D"/>
    <w:rsid w:val="00155C6B"/>
    <w:rsid w:val="00155DA3"/>
    <w:rsid w:val="00155F01"/>
    <w:rsid w:val="0015611F"/>
    <w:rsid w:val="00156192"/>
    <w:rsid w:val="001562DA"/>
    <w:rsid w:val="00156364"/>
    <w:rsid w:val="001564C5"/>
    <w:rsid w:val="00156525"/>
    <w:rsid w:val="001565AB"/>
    <w:rsid w:val="0015669A"/>
    <w:rsid w:val="00156897"/>
    <w:rsid w:val="001568B0"/>
    <w:rsid w:val="00156AFD"/>
    <w:rsid w:val="00156BB1"/>
    <w:rsid w:val="00156C7C"/>
    <w:rsid w:val="00156D36"/>
    <w:rsid w:val="00156DEC"/>
    <w:rsid w:val="00156E47"/>
    <w:rsid w:val="00156E89"/>
    <w:rsid w:val="00156F05"/>
    <w:rsid w:val="00156F74"/>
    <w:rsid w:val="0015713B"/>
    <w:rsid w:val="00157194"/>
    <w:rsid w:val="001572BE"/>
    <w:rsid w:val="00157334"/>
    <w:rsid w:val="00157462"/>
    <w:rsid w:val="00157555"/>
    <w:rsid w:val="00157628"/>
    <w:rsid w:val="00157696"/>
    <w:rsid w:val="001578D0"/>
    <w:rsid w:val="00157A6A"/>
    <w:rsid w:val="00157C16"/>
    <w:rsid w:val="00157EB0"/>
    <w:rsid w:val="00157F3D"/>
    <w:rsid w:val="00157FEE"/>
    <w:rsid w:val="00160129"/>
    <w:rsid w:val="0016028F"/>
    <w:rsid w:val="00160304"/>
    <w:rsid w:val="00160346"/>
    <w:rsid w:val="001603E6"/>
    <w:rsid w:val="00160428"/>
    <w:rsid w:val="00160456"/>
    <w:rsid w:val="00160672"/>
    <w:rsid w:val="00160713"/>
    <w:rsid w:val="0016071D"/>
    <w:rsid w:val="0016074C"/>
    <w:rsid w:val="0016077B"/>
    <w:rsid w:val="001607C2"/>
    <w:rsid w:val="00160878"/>
    <w:rsid w:val="00160A7E"/>
    <w:rsid w:val="00160BDF"/>
    <w:rsid w:val="00160C68"/>
    <w:rsid w:val="00160C89"/>
    <w:rsid w:val="00160E7D"/>
    <w:rsid w:val="00161047"/>
    <w:rsid w:val="0016113A"/>
    <w:rsid w:val="0016145F"/>
    <w:rsid w:val="0016158E"/>
    <w:rsid w:val="001616FA"/>
    <w:rsid w:val="001618A3"/>
    <w:rsid w:val="001618C3"/>
    <w:rsid w:val="00161A8E"/>
    <w:rsid w:val="00161AB0"/>
    <w:rsid w:val="00161B43"/>
    <w:rsid w:val="00161B51"/>
    <w:rsid w:val="00161B68"/>
    <w:rsid w:val="00161E69"/>
    <w:rsid w:val="00161EB3"/>
    <w:rsid w:val="00161EEC"/>
    <w:rsid w:val="00161EF7"/>
    <w:rsid w:val="00161F99"/>
    <w:rsid w:val="00162044"/>
    <w:rsid w:val="001620BA"/>
    <w:rsid w:val="001620ED"/>
    <w:rsid w:val="0016210B"/>
    <w:rsid w:val="001621E4"/>
    <w:rsid w:val="00162253"/>
    <w:rsid w:val="0016235E"/>
    <w:rsid w:val="00162390"/>
    <w:rsid w:val="001626CF"/>
    <w:rsid w:val="001629E0"/>
    <w:rsid w:val="00162A56"/>
    <w:rsid w:val="00162B84"/>
    <w:rsid w:val="00162BE1"/>
    <w:rsid w:val="00162C9B"/>
    <w:rsid w:val="00162D9C"/>
    <w:rsid w:val="00162DFD"/>
    <w:rsid w:val="00162E21"/>
    <w:rsid w:val="001630EA"/>
    <w:rsid w:val="0016335E"/>
    <w:rsid w:val="00163612"/>
    <w:rsid w:val="0016361A"/>
    <w:rsid w:val="00163794"/>
    <w:rsid w:val="001638CC"/>
    <w:rsid w:val="001639E0"/>
    <w:rsid w:val="00163B19"/>
    <w:rsid w:val="00163B6B"/>
    <w:rsid w:val="00163C0B"/>
    <w:rsid w:val="00163C61"/>
    <w:rsid w:val="00163D61"/>
    <w:rsid w:val="00163DDB"/>
    <w:rsid w:val="00163E3C"/>
    <w:rsid w:val="00163E60"/>
    <w:rsid w:val="00163EF6"/>
    <w:rsid w:val="00163F2D"/>
    <w:rsid w:val="00163FEA"/>
    <w:rsid w:val="00164033"/>
    <w:rsid w:val="0016424B"/>
    <w:rsid w:val="00164261"/>
    <w:rsid w:val="0016447C"/>
    <w:rsid w:val="001644B6"/>
    <w:rsid w:val="001645D4"/>
    <w:rsid w:val="00164648"/>
    <w:rsid w:val="0016467A"/>
    <w:rsid w:val="00164811"/>
    <w:rsid w:val="001648F1"/>
    <w:rsid w:val="001649F7"/>
    <w:rsid w:val="00164AD3"/>
    <w:rsid w:val="00164BA0"/>
    <w:rsid w:val="00164C57"/>
    <w:rsid w:val="00164C7A"/>
    <w:rsid w:val="00164D57"/>
    <w:rsid w:val="00164DD4"/>
    <w:rsid w:val="00164FA9"/>
    <w:rsid w:val="00164FEE"/>
    <w:rsid w:val="0016500B"/>
    <w:rsid w:val="0016504E"/>
    <w:rsid w:val="00165149"/>
    <w:rsid w:val="00165160"/>
    <w:rsid w:val="00165349"/>
    <w:rsid w:val="0016536E"/>
    <w:rsid w:val="00165387"/>
    <w:rsid w:val="00165490"/>
    <w:rsid w:val="001654E5"/>
    <w:rsid w:val="00165591"/>
    <w:rsid w:val="001655BA"/>
    <w:rsid w:val="00165636"/>
    <w:rsid w:val="0016573E"/>
    <w:rsid w:val="0016577B"/>
    <w:rsid w:val="0016584A"/>
    <w:rsid w:val="0016585D"/>
    <w:rsid w:val="0016589B"/>
    <w:rsid w:val="001658C6"/>
    <w:rsid w:val="00165A17"/>
    <w:rsid w:val="00165A26"/>
    <w:rsid w:val="00165B36"/>
    <w:rsid w:val="00165C24"/>
    <w:rsid w:val="00165CD7"/>
    <w:rsid w:val="00165DC2"/>
    <w:rsid w:val="00165EFF"/>
    <w:rsid w:val="00165F25"/>
    <w:rsid w:val="00165FC3"/>
    <w:rsid w:val="00165FE5"/>
    <w:rsid w:val="0016610A"/>
    <w:rsid w:val="00166125"/>
    <w:rsid w:val="001661BD"/>
    <w:rsid w:val="001661F0"/>
    <w:rsid w:val="00166216"/>
    <w:rsid w:val="0016625F"/>
    <w:rsid w:val="0016632C"/>
    <w:rsid w:val="00166390"/>
    <w:rsid w:val="00166594"/>
    <w:rsid w:val="0016675E"/>
    <w:rsid w:val="0016676A"/>
    <w:rsid w:val="0016683D"/>
    <w:rsid w:val="0016687C"/>
    <w:rsid w:val="001668C4"/>
    <w:rsid w:val="0016695D"/>
    <w:rsid w:val="00166A15"/>
    <w:rsid w:val="00166AAE"/>
    <w:rsid w:val="00166B4D"/>
    <w:rsid w:val="00166C49"/>
    <w:rsid w:val="00166C78"/>
    <w:rsid w:val="00166C79"/>
    <w:rsid w:val="00166FF9"/>
    <w:rsid w:val="001670FE"/>
    <w:rsid w:val="0016715E"/>
    <w:rsid w:val="00167169"/>
    <w:rsid w:val="00167236"/>
    <w:rsid w:val="00167296"/>
    <w:rsid w:val="001672A5"/>
    <w:rsid w:val="00167349"/>
    <w:rsid w:val="001674A8"/>
    <w:rsid w:val="0016750E"/>
    <w:rsid w:val="00167520"/>
    <w:rsid w:val="00167551"/>
    <w:rsid w:val="0016757C"/>
    <w:rsid w:val="00167787"/>
    <w:rsid w:val="0016779C"/>
    <w:rsid w:val="001678F7"/>
    <w:rsid w:val="001679D0"/>
    <w:rsid w:val="00167A87"/>
    <w:rsid w:val="00167AFA"/>
    <w:rsid w:val="00167B3A"/>
    <w:rsid w:val="00167B9E"/>
    <w:rsid w:val="00167BA6"/>
    <w:rsid w:val="00167BC2"/>
    <w:rsid w:val="00167CBC"/>
    <w:rsid w:val="00167CDB"/>
    <w:rsid w:val="00167CF0"/>
    <w:rsid w:val="00167DBC"/>
    <w:rsid w:val="00167DF5"/>
    <w:rsid w:val="00167E27"/>
    <w:rsid w:val="00167F99"/>
    <w:rsid w:val="00167FAB"/>
    <w:rsid w:val="00167FF9"/>
    <w:rsid w:val="00170015"/>
    <w:rsid w:val="001700F2"/>
    <w:rsid w:val="0017021D"/>
    <w:rsid w:val="00170242"/>
    <w:rsid w:val="001703E9"/>
    <w:rsid w:val="0017040E"/>
    <w:rsid w:val="001704D8"/>
    <w:rsid w:val="00170544"/>
    <w:rsid w:val="00170564"/>
    <w:rsid w:val="00170654"/>
    <w:rsid w:val="00170670"/>
    <w:rsid w:val="00170853"/>
    <w:rsid w:val="00170983"/>
    <w:rsid w:val="00170A12"/>
    <w:rsid w:val="00170A75"/>
    <w:rsid w:val="00170C97"/>
    <w:rsid w:val="00170D42"/>
    <w:rsid w:val="00170E31"/>
    <w:rsid w:val="00170F4F"/>
    <w:rsid w:val="00170FC7"/>
    <w:rsid w:val="00170FC8"/>
    <w:rsid w:val="00170FD7"/>
    <w:rsid w:val="00171010"/>
    <w:rsid w:val="00171123"/>
    <w:rsid w:val="00171280"/>
    <w:rsid w:val="001713A4"/>
    <w:rsid w:val="00171625"/>
    <w:rsid w:val="0017163C"/>
    <w:rsid w:val="00171712"/>
    <w:rsid w:val="00171843"/>
    <w:rsid w:val="0017186A"/>
    <w:rsid w:val="001718AB"/>
    <w:rsid w:val="00171902"/>
    <w:rsid w:val="0017196F"/>
    <w:rsid w:val="00171999"/>
    <w:rsid w:val="00171A67"/>
    <w:rsid w:val="00171B38"/>
    <w:rsid w:val="00171B78"/>
    <w:rsid w:val="00171BC6"/>
    <w:rsid w:val="00171BD5"/>
    <w:rsid w:val="00171C03"/>
    <w:rsid w:val="00171C04"/>
    <w:rsid w:val="00171C95"/>
    <w:rsid w:val="00171CCC"/>
    <w:rsid w:val="00171CFB"/>
    <w:rsid w:val="00171D3E"/>
    <w:rsid w:val="00171E12"/>
    <w:rsid w:val="00171E79"/>
    <w:rsid w:val="00171FEC"/>
    <w:rsid w:val="00172323"/>
    <w:rsid w:val="00172348"/>
    <w:rsid w:val="001723F2"/>
    <w:rsid w:val="001724C9"/>
    <w:rsid w:val="001724E0"/>
    <w:rsid w:val="0017260E"/>
    <w:rsid w:val="001727C1"/>
    <w:rsid w:val="0017283D"/>
    <w:rsid w:val="001728CE"/>
    <w:rsid w:val="00172A26"/>
    <w:rsid w:val="00172BC3"/>
    <w:rsid w:val="00172C81"/>
    <w:rsid w:val="00172E10"/>
    <w:rsid w:val="00172E1E"/>
    <w:rsid w:val="00172E30"/>
    <w:rsid w:val="00172EA1"/>
    <w:rsid w:val="00172EEA"/>
    <w:rsid w:val="00173089"/>
    <w:rsid w:val="001730D2"/>
    <w:rsid w:val="0017317F"/>
    <w:rsid w:val="0017318F"/>
    <w:rsid w:val="001731B3"/>
    <w:rsid w:val="0017330C"/>
    <w:rsid w:val="0017339F"/>
    <w:rsid w:val="00173414"/>
    <w:rsid w:val="001737CF"/>
    <w:rsid w:val="001738BD"/>
    <w:rsid w:val="001738FA"/>
    <w:rsid w:val="00173A69"/>
    <w:rsid w:val="00173AAD"/>
    <w:rsid w:val="00173BEB"/>
    <w:rsid w:val="00173DDD"/>
    <w:rsid w:val="00173EAD"/>
    <w:rsid w:val="00173EAF"/>
    <w:rsid w:val="00173EC3"/>
    <w:rsid w:val="00174282"/>
    <w:rsid w:val="0017436D"/>
    <w:rsid w:val="0017447F"/>
    <w:rsid w:val="001744FE"/>
    <w:rsid w:val="0017453C"/>
    <w:rsid w:val="00174763"/>
    <w:rsid w:val="001749E2"/>
    <w:rsid w:val="00174A0A"/>
    <w:rsid w:val="00174BE8"/>
    <w:rsid w:val="00174CA6"/>
    <w:rsid w:val="00174D97"/>
    <w:rsid w:val="00174E05"/>
    <w:rsid w:val="00174F43"/>
    <w:rsid w:val="00175217"/>
    <w:rsid w:val="001752B8"/>
    <w:rsid w:val="001753C1"/>
    <w:rsid w:val="00175488"/>
    <w:rsid w:val="001754B7"/>
    <w:rsid w:val="00175545"/>
    <w:rsid w:val="00175552"/>
    <w:rsid w:val="0017557B"/>
    <w:rsid w:val="00175582"/>
    <w:rsid w:val="00175689"/>
    <w:rsid w:val="00175735"/>
    <w:rsid w:val="001757F7"/>
    <w:rsid w:val="00175825"/>
    <w:rsid w:val="00175AEC"/>
    <w:rsid w:val="00175B2B"/>
    <w:rsid w:val="00175D28"/>
    <w:rsid w:val="00175E0E"/>
    <w:rsid w:val="00176004"/>
    <w:rsid w:val="001760EA"/>
    <w:rsid w:val="001762D3"/>
    <w:rsid w:val="00176325"/>
    <w:rsid w:val="0017633A"/>
    <w:rsid w:val="00176378"/>
    <w:rsid w:val="001765D2"/>
    <w:rsid w:val="0017671B"/>
    <w:rsid w:val="0017684F"/>
    <w:rsid w:val="00176916"/>
    <w:rsid w:val="00176A81"/>
    <w:rsid w:val="00176BB6"/>
    <w:rsid w:val="00176E38"/>
    <w:rsid w:val="00176EAA"/>
    <w:rsid w:val="00176FB1"/>
    <w:rsid w:val="00176FD2"/>
    <w:rsid w:val="0017707B"/>
    <w:rsid w:val="00177091"/>
    <w:rsid w:val="0017735B"/>
    <w:rsid w:val="001774F3"/>
    <w:rsid w:val="00177586"/>
    <w:rsid w:val="0017765F"/>
    <w:rsid w:val="001779F5"/>
    <w:rsid w:val="00177B94"/>
    <w:rsid w:val="00177C41"/>
    <w:rsid w:val="00177C6B"/>
    <w:rsid w:val="00177CED"/>
    <w:rsid w:val="00177D05"/>
    <w:rsid w:val="00177D98"/>
    <w:rsid w:val="0018013A"/>
    <w:rsid w:val="00180211"/>
    <w:rsid w:val="0018023D"/>
    <w:rsid w:val="001803B3"/>
    <w:rsid w:val="001805A2"/>
    <w:rsid w:val="0018072F"/>
    <w:rsid w:val="00180752"/>
    <w:rsid w:val="001807E5"/>
    <w:rsid w:val="0018088E"/>
    <w:rsid w:val="001808EC"/>
    <w:rsid w:val="00180966"/>
    <w:rsid w:val="00180B41"/>
    <w:rsid w:val="00180E4B"/>
    <w:rsid w:val="00180E68"/>
    <w:rsid w:val="00180F0C"/>
    <w:rsid w:val="00180F84"/>
    <w:rsid w:val="00181187"/>
    <w:rsid w:val="001811E1"/>
    <w:rsid w:val="001813B6"/>
    <w:rsid w:val="00181582"/>
    <w:rsid w:val="001815D9"/>
    <w:rsid w:val="001819D9"/>
    <w:rsid w:val="00181A10"/>
    <w:rsid w:val="00181D5A"/>
    <w:rsid w:val="00181F05"/>
    <w:rsid w:val="00181F8A"/>
    <w:rsid w:val="00182070"/>
    <w:rsid w:val="0018216E"/>
    <w:rsid w:val="001821E1"/>
    <w:rsid w:val="00182226"/>
    <w:rsid w:val="001823AD"/>
    <w:rsid w:val="001826DC"/>
    <w:rsid w:val="001828C5"/>
    <w:rsid w:val="001828E2"/>
    <w:rsid w:val="00182936"/>
    <w:rsid w:val="001829A2"/>
    <w:rsid w:val="001829CB"/>
    <w:rsid w:val="00182D1D"/>
    <w:rsid w:val="00182D48"/>
    <w:rsid w:val="00182FE4"/>
    <w:rsid w:val="00183076"/>
    <w:rsid w:val="001830ED"/>
    <w:rsid w:val="00183152"/>
    <w:rsid w:val="001831D1"/>
    <w:rsid w:val="00183491"/>
    <w:rsid w:val="0018352F"/>
    <w:rsid w:val="0018359F"/>
    <w:rsid w:val="001835A1"/>
    <w:rsid w:val="00183655"/>
    <w:rsid w:val="00183798"/>
    <w:rsid w:val="001837FF"/>
    <w:rsid w:val="00183814"/>
    <w:rsid w:val="00183895"/>
    <w:rsid w:val="0018392B"/>
    <w:rsid w:val="00183A41"/>
    <w:rsid w:val="00183D35"/>
    <w:rsid w:val="00183DAB"/>
    <w:rsid w:val="00183DFA"/>
    <w:rsid w:val="0018438A"/>
    <w:rsid w:val="001845BA"/>
    <w:rsid w:val="00184616"/>
    <w:rsid w:val="0018466D"/>
    <w:rsid w:val="001846B3"/>
    <w:rsid w:val="001846CA"/>
    <w:rsid w:val="001847BB"/>
    <w:rsid w:val="00184930"/>
    <w:rsid w:val="0018495F"/>
    <w:rsid w:val="001849E2"/>
    <w:rsid w:val="00184A69"/>
    <w:rsid w:val="00184B40"/>
    <w:rsid w:val="00184D2D"/>
    <w:rsid w:val="00184D44"/>
    <w:rsid w:val="00184D56"/>
    <w:rsid w:val="00184DB5"/>
    <w:rsid w:val="00184E03"/>
    <w:rsid w:val="00184E91"/>
    <w:rsid w:val="00185194"/>
    <w:rsid w:val="0018530A"/>
    <w:rsid w:val="001853BD"/>
    <w:rsid w:val="001853F2"/>
    <w:rsid w:val="00185585"/>
    <w:rsid w:val="001855D4"/>
    <w:rsid w:val="00185644"/>
    <w:rsid w:val="001856EB"/>
    <w:rsid w:val="00185A43"/>
    <w:rsid w:val="00185A49"/>
    <w:rsid w:val="00185A7F"/>
    <w:rsid w:val="00185A94"/>
    <w:rsid w:val="00185BBF"/>
    <w:rsid w:val="00185D17"/>
    <w:rsid w:val="00185D5D"/>
    <w:rsid w:val="00185D65"/>
    <w:rsid w:val="00185E02"/>
    <w:rsid w:val="00185E7A"/>
    <w:rsid w:val="00185ED1"/>
    <w:rsid w:val="00185F1F"/>
    <w:rsid w:val="00185FA4"/>
    <w:rsid w:val="0018606F"/>
    <w:rsid w:val="001862A8"/>
    <w:rsid w:val="001862E2"/>
    <w:rsid w:val="0018655B"/>
    <w:rsid w:val="00186570"/>
    <w:rsid w:val="001865AF"/>
    <w:rsid w:val="001865B3"/>
    <w:rsid w:val="001865B8"/>
    <w:rsid w:val="0018663E"/>
    <w:rsid w:val="00186770"/>
    <w:rsid w:val="00186852"/>
    <w:rsid w:val="00186863"/>
    <w:rsid w:val="0018686F"/>
    <w:rsid w:val="00186886"/>
    <w:rsid w:val="00186C1B"/>
    <w:rsid w:val="00186DAC"/>
    <w:rsid w:val="00186E3C"/>
    <w:rsid w:val="00186F22"/>
    <w:rsid w:val="00186F44"/>
    <w:rsid w:val="00186F46"/>
    <w:rsid w:val="00186FDB"/>
    <w:rsid w:val="0018710B"/>
    <w:rsid w:val="00187183"/>
    <w:rsid w:val="001872DD"/>
    <w:rsid w:val="0018738C"/>
    <w:rsid w:val="00187841"/>
    <w:rsid w:val="00187957"/>
    <w:rsid w:val="00187A3D"/>
    <w:rsid w:val="00187A83"/>
    <w:rsid w:val="00187AB1"/>
    <w:rsid w:val="00187AB9"/>
    <w:rsid w:val="00187C46"/>
    <w:rsid w:val="00187DF5"/>
    <w:rsid w:val="00187E23"/>
    <w:rsid w:val="00187EB2"/>
    <w:rsid w:val="00187F9E"/>
    <w:rsid w:val="00190098"/>
    <w:rsid w:val="001900BC"/>
    <w:rsid w:val="001901FC"/>
    <w:rsid w:val="0019031F"/>
    <w:rsid w:val="00190394"/>
    <w:rsid w:val="001903A3"/>
    <w:rsid w:val="0019061C"/>
    <w:rsid w:val="001906A3"/>
    <w:rsid w:val="001906C1"/>
    <w:rsid w:val="00190813"/>
    <w:rsid w:val="0019085C"/>
    <w:rsid w:val="001908E6"/>
    <w:rsid w:val="00190A63"/>
    <w:rsid w:val="00190B16"/>
    <w:rsid w:val="00190B3A"/>
    <w:rsid w:val="00190CD8"/>
    <w:rsid w:val="00190D06"/>
    <w:rsid w:val="00190D2F"/>
    <w:rsid w:val="00190F87"/>
    <w:rsid w:val="00191074"/>
    <w:rsid w:val="001913F4"/>
    <w:rsid w:val="00191652"/>
    <w:rsid w:val="00191766"/>
    <w:rsid w:val="001918B9"/>
    <w:rsid w:val="001919BB"/>
    <w:rsid w:val="00191A61"/>
    <w:rsid w:val="00191AA2"/>
    <w:rsid w:val="00191AAB"/>
    <w:rsid w:val="00191C42"/>
    <w:rsid w:val="00191D45"/>
    <w:rsid w:val="0019201E"/>
    <w:rsid w:val="00192095"/>
    <w:rsid w:val="001920C5"/>
    <w:rsid w:val="001920F7"/>
    <w:rsid w:val="00192119"/>
    <w:rsid w:val="001922A5"/>
    <w:rsid w:val="001922FA"/>
    <w:rsid w:val="00192558"/>
    <w:rsid w:val="00192606"/>
    <w:rsid w:val="001927C8"/>
    <w:rsid w:val="0019296C"/>
    <w:rsid w:val="001929B1"/>
    <w:rsid w:val="00192B64"/>
    <w:rsid w:val="00192B67"/>
    <w:rsid w:val="00192D02"/>
    <w:rsid w:val="00192EE5"/>
    <w:rsid w:val="00192F2A"/>
    <w:rsid w:val="00193011"/>
    <w:rsid w:val="001930E5"/>
    <w:rsid w:val="001931FC"/>
    <w:rsid w:val="00193252"/>
    <w:rsid w:val="00193278"/>
    <w:rsid w:val="001934C3"/>
    <w:rsid w:val="00193682"/>
    <w:rsid w:val="001937A3"/>
    <w:rsid w:val="00193807"/>
    <w:rsid w:val="001938DC"/>
    <w:rsid w:val="00193941"/>
    <w:rsid w:val="00193AF9"/>
    <w:rsid w:val="00193C57"/>
    <w:rsid w:val="00193CAC"/>
    <w:rsid w:val="00193D64"/>
    <w:rsid w:val="00193E45"/>
    <w:rsid w:val="00193FB3"/>
    <w:rsid w:val="00193FE9"/>
    <w:rsid w:val="00194079"/>
    <w:rsid w:val="001941C5"/>
    <w:rsid w:val="00194732"/>
    <w:rsid w:val="00194744"/>
    <w:rsid w:val="0019474F"/>
    <w:rsid w:val="001947AE"/>
    <w:rsid w:val="001948D0"/>
    <w:rsid w:val="00194924"/>
    <w:rsid w:val="00194DE0"/>
    <w:rsid w:val="00194E62"/>
    <w:rsid w:val="00194F01"/>
    <w:rsid w:val="001951C1"/>
    <w:rsid w:val="00195599"/>
    <w:rsid w:val="00195627"/>
    <w:rsid w:val="00195729"/>
    <w:rsid w:val="0019578E"/>
    <w:rsid w:val="00195790"/>
    <w:rsid w:val="001959C5"/>
    <w:rsid w:val="001959F4"/>
    <w:rsid w:val="00195B6D"/>
    <w:rsid w:val="00195C90"/>
    <w:rsid w:val="00195D04"/>
    <w:rsid w:val="00195D2E"/>
    <w:rsid w:val="00195E09"/>
    <w:rsid w:val="001960C9"/>
    <w:rsid w:val="00196117"/>
    <w:rsid w:val="00196507"/>
    <w:rsid w:val="001966AB"/>
    <w:rsid w:val="0019691D"/>
    <w:rsid w:val="001969DB"/>
    <w:rsid w:val="001969FA"/>
    <w:rsid w:val="00196A35"/>
    <w:rsid w:val="00196A5F"/>
    <w:rsid w:val="00196E20"/>
    <w:rsid w:val="00196E59"/>
    <w:rsid w:val="00196FF2"/>
    <w:rsid w:val="00197358"/>
    <w:rsid w:val="0019737B"/>
    <w:rsid w:val="00197407"/>
    <w:rsid w:val="0019741F"/>
    <w:rsid w:val="00197422"/>
    <w:rsid w:val="0019749A"/>
    <w:rsid w:val="00197605"/>
    <w:rsid w:val="0019765C"/>
    <w:rsid w:val="00197715"/>
    <w:rsid w:val="00197734"/>
    <w:rsid w:val="00197769"/>
    <w:rsid w:val="00197806"/>
    <w:rsid w:val="001978E6"/>
    <w:rsid w:val="001979AE"/>
    <w:rsid w:val="001979B9"/>
    <w:rsid w:val="001979BA"/>
    <w:rsid w:val="00197AB1"/>
    <w:rsid w:val="00197CB2"/>
    <w:rsid w:val="00197CBE"/>
    <w:rsid w:val="00197CCF"/>
    <w:rsid w:val="00197D83"/>
    <w:rsid w:val="001A0033"/>
    <w:rsid w:val="001A0096"/>
    <w:rsid w:val="001A00CF"/>
    <w:rsid w:val="001A012B"/>
    <w:rsid w:val="001A03EB"/>
    <w:rsid w:val="001A06CA"/>
    <w:rsid w:val="001A07DC"/>
    <w:rsid w:val="001A0860"/>
    <w:rsid w:val="001A087B"/>
    <w:rsid w:val="001A08F4"/>
    <w:rsid w:val="001A098F"/>
    <w:rsid w:val="001A09C5"/>
    <w:rsid w:val="001A0A6E"/>
    <w:rsid w:val="001A0BC8"/>
    <w:rsid w:val="001A0C18"/>
    <w:rsid w:val="001A0C70"/>
    <w:rsid w:val="001A0DA0"/>
    <w:rsid w:val="001A0DA6"/>
    <w:rsid w:val="001A0EDF"/>
    <w:rsid w:val="001A0EFD"/>
    <w:rsid w:val="001A0F17"/>
    <w:rsid w:val="001A109D"/>
    <w:rsid w:val="001A10D8"/>
    <w:rsid w:val="001A1114"/>
    <w:rsid w:val="001A11F4"/>
    <w:rsid w:val="001A12DD"/>
    <w:rsid w:val="001A135B"/>
    <w:rsid w:val="001A14BA"/>
    <w:rsid w:val="001A14BC"/>
    <w:rsid w:val="001A1653"/>
    <w:rsid w:val="001A1689"/>
    <w:rsid w:val="001A16D3"/>
    <w:rsid w:val="001A181C"/>
    <w:rsid w:val="001A1822"/>
    <w:rsid w:val="001A18D8"/>
    <w:rsid w:val="001A190A"/>
    <w:rsid w:val="001A1A4E"/>
    <w:rsid w:val="001A1B82"/>
    <w:rsid w:val="001A1BD8"/>
    <w:rsid w:val="001A1CB1"/>
    <w:rsid w:val="001A1D94"/>
    <w:rsid w:val="001A1E69"/>
    <w:rsid w:val="001A222B"/>
    <w:rsid w:val="001A22BE"/>
    <w:rsid w:val="001A23EA"/>
    <w:rsid w:val="001A242D"/>
    <w:rsid w:val="001A2668"/>
    <w:rsid w:val="001A2740"/>
    <w:rsid w:val="001A27F9"/>
    <w:rsid w:val="001A2A1A"/>
    <w:rsid w:val="001A2F4B"/>
    <w:rsid w:val="001A313B"/>
    <w:rsid w:val="001A31C6"/>
    <w:rsid w:val="001A32FA"/>
    <w:rsid w:val="001A3519"/>
    <w:rsid w:val="001A3580"/>
    <w:rsid w:val="001A3645"/>
    <w:rsid w:val="001A3976"/>
    <w:rsid w:val="001A39DB"/>
    <w:rsid w:val="001A39E3"/>
    <w:rsid w:val="001A39FD"/>
    <w:rsid w:val="001A3A7B"/>
    <w:rsid w:val="001A3B90"/>
    <w:rsid w:val="001A3DA8"/>
    <w:rsid w:val="001A3EC9"/>
    <w:rsid w:val="001A3FC0"/>
    <w:rsid w:val="001A4081"/>
    <w:rsid w:val="001A42D8"/>
    <w:rsid w:val="001A4367"/>
    <w:rsid w:val="001A47C6"/>
    <w:rsid w:val="001A4872"/>
    <w:rsid w:val="001A48CB"/>
    <w:rsid w:val="001A48FD"/>
    <w:rsid w:val="001A49A6"/>
    <w:rsid w:val="001A49B9"/>
    <w:rsid w:val="001A4AA9"/>
    <w:rsid w:val="001A4AF6"/>
    <w:rsid w:val="001A4C9C"/>
    <w:rsid w:val="001A4D74"/>
    <w:rsid w:val="001A4E53"/>
    <w:rsid w:val="001A4F80"/>
    <w:rsid w:val="001A5136"/>
    <w:rsid w:val="001A51AC"/>
    <w:rsid w:val="001A52BD"/>
    <w:rsid w:val="001A544D"/>
    <w:rsid w:val="001A573B"/>
    <w:rsid w:val="001A574C"/>
    <w:rsid w:val="001A5A5D"/>
    <w:rsid w:val="001A5B10"/>
    <w:rsid w:val="001A5DAF"/>
    <w:rsid w:val="001A5DF2"/>
    <w:rsid w:val="001A5E26"/>
    <w:rsid w:val="001A609E"/>
    <w:rsid w:val="001A6175"/>
    <w:rsid w:val="001A61AA"/>
    <w:rsid w:val="001A621F"/>
    <w:rsid w:val="001A62D4"/>
    <w:rsid w:val="001A6378"/>
    <w:rsid w:val="001A63DD"/>
    <w:rsid w:val="001A63DF"/>
    <w:rsid w:val="001A6452"/>
    <w:rsid w:val="001A6502"/>
    <w:rsid w:val="001A6669"/>
    <w:rsid w:val="001A66BE"/>
    <w:rsid w:val="001A67C0"/>
    <w:rsid w:val="001A67D0"/>
    <w:rsid w:val="001A6803"/>
    <w:rsid w:val="001A697C"/>
    <w:rsid w:val="001A69FD"/>
    <w:rsid w:val="001A6A26"/>
    <w:rsid w:val="001A6A41"/>
    <w:rsid w:val="001A6AEA"/>
    <w:rsid w:val="001A6B9A"/>
    <w:rsid w:val="001A6C11"/>
    <w:rsid w:val="001A6C65"/>
    <w:rsid w:val="001A6C74"/>
    <w:rsid w:val="001A6C8A"/>
    <w:rsid w:val="001A6D75"/>
    <w:rsid w:val="001A6DAB"/>
    <w:rsid w:val="001A6DE8"/>
    <w:rsid w:val="001A6E05"/>
    <w:rsid w:val="001A6EF5"/>
    <w:rsid w:val="001A6FA7"/>
    <w:rsid w:val="001A718C"/>
    <w:rsid w:val="001A737F"/>
    <w:rsid w:val="001A73EB"/>
    <w:rsid w:val="001A747E"/>
    <w:rsid w:val="001A756D"/>
    <w:rsid w:val="001A7606"/>
    <w:rsid w:val="001A775F"/>
    <w:rsid w:val="001A78A8"/>
    <w:rsid w:val="001A78C4"/>
    <w:rsid w:val="001A790E"/>
    <w:rsid w:val="001A7A0D"/>
    <w:rsid w:val="001A7A8F"/>
    <w:rsid w:val="001A7BFB"/>
    <w:rsid w:val="001A7C38"/>
    <w:rsid w:val="001A7C48"/>
    <w:rsid w:val="001A7CAB"/>
    <w:rsid w:val="001A7D40"/>
    <w:rsid w:val="001A7E72"/>
    <w:rsid w:val="001A7ED5"/>
    <w:rsid w:val="001A7F48"/>
    <w:rsid w:val="001A7F96"/>
    <w:rsid w:val="001B017D"/>
    <w:rsid w:val="001B0206"/>
    <w:rsid w:val="001B039F"/>
    <w:rsid w:val="001B0439"/>
    <w:rsid w:val="001B058E"/>
    <w:rsid w:val="001B066D"/>
    <w:rsid w:val="001B0677"/>
    <w:rsid w:val="001B0780"/>
    <w:rsid w:val="001B07D2"/>
    <w:rsid w:val="001B094D"/>
    <w:rsid w:val="001B0BE9"/>
    <w:rsid w:val="001B0D50"/>
    <w:rsid w:val="001B0FCB"/>
    <w:rsid w:val="001B0FE1"/>
    <w:rsid w:val="001B10BC"/>
    <w:rsid w:val="001B10ED"/>
    <w:rsid w:val="001B1197"/>
    <w:rsid w:val="001B1381"/>
    <w:rsid w:val="001B14AB"/>
    <w:rsid w:val="001B1501"/>
    <w:rsid w:val="001B1579"/>
    <w:rsid w:val="001B165D"/>
    <w:rsid w:val="001B18A0"/>
    <w:rsid w:val="001B1BD9"/>
    <w:rsid w:val="001B1C40"/>
    <w:rsid w:val="001B1D32"/>
    <w:rsid w:val="001B1D69"/>
    <w:rsid w:val="001B1DF2"/>
    <w:rsid w:val="001B1F97"/>
    <w:rsid w:val="001B1FF5"/>
    <w:rsid w:val="001B2059"/>
    <w:rsid w:val="001B221C"/>
    <w:rsid w:val="001B2267"/>
    <w:rsid w:val="001B2334"/>
    <w:rsid w:val="001B2363"/>
    <w:rsid w:val="001B23EB"/>
    <w:rsid w:val="001B23F0"/>
    <w:rsid w:val="001B2482"/>
    <w:rsid w:val="001B2717"/>
    <w:rsid w:val="001B28DF"/>
    <w:rsid w:val="001B29B4"/>
    <w:rsid w:val="001B29D2"/>
    <w:rsid w:val="001B2A72"/>
    <w:rsid w:val="001B2B0B"/>
    <w:rsid w:val="001B2B27"/>
    <w:rsid w:val="001B2C9E"/>
    <w:rsid w:val="001B2CA5"/>
    <w:rsid w:val="001B2D9C"/>
    <w:rsid w:val="001B353E"/>
    <w:rsid w:val="001B355E"/>
    <w:rsid w:val="001B356A"/>
    <w:rsid w:val="001B3587"/>
    <w:rsid w:val="001B35AF"/>
    <w:rsid w:val="001B379C"/>
    <w:rsid w:val="001B3C1F"/>
    <w:rsid w:val="001B3CFB"/>
    <w:rsid w:val="001B3DAD"/>
    <w:rsid w:val="001B3DCF"/>
    <w:rsid w:val="001B3F35"/>
    <w:rsid w:val="001B3F87"/>
    <w:rsid w:val="001B3FEA"/>
    <w:rsid w:val="001B400C"/>
    <w:rsid w:val="001B4051"/>
    <w:rsid w:val="001B40ED"/>
    <w:rsid w:val="001B419F"/>
    <w:rsid w:val="001B41E7"/>
    <w:rsid w:val="001B4273"/>
    <w:rsid w:val="001B4470"/>
    <w:rsid w:val="001B451F"/>
    <w:rsid w:val="001B4663"/>
    <w:rsid w:val="001B4681"/>
    <w:rsid w:val="001B46F9"/>
    <w:rsid w:val="001B48F3"/>
    <w:rsid w:val="001B4999"/>
    <w:rsid w:val="001B4A72"/>
    <w:rsid w:val="001B4DD7"/>
    <w:rsid w:val="001B4E87"/>
    <w:rsid w:val="001B4EEE"/>
    <w:rsid w:val="001B5028"/>
    <w:rsid w:val="001B5108"/>
    <w:rsid w:val="001B5166"/>
    <w:rsid w:val="001B516A"/>
    <w:rsid w:val="001B518C"/>
    <w:rsid w:val="001B5344"/>
    <w:rsid w:val="001B5372"/>
    <w:rsid w:val="001B53B8"/>
    <w:rsid w:val="001B557D"/>
    <w:rsid w:val="001B5597"/>
    <w:rsid w:val="001B563F"/>
    <w:rsid w:val="001B5695"/>
    <w:rsid w:val="001B579B"/>
    <w:rsid w:val="001B59CD"/>
    <w:rsid w:val="001B5AA5"/>
    <w:rsid w:val="001B5B37"/>
    <w:rsid w:val="001B5B72"/>
    <w:rsid w:val="001B5C66"/>
    <w:rsid w:val="001B5DAE"/>
    <w:rsid w:val="001B5E50"/>
    <w:rsid w:val="001B5F10"/>
    <w:rsid w:val="001B5FFC"/>
    <w:rsid w:val="001B6001"/>
    <w:rsid w:val="001B626D"/>
    <w:rsid w:val="001B62C1"/>
    <w:rsid w:val="001B636E"/>
    <w:rsid w:val="001B645C"/>
    <w:rsid w:val="001B646B"/>
    <w:rsid w:val="001B64E9"/>
    <w:rsid w:val="001B666E"/>
    <w:rsid w:val="001B695F"/>
    <w:rsid w:val="001B697D"/>
    <w:rsid w:val="001B6A47"/>
    <w:rsid w:val="001B6B3F"/>
    <w:rsid w:val="001B6D11"/>
    <w:rsid w:val="001B6DFC"/>
    <w:rsid w:val="001B6E0F"/>
    <w:rsid w:val="001B6E35"/>
    <w:rsid w:val="001B6E97"/>
    <w:rsid w:val="001B6ECB"/>
    <w:rsid w:val="001B6F75"/>
    <w:rsid w:val="001B7075"/>
    <w:rsid w:val="001B7131"/>
    <w:rsid w:val="001B7188"/>
    <w:rsid w:val="001B741F"/>
    <w:rsid w:val="001B7437"/>
    <w:rsid w:val="001B76E2"/>
    <w:rsid w:val="001B772A"/>
    <w:rsid w:val="001B77B1"/>
    <w:rsid w:val="001B7860"/>
    <w:rsid w:val="001B790B"/>
    <w:rsid w:val="001B796D"/>
    <w:rsid w:val="001B7BD2"/>
    <w:rsid w:val="001B7FDD"/>
    <w:rsid w:val="001C0059"/>
    <w:rsid w:val="001C00B6"/>
    <w:rsid w:val="001C0149"/>
    <w:rsid w:val="001C01F1"/>
    <w:rsid w:val="001C026F"/>
    <w:rsid w:val="001C0330"/>
    <w:rsid w:val="001C0375"/>
    <w:rsid w:val="001C03E7"/>
    <w:rsid w:val="001C0512"/>
    <w:rsid w:val="001C0532"/>
    <w:rsid w:val="001C05D6"/>
    <w:rsid w:val="001C06E9"/>
    <w:rsid w:val="001C0776"/>
    <w:rsid w:val="001C07BA"/>
    <w:rsid w:val="001C0843"/>
    <w:rsid w:val="001C0918"/>
    <w:rsid w:val="001C0A29"/>
    <w:rsid w:val="001C0A62"/>
    <w:rsid w:val="001C0BE7"/>
    <w:rsid w:val="001C0C86"/>
    <w:rsid w:val="001C0E07"/>
    <w:rsid w:val="001C0E7F"/>
    <w:rsid w:val="001C0EAC"/>
    <w:rsid w:val="001C0EEB"/>
    <w:rsid w:val="001C11F4"/>
    <w:rsid w:val="001C1216"/>
    <w:rsid w:val="001C122E"/>
    <w:rsid w:val="001C1398"/>
    <w:rsid w:val="001C13DA"/>
    <w:rsid w:val="001C14C0"/>
    <w:rsid w:val="001C15A6"/>
    <w:rsid w:val="001C15C4"/>
    <w:rsid w:val="001C172E"/>
    <w:rsid w:val="001C1735"/>
    <w:rsid w:val="001C17B0"/>
    <w:rsid w:val="001C194F"/>
    <w:rsid w:val="001C1B10"/>
    <w:rsid w:val="001C1B98"/>
    <w:rsid w:val="001C1BEE"/>
    <w:rsid w:val="001C1D08"/>
    <w:rsid w:val="001C1D56"/>
    <w:rsid w:val="001C1E3E"/>
    <w:rsid w:val="001C1E49"/>
    <w:rsid w:val="001C1EA0"/>
    <w:rsid w:val="001C1EAB"/>
    <w:rsid w:val="001C1F87"/>
    <w:rsid w:val="001C200B"/>
    <w:rsid w:val="001C21E9"/>
    <w:rsid w:val="001C2229"/>
    <w:rsid w:val="001C23ED"/>
    <w:rsid w:val="001C2531"/>
    <w:rsid w:val="001C256A"/>
    <w:rsid w:val="001C2647"/>
    <w:rsid w:val="001C267B"/>
    <w:rsid w:val="001C2952"/>
    <w:rsid w:val="001C2B5A"/>
    <w:rsid w:val="001C2BB1"/>
    <w:rsid w:val="001C2BC9"/>
    <w:rsid w:val="001C2D32"/>
    <w:rsid w:val="001C2F50"/>
    <w:rsid w:val="001C301E"/>
    <w:rsid w:val="001C31A0"/>
    <w:rsid w:val="001C31BC"/>
    <w:rsid w:val="001C32AC"/>
    <w:rsid w:val="001C33BA"/>
    <w:rsid w:val="001C3430"/>
    <w:rsid w:val="001C34E5"/>
    <w:rsid w:val="001C3557"/>
    <w:rsid w:val="001C35C0"/>
    <w:rsid w:val="001C369B"/>
    <w:rsid w:val="001C36A0"/>
    <w:rsid w:val="001C39B5"/>
    <w:rsid w:val="001C3A09"/>
    <w:rsid w:val="001C3A9D"/>
    <w:rsid w:val="001C3B20"/>
    <w:rsid w:val="001C3B35"/>
    <w:rsid w:val="001C3C67"/>
    <w:rsid w:val="001C3D38"/>
    <w:rsid w:val="001C3D5A"/>
    <w:rsid w:val="001C3DD6"/>
    <w:rsid w:val="001C3EC7"/>
    <w:rsid w:val="001C4072"/>
    <w:rsid w:val="001C408B"/>
    <w:rsid w:val="001C40C0"/>
    <w:rsid w:val="001C419F"/>
    <w:rsid w:val="001C4291"/>
    <w:rsid w:val="001C44BF"/>
    <w:rsid w:val="001C4622"/>
    <w:rsid w:val="001C465C"/>
    <w:rsid w:val="001C4C38"/>
    <w:rsid w:val="001C4D46"/>
    <w:rsid w:val="001C4D92"/>
    <w:rsid w:val="001C4EA1"/>
    <w:rsid w:val="001C4EB6"/>
    <w:rsid w:val="001C4F8B"/>
    <w:rsid w:val="001C5030"/>
    <w:rsid w:val="001C50B8"/>
    <w:rsid w:val="001C5168"/>
    <w:rsid w:val="001C5310"/>
    <w:rsid w:val="001C532F"/>
    <w:rsid w:val="001C54D3"/>
    <w:rsid w:val="001C5671"/>
    <w:rsid w:val="001C5686"/>
    <w:rsid w:val="001C5689"/>
    <w:rsid w:val="001C56F1"/>
    <w:rsid w:val="001C5855"/>
    <w:rsid w:val="001C5A0E"/>
    <w:rsid w:val="001C5A8E"/>
    <w:rsid w:val="001C5B73"/>
    <w:rsid w:val="001C5BBE"/>
    <w:rsid w:val="001C5D0B"/>
    <w:rsid w:val="001C5E37"/>
    <w:rsid w:val="001C610B"/>
    <w:rsid w:val="001C6148"/>
    <w:rsid w:val="001C6228"/>
    <w:rsid w:val="001C62AA"/>
    <w:rsid w:val="001C6376"/>
    <w:rsid w:val="001C64F4"/>
    <w:rsid w:val="001C65B1"/>
    <w:rsid w:val="001C6694"/>
    <w:rsid w:val="001C6828"/>
    <w:rsid w:val="001C685A"/>
    <w:rsid w:val="001C68B5"/>
    <w:rsid w:val="001C6A5B"/>
    <w:rsid w:val="001C6B32"/>
    <w:rsid w:val="001C6CDB"/>
    <w:rsid w:val="001C6E02"/>
    <w:rsid w:val="001C6EFA"/>
    <w:rsid w:val="001C73C4"/>
    <w:rsid w:val="001C7450"/>
    <w:rsid w:val="001C74B6"/>
    <w:rsid w:val="001C7690"/>
    <w:rsid w:val="001C76A9"/>
    <w:rsid w:val="001C773B"/>
    <w:rsid w:val="001C7780"/>
    <w:rsid w:val="001C7944"/>
    <w:rsid w:val="001C79D3"/>
    <w:rsid w:val="001C7AC0"/>
    <w:rsid w:val="001C7B3B"/>
    <w:rsid w:val="001C7D0A"/>
    <w:rsid w:val="001C7E6E"/>
    <w:rsid w:val="001D0000"/>
    <w:rsid w:val="001D0039"/>
    <w:rsid w:val="001D0045"/>
    <w:rsid w:val="001D0121"/>
    <w:rsid w:val="001D0137"/>
    <w:rsid w:val="001D0153"/>
    <w:rsid w:val="001D0159"/>
    <w:rsid w:val="001D028F"/>
    <w:rsid w:val="001D02C3"/>
    <w:rsid w:val="001D02D2"/>
    <w:rsid w:val="001D03EB"/>
    <w:rsid w:val="001D047F"/>
    <w:rsid w:val="001D06EB"/>
    <w:rsid w:val="001D071C"/>
    <w:rsid w:val="001D0775"/>
    <w:rsid w:val="001D07CB"/>
    <w:rsid w:val="001D08D9"/>
    <w:rsid w:val="001D0963"/>
    <w:rsid w:val="001D09C5"/>
    <w:rsid w:val="001D0B03"/>
    <w:rsid w:val="001D0B46"/>
    <w:rsid w:val="001D0B4D"/>
    <w:rsid w:val="001D0B82"/>
    <w:rsid w:val="001D0BA6"/>
    <w:rsid w:val="001D0BE6"/>
    <w:rsid w:val="001D0D94"/>
    <w:rsid w:val="001D0E4D"/>
    <w:rsid w:val="001D0ECA"/>
    <w:rsid w:val="001D1105"/>
    <w:rsid w:val="001D111C"/>
    <w:rsid w:val="001D11CA"/>
    <w:rsid w:val="001D131E"/>
    <w:rsid w:val="001D1456"/>
    <w:rsid w:val="001D146B"/>
    <w:rsid w:val="001D1660"/>
    <w:rsid w:val="001D1744"/>
    <w:rsid w:val="001D17D1"/>
    <w:rsid w:val="001D18A9"/>
    <w:rsid w:val="001D198A"/>
    <w:rsid w:val="001D1AA1"/>
    <w:rsid w:val="001D1CA5"/>
    <w:rsid w:val="001D1D52"/>
    <w:rsid w:val="001D1E1A"/>
    <w:rsid w:val="001D1F2B"/>
    <w:rsid w:val="001D1F3D"/>
    <w:rsid w:val="001D1F73"/>
    <w:rsid w:val="001D2056"/>
    <w:rsid w:val="001D2111"/>
    <w:rsid w:val="001D21F2"/>
    <w:rsid w:val="001D22CC"/>
    <w:rsid w:val="001D236A"/>
    <w:rsid w:val="001D24BD"/>
    <w:rsid w:val="001D2607"/>
    <w:rsid w:val="001D27A7"/>
    <w:rsid w:val="001D2C2F"/>
    <w:rsid w:val="001D2FFD"/>
    <w:rsid w:val="001D3028"/>
    <w:rsid w:val="001D303B"/>
    <w:rsid w:val="001D30C7"/>
    <w:rsid w:val="001D32A2"/>
    <w:rsid w:val="001D334F"/>
    <w:rsid w:val="001D356B"/>
    <w:rsid w:val="001D3622"/>
    <w:rsid w:val="001D3646"/>
    <w:rsid w:val="001D36C4"/>
    <w:rsid w:val="001D372B"/>
    <w:rsid w:val="001D3731"/>
    <w:rsid w:val="001D375F"/>
    <w:rsid w:val="001D379B"/>
    <w:rsid w:val="001D393C"/>
    <w:rsid w:val="001D3B32"/>
    <w:rsid w:val="001D3C29"/>
    <w:rsid w:val="001D3C2C"/>
    <w:rsid w:val="001D3E12"/>
    <w:rsid w:val="001D3E22"/>
    <w:rsid w:val="001D3EC9"/>
    <w:rsid w:val="001D3EFE"/>
    <w:rsid w:val="001D4071"/>
    <w:rsid w:val="001D425A"/>
    <w:rsid w:val="001D4321"/>
    <w:rsid w:val="001D4427"/>
    <w:rsid w:val="001D46C0"/>
    <w:rsid w:val="001D4705"/>
    <w:rsid w:val="001D4A4A"/>
    <w:rsid w:val="001D4C14"/>
    <w:rsid w:val="001D4CA7"/>
    <w:rsid w:val="001D4D00"/>
    <w:rsid w:val="001D4D57"/>
    <w:rsid w:val="001D4E0E"/>
    <w:rsid w:val="001D4E12"/>
    <w:rsid w:val="001D4F33"/>
    <w:rsid w:val="001D5082"/>
    <w:rsid w:val="001D50C1"/>
    <w:rsid w:val="001D511F"/>
    <w:rsid w:val="001D5161"/>
    <w:rsid w:val="001D5229"/>
    <w:rsid w:val="001D532D"/>
    <w:rsid w:val="001D534E"/>
    <w:rsid w:val="001D541D"/>
    <w:rsid w:val="001D5434"/>
    <w:rsid w:val="001D5436"/>
    <w:rsid w:val="001D547C"/>
    <w:rsid w:val="001D57AE"/>
    <w:rsid w:val="001D57BE"/>
    <w:rsid w:val="001D5892"/>
    <w:rsid w:val="001D5B65"/>
    <w:rsid w:val="001D5BEF"/>
    <w:rsid w:val="001D5CAF"/>
    <w:rsid w:val="001D5E26"/>
    <w:rsid w:val="001D5ED5"/>
    <w:rsid w:val="001D5F0F"/>
    <w:rsid w:val="001D5F1C"/>
    <w:rsid w:val="001D6055"/>
    <w:rsid w:val="001D60C4"/>
    <w:rsid w:val="001D60FC"/>
    <w:rsid w:val="001D6153"/>
    <w:rsid w:val="001D6176"/>
    <w:rsid w:val="001D6343"/>
    <w:rsid w:val="001D64FA"/>
    <w:rsid w:val="001D6514"/>
    <w:rsid w:val="001D674C"/>
    <w:rsid w:val="001D69D1"/>
    <w:rsid w:val="001D6A57"/>
    <w:rsid w:val="001D6AC1"/>
    <w:rsid w:val="001D6B50"/>
    <w:rsid w:val="001D6BCF"/>
    <w:rsid w:val="001D6C73"/>
    <w:rsid w:val="001D6DC7"/>
    <w:rsid w:val="001D738F"/>
    <w:rsid w:val="001D7475"/>
    <w:rsid w:val="001D7492"/>
    <w:rsid w:val="001D74EF"/>
    <w:rsid w:val="001D75BB"/>
    <w:rsid w:val="001D7631"/>
    <w:rsid w:val="001D76AB"/>
    <w:rsid w:val="001D76F6"/>
    <w:rsid w:val="001D7700"/>
    <w:rsid w:val="001D775C"/>
    <w:rsid w:val="001D7979"/>
    <w:rsid w:val="001D7B37"/>
    <w:rsid w:val="001D7BB1"/>
    <w:rsid w:val="001D7BFA"/>
    <w:rsid w:val="001D7C3C"/>
    <w:rsid w:val="001D7D3A"/>
    <w:rsid w:val="001D7E10"/>
    <w:rsid w:val="001D7F42"/>
    <w:rsid w:val="001D7FF2"/>
    <w:rsid w:val="001E004D"/>
    <w:rsid w:val="001E00A7"/>
    <w:rsid w:val="001E00E9"/>
    <w:rsid w:val="001E019F"/>
    <w:rsid w:val="001E01D7"/>
    <w:rsid w:val="001E0226"/>
    <w:rsid w:val="001E025D"/>
    <w:rsid w:val="001E0260"/>
    <w:rsid w:val="001E02B6"/>
    <w:rsid w:val="001E02EE"/>
    <w:rsid w:val="001E0300"/>
    <w:rsid w:val="001E0320"/>
    <w:rsid w:val="001E037E"/>
    <w:rsid w:val="001E0491"/>
    <w:rsid w:val="001E04E2"/>
    <w:rsid w:val="001E0617"/>
    <w:rsid w:val="001E0699"/>
    <w:rsid w:val="001E069B"/>
    <w:rsid w:val="001E08B5"/>
    <w:rsid w:val="001E0B9E"/>
    <w:rsid w:val="001E0BC9"/>
    <w:rsid w:val="001E0C04"/>
    <w:rsid w:val="001E0D2F"/>
    <w:rsid w:val="001E0E0B"/>
    <w:rsid w:val="001E0FFF"/>
    <w:rsid w:val="001E1084"/>
    <w:rsid w:val="001E10D5"/>
    <w:rsid w:val="001E1116"/>
    <w:rsid w:val="001E112B"/>
    <w:rsid w:val="001E11A0"/>
    <w:rsid w:val="001E133C"/>
    <w:rsid w:val="001E156F"/>
    <w:rsid w:val="001E15AA"/>
    <w:rsid w:val="001E163F"/>
    <w:rsid w:val="001E16A6"/>
    <w:rsid w:val="001E16D9"/>
    <w:rsid w:val="001E17B4"/>
    <w:rsid w:val="001E18A3"/>
    <w:rsid w:val="001E1981"/>
    <w:rsid w:val="001E1A58"/>
    <w:rsid w:val="001E1A6F"/>
    <w:rsid w:val="001E1ADA"/>
    <w:rsid w:val="001E1B5A"/>
    <w:rsid w:val="001E1C63"/>
    <w:rsid w:val="001E1E1C"/>
    <w:rsid w:val="001E1F9E"/>
    <w:rsid w:val="001E20BB"/>
    <w:rsid w:val="001E20CD"/>
    <w:rsid w:val="001E20E5"/>
    <w:rsid w:val="001E2145"/>
    <w:rsid w:val="001E2208"/>
    <w:rsid w:val="001E2219"/>
    <w:rsid w:val="001E2241"/>
    <w:rsid w:val="001E232C"/>
    <w:rsid w:val="001E24D5"/>
    <w:rsid w:val="001E2517"/>
    <w:rsid w:val="001E257C"/>
    <w:rsid w:val="001E2641"/>
    <w:rsid w:val="001E26BB"/>
    <w:rsid w:val="001E279C"/>
    <w:rsid w:val="001E27EA"/>
    <w:rsid w:val="001E281E"/>
    <w:rsid w:val="001E28D3"/>
    <w:rsid w:val="001E2954"/>
    <w:rsid w:val="001E297C"/>
    <w:rsid w:val="001E2A91"/>
    <w:rsid w:val="001E2B28"/>
    <w:rsid w:val="001E2BAF"/>
    <w:rsid w:val="001E2C2D"/>
    <w:rsid w:val="001E2C65"/>
    <w:rsid w:val="001E2C92"/>
    <w:rsid w:val="001E2F3C"/>
    <w:rsid w:val="001E2F50"/>
    <w:rsid w:val="001E2F55"/>
    <w:rsid w:val="001E2F7C"/>
    <w:rsid w:val="001E303A"/>
    <w:rsid w:val="001E314A"/>
    <w:rsid w:val="001E323B"/>
    <w:rsid w:val="001E327D"/>
    <w:rsid w:val="001E3430"/>
    <w:rsid w:val="001E34F7"/>
    <w:rsid w:val="001E35EC"/>
    <w:rsid w:val="001E3773"/>
    <w:rsid w:val="001E3951"/>
    <w:rsid w:val="001E397C"/>
    <w:rsid w:val="001E3E34"/>
    <w:rsid w:val="001E3FFC"/>
    <w:rsid w:val="001E43D9"/>
    <w:rsid w:val="001E4429"/>
    <w:rsid w:val="001E46C6"/>
    <w:rsid w:val="001E46F1"/>
    <w:rsid w:val="001E4AA6"/>
    <w:rsid w:val="001E4AC1"/>
    <w:rsid w:val="001E4B87"/>
    <w:rsid w:val="001E4C6F"/>
    <w:rsid w:val="001E4CF0"/>
    <w:rsid w:val="001E4D1D"/>
    <w:rsid w:val="001E4FD3"/>
    <w:rsid w:val="001E507B"/>
    <w:rsid w:val="001E51BA"/>
    <w:rsid w:val="001E5548"/>
    <w:rsid w:val="001E5577"/>
    <w:rsid w:val="001E5669"/>
    <w:rsid w:val="001E5715"/>
    <w:rsid w:val="001E583E"/>
    <w:rsid w:val="001E5B7F"/>
    <w:rsid w:val="001E5BD3"/>
    <w:rsid w:val="001E5D84"/>
    <w:rsid w:val="001E5DC0"/>
    <w:rsid w:val="001E5DE9"/>
    <w:rsid w:val="001E5E41"/>
    <w:rsid w:val="001E5E5C"/>
    <w:rsid w:val="001E5EED"/>
    <w:rsid w:val="001E5F5F"/>
    <w:rsid w:val="001E60FF"/>
    <w:rsid w:val="001E6246"/>
    <w:rsid w:val="001E64B3"/>
    <w:rsid w:val="001E64E2"/>
    <w:rsid w:val="001E6651"/>
    <w:rsid w:val="001E684F"/>
    <w:rsid w:val="001E6B1A"/>
    <w:rsid w:val="001E6CC4"/>
    <w:rsid w:val="001E6CE4"/>
    <w:rsid w:val="001E6E5C"/>
    <w:rsid w:val="001E6E82"/>
    <w:rsid w:val="001E6FB5"/>
    <w:rsid w:val="001E6FC6"/>
    <w:rsid w:val="001E7046"/>
    <w:rsid w:val="001E73A4"/>
    <w:rsid w:val="001E73D6"/>
    <w:rsid w:val="001E74FA"/>
    <w:rsid w:val="001E7580"/>
    <w:rsid w:val="001E7714"/>
    <w:rsid w:val="001E774F"/>
    <w:rsid w:val="001E7855"/>
    <w:rsid w:val="001E7A19"/>
    <w:rsid w:val="001E7A42"/>
    <w:rsid w:val="001E7BFA"/>
    <w:rsid w:val="001E7C74"/>
    <w:rsid w:val="001E7CFF"/>
    <w:rsid w:val="001E7D0B"/>
    <w:rsid w:val="001E7E45"/>
    <w:rsid w:val="001E7E4E"/>
    <w:rsid w:val="001E7E5A"/>
    <w:rsid w:val="001E7EAD"/>
    <w:rsid w:val="001E7F32"/>
    <w:rsid w:val="001F00B0"/>
    <w:rsid w:val="001F00FF"/>
    <w:rsid w:val="001F0112"/>
    <w:rsid w:val="001F013D"/>
    <w:rsid w:val="001F017A"/>
    <w:rsid w:val="001F026C"/>
    <w:rsid w:val="001F02C9"/>
    <w:rsid w:val="001F0311"/>
    <w:rsid w:val="001F03E1"/>
    <w:rsid w:val="001F06AD"/>
    <w:rsid w:val="001F0716"/>
    <w:rsid w:val="001F0818"/>
    <w:rsid w:val="001F0989"/>
    <w:rsid w:val="001F0A58"/>
    <w:rsid w:val="001F0A7A"/>
    <w:rsid w:val="001F0B72"/>
    <w:rsid w:val="001F0CA1"/>
    <w:rsid w:val="001F0D09"/>
    <w:rsid w:val="001F0D96"/>
    <w:rsid w:val="001F0DF2"/>
    <w:rsid w:val="001F0E0A"/>
    <w:rsid w:val="001F0F5C"/>
    <w:rsid w:val="001F0F60"/>
    <w:rsid w:val="001F1018"/>
    <w:rsid w:val="001F11B7"/>
    <w:rsid w:val="001F123B"/>
    <w:rsid w:val="001F12B0"/>
    <w:rsid w:val="001F12D7"/>
    <w:rsid w:val="001F1385"/>
    <w:rsid w:val="001F13F0"/>
    <w:rsid w:val="001F1424"/>
    <w:rsid w:val="001F147F"/>
    <w:rsid w:val="001F152F"/>
    <w:rsid w:val="001F1534"/>
    <w:rsid w:val="001F1692"/>
    <w:rsid w:val="001F16CC"/>
    <w:rsid w:val="001F17AD"/>
    <w:rsid w:val="001F1847"/>
    <w:rsid w:val="001F1ACE"/>
    <w:rsid w:val="001F1AF8"/>
    <w:rsid w:val="001F1BCC"/>
    <w:rsid w:val="001F1DBB"/>
    <w:rsid w:val="001F1E63"/>
    <w:rsid w:val="001F1E75"/>
    <w:rsid w:val="001F1F92"/>
    <w:rsid w:val="001F1FC1"/>
    <w:rsid w:val="001F1FD0"/>
    <w:rsid w:val="001F20BF"/>
    <w:rsid w:val="001F22E5"/>
    <w:rsid w:val="001F238C"/>
    <w:rsid w:val="001F2519"/>
    <w:rsid w:val="001F27D4"/>
    <w:rsid w:val="001F27E1"/>
    <w:rsid w:val="001F280A"/>
    <w:rsid w:val="001F2A7E"/>
    <w:rsid w:val="001F2B37"/>
    <w:rsid w:val="001F2B8B"/>
    <w:rsid w:val="001F2BCC"/>
    <w:rsid w:val="001F2BDD"/>
    <w:rsid w:val="001F2CCF"/>
    <w:rsid w:val="001F2DDA"/>
    <w:rsid w:val="001F3115"/>
    <w:rsid w:val="001F32FA"/>
    <w:rsid w:val="001F3384"/>
    <w:rsid w:val="001F36A1"/>
    <w:rsid w:val="001F38B1"/>
    <w:rsid w:val="001F3903"/>
    <w:rsid w:val="001F3910"/>
    <w:rsid w:val="001F3918"/>
    <w:rsid w:val="001F3ACE"/>
    <w:rsid w:val="001F3D88"/>
    <w:rsid w:val="001F3EBE"/>
    <w:rsid w:val="001F3F4A"/>
    <w:rsid w:val="001F3F65"/>
    <w:rsid w:val="001F3FFB"/>
    <w:rsid w:val="001F40A6"/>
    <w:rsid w:val="001F40B0"/>
    <w:rsid w:val="001F40D9"/>
    <w:rsid w:val="001F416E"/>
    <w:rsid w:val="001F4173"/>
    <w:rsid w:val="001F4213"/>
    <w:rsid w:val="001F4292"/>
    <w:rsid w:val="001F4502"/>
    <w:rsid w:val="001F4518"/>
    <w:rsid w:val="001F45F5"/>
    <w:rsid w:val="001F4705"/>
    <w:rsid w:val="001F476C"/>
    <w:rsid w:val="001F48A8"/>
    <w:rsid w:val="001F4A4C"/>
    <w:rsid w:val="001F4AF1"/>
    <w:rsid w:val="001F4B5D"/>
    <w:rsid w:val="001F4C80"/>
    <w:rsid w:val="001F4CD2"/>
    <w:rsid w:val="001F4D79"/>
    <w:rsid w:val="001F4E4C"/>
    <w:rsid w:val="001F4FFA"/>
    <w:rsid w:val="001F509F"/>
    <w:rsid w:val="001F50AC"/>
    <w:rsid w:val="001F5118"/>
    <w:rsid w:val="001F5172"/>
    <w:rsid w:val="001F5175"/>
    <w:rsid w:val="001F5268"/>
    <w:rsid w:val="001F52F3"/>
    <w:rsid w:val="001F54A5"/>
    <w:rsid w:val="001F54B8"/>
    <w:rsid w:val="001F5591"/>
    <w:rsid w:val="001F57A8"/>
    <w:rsid w:val="001F57C6"/>
    <w:rsid w:val="001F57E6"/>
    <w:rsid w:val="001F593A"/>
    <w:rsid w:val="001F59CC"/>
    <w:rsid w:val="001F59E7"/>
    <w:rsid w:val="001F5A45"/>
    <w:rsid w:val="001F5BC6"/>
    <w:rsid w:val="001F5CCC"/>
    <w:rsid w:val="001F5CED"/>
    <w:rsid w:val="001F5D28"/>
    <w:rsid w:val="001F5EB6"/>
    <w:rsid w:val="001F5EFC"/>
    <w:rsid w:val="001F5FF0"/>
    <w:rsid w:val="001F5FF6"/>
    <w:rsid w:val="001F622F"/>
    <w:rsid w:val="001F6340"/>
    <w:rsid w:val="001F6399"/>
    <w:rsid w:val="001F6503"/>
    <w:rsid w:val="001F6618"/>
    <w:rsid w:val="001F66AC"/>
    <w:rsid w:val="001F6901"/>
    <w:rsid w:val="001F69BF"/>
    <w:rsid w:val="001F6AC4"/>
    <w:rsid w:val="001F6CF9"/>
    <w:rsid w:val="001F6D6C"/>
    <w:rsid w:val="001F6E99"/>
    <w:rsid w:val="001F6EC0"/>
    <w:rsid w:val="001F6FD2"/>
    <w:rsid w:val="001F70D1"/>
    <w:rsid w:val="001F70F8"/>
    <w:rsid w:val="001F71F4"/>
    <w:rsid w:val="001F729E"/>
    <w:rsid w:val="001F72FF"/>
    <w:rsid w:val="001F7453"/>
    <w:rsid w:val="001F74C9"/>
    <w:rsid w:val="001F7503"/>
    <w:rsid w:val="001F758D"/>
    <w:rsid w:val="001F7659"/>
    <w:rsid w:val="001F7713"/>
    <w:rsid w:val="001F789A"/>
    <w:rsid w:val="001F78EE"/>
    <w:rsid w:val="001F792F"/>
    <w:rsid w:val="001F7B4B"/>
    <w:rsid w:val="001F7B86"/>
    <w:rsid w:val="001F7C8F"/>
    <w:rsid w:val="001F7DFF"/>
    <w:rsid w:val="001F7E83"/>
    <w:rsid w:val="001F7E91"/>
    <w:rsid w:val="00200080"/>
    <w:rsid w:val="0020015B"/>
    <w:rsid w:val="002001AF"/>
    <w:rsid w:val="002001F6"/>
    <w:rsid w:val="00200294"/>
    <w:rsid w:val="00200350"/>
    <w:rsid w:val="002004FF"/>
    <w:rsid w:val="00200561"/>
    <w:rsid w:val="00200589"/>
    <w:rsid w:val="00200604"/>
    <w:rsid w:val="00200632"/>
    <w:rsid w:val="00200687"/>
    <w:rsid w:val="002007AE"/>
    <w:rsid w:val="00200875"/>
    <w:rsid w:val="00200B25"/>
    <w:rsid w:val="00200C83"/>
    <w:rsid w:val="00200CB4"/>
    <w:rsid w:val="00200CD9"/>
    <w:rsid w:val="00200EC9"/>
    <w:rsid w:val="00200FFB"/>
    <w:rsid w:val="002010E8"/>
    <w:rsid w:val="00201189"/>
    <w:rsid w:val="0020121D"/>
    <w:rsid w:val="002012E2"/>
    <w:rsid w:val="002012FC"/>
    <w:rsid w:val="0020139B"/>
    <w:rsid w:val="002013FE"/>
    <w:rsid w:val="00201438"/>
    <w:rsid w:val="002015A6"/>
    <w:rsid w:val="00201AA5"/>
    <w:rsid w:val="00201C03"/>
    <w:rsid w:val="00201D10"/>
    <w:rsid w:val="00201E47"/>
    <w:rsid w:val="00201EB5"/>
    <w:rsid w:val="00201FB3"/>
    <w:rsid w:val="0020210F"/>
    <w:rsid w:val="0020237E"/>
    <w:rsid w:val="002023ED"/>
    <w:rsid w:val="00202682"/>
    <w:rsid w:val="00202740"/>
    <w:rsid w:val="002027B1"/>
    <w:rsid w:val="002027BC"/>
    <w:rsid w:val="002029F3"/>
    <w:rsid w:val="00202A46"/>
    <w:rsid w:val="00202A62"/>
    <w:rsid w:val="00202B5B"/>
    <w:rsid w:val="00202BAA"/>
    <w:rsid w:val="00202D33"/>
    <w:rsid w:val="00202E15"/>
    <w:rsid w:val="00203008"/>
    <w:rsid w:val="00203033"/>
    <w:rsid w:val="0020307E"/>
    <w:rsid w:val="00203127"/>
    <w:rsid w:val="00203193"/>
    <w:rsid w:val="002031BB"/>
    <w:rsid w:val="0020345B"/>
    <w:rsid w:val="0020348B"/>
    <w:rsid w:val="0020349C"/>
    <w:rsid w:val="002034DE"/>
    <w:rsid w:val="00203548"/>
    <w:rsid w:val="00203637"/>
    <w:rsid w:val="00203674"/>
    <w:rsid w:val="002036AC"/>
    <w:rsid w:val="00203827"/>
    <w:rsid w:val="00203A0C"/>
    <w:rsid w:val="00203AA3"/>
    <w:rsid w:val="00203BD3"/>
    <w:rsid w:val="00203C02"/>
    <w:rsid w:val="00203C23"/>
    <w:rsid w:val="00203CC5"/>
    <w:rsid w:val="00203CCF"/>
    <w:rsid w:val="00203E17"/>
    <w:rsid w:val="00203E48"/>
    <w:rsid w:val="00204072"/>
    <w:rsid w:val="002040CD"/>
    <w:rsid w:val="00204237"/>
    <w:rsid w:val="00204347"/>
    <w:rsid w:val="0020434B"/>
    <w:rsid w:val="002043DB"/>
    <w:rsid w:val="00204490"/>
    <w:rsid w:val="00204689"/>
    <w:rsid w:val="00204691"/>
    <w:rsid w:val="002047F1"/>
    <w:rsid w:val="00204866"/>
    <w:rsid w:val="002048BE"/>
    <w:rsid w:val="00204988"/>
    <w:rsid w:val="002049A0"/>
    <w:rsid w:val="002049BD"/>
    <w:rsid w:val="00204A1E"/>
    <w:rsid w:val="00204ABC"/>
    <w:rsid w:val="00204ADA"/>
    <w:rsid w:val="00204D47"/>
    <w:rsid w:val="00204DDE"/>
    <w:rsid w:val="00204E13"/>
    <w:rsid w:val="00204E2D"/>
    <w:rsid w:val="00205151"/>
    <w:rsid w:val="002053C2"/>
    <w:rsid w:val="002054E0"/>
    <w:rsid w:val="00205789"/>
    <w:rsid w:val="0020590F"/>
    <w:rsid w:val="002059F0"/>
    <w:rsid w:val="00205D92"/>
    <w:rsid w:val="00205E66"/>
    <w:rsid w:val="00205F86"/>
    <w:rsid w:val="0020607B"/>
    <w:rsid w:val="002060F1"/>
    <w:rsid w:val="002061C5"/>
    <w:rsid w:val="002063C0"/>
    <w:rsid w:val="0020651D"/>
    <w:rsid w:val="00206569"/>
    <w:rsid w:val="002066BC"/>
    <w:rsid w:val="002066D5"/>
    <w:rsid w:val="002066E7"/>
    <w:rsid w:val="002069E5"/>
    <w:rsid w:val="00206BBA"/>
    <w:rsid w:val="00206E21"/>
    <w:rsid w:val="00206E54"/>
    <w:rsid w:val="00206E56"/>
    <w:rsid w:val="00206E73"/>
    <w:rsid w:val="00206F70"/>
    <w:rsid w:val="0020706E"/>
    <w:rsid w:val="002071C4"/>
    <w:rsid w:val="00207363"/>
    <w:rsid w:val="002073B4"/>
    <w:rsid w:val="002073DD"/>
    <w:rsid w:val="00207485"/>
    <w:rsid w:val="002074BE"/>
    <w:rsid w:val="0020750F"/>
    <w:rsid w:val="0020751B"/>
    <w:rsid w:val="00207543"/>
    <w:rsid w:val="00207562"/>
    <w:rsid w:val="0020765E"/>
    <w:rsid w:val="00207714"/>
    <w:rsid w:val="002078BD"/>
    <w:rsid w:val="002078EE"/>
    <w:rsid w:val="00207914"/>
    <w:rsid w:val="002079DA"/>
    <w:rsid w:val="00207A9A"/>
    <w:rsid w:val="00207CD1"/>
    <w:rsid w:val="00207FBF"/>
    <w:rsid w:val="0021006B"/>
    <w:rsid w:val="00210174"/>
    <w:rsid w:val="00210205"/>
    <w:rsid w:val="0021023B"/>
    <w:rsid w:val="0021028A"/>
    <w:rsid w:val="0021032F"/>
    <w:rsid w:val="002103D6"/>
    <w:rsid w:val="0021048B"/>
    <w:rsid w:val="0021062D"/>
    <w:rsid w:val="002106D7"/>
    <w:rsid w:val="0021070B"/>
    <w:rsid w:val="0021071B"/>
    <w:rsid w:val="002107BD"/>
    <w:rsid w:val="002107C4"/>
    <w:rsid w:val="002107EB"/>
    <w:rsid w:val="0021088D"/>
    <w:rsid w:val="00210935"/>
    <w:rsid w:val="00210D1D"/>
    <w:rsid w:val="00210E39"/>
    <w:rsid w:val="00210EA3"/>
    <w:rsid w:val="00210F76"/>
    <w:rsid w:val="00210F77"/>
    <w:rsid w:val="0021100E"/>
    <w:rsid w:val="00211181"/>
    <w:rsid w:val="002111E9"/>
    <w:rsid w:val="002111F0"/>
    <w:rsid w:val="002112C1"/>
    <w:rsid w:val="002112CB"/>
    <w:rsid w:val="00211442"/>
    <w:rsid w:val="0021150E"/>
    <w:rsid w:val="00211550"/>
    <w:rsid w:val="00211575"/>
    <w:rsid w:val="0021165B"/>
    <w:rsid w:val="002116D4"/>
    <w:rsid w:val="0021177C"/>
    <w:rsid w:val="00211792"/>
    <w:rsid w:val="002117F7"/>
    <w:rsid w:val="00211848"/>
    <w:rsid w:val="002118D6"/>
    <w:rsid w:val="00211935"/>
    <w:rsid w:val="002119D7"/>
    <w:rsid w:val="002119EF"/>
    <w:rsid w:val="00211AC2"/>
    <w:rsid w:val="00211B3A"/>
    <w:rsid w:val="00211BAE"/>
    <w:rsid w:val="00211BED"/>
    <w:rsid w:val="00211C49"/>
    <w:rsid w:val="00211E70"/>
    <w:rsid w:val="00211F5E"/>
    <w:rsid w:val="0021217E"/>
    <w:rsid w:val="0021236D"/>
    <w:rsid w:val="002123F9"/>
    <w:rsid w:val="002124B5"/>
    <w:rsid w:val="00212595"/>
    <w:rsid w:val="00212697"/>
    <w:rsid w:val="00212700"/>
    <w:rsid w:val="002127AE"/>
    <w:rsid w:val="002127D6"/>
    <w:rsid w:val="00212A16"/>
    <w:rsid w:val="00212A31"/>
    <w:rsid w:val="00212AB3"/>
    <w:rsid w:val="00212AD4"/>
    <w:rsid w:val="00212BFB"/>
    <w:rsid w:val="00212F52"/>
    <w:rsid w:val="00212F7F"/>
    <w:rsid w:val="00212FE2"/>
    <w:rsid w:val="00213155"/>
    <w:rsid w:val="00213164"/>
    <w:rsid w:val="0021336C"/>
    <w:rsid w:val="0021348E"/>
    <w:rsid w:val="00213576"/>
    <w:rsid w:val="0021368B"/>
    <w:rsid w:val="002137FB"/>
    <w:rsid w:val="0021387C"/>
    <w:rsid w:val="00213908"/>
    <w:rsid w:val="002139A1"/>
    <w:rsid w:val="00213A3C"/>
    <w:rsid w:val="00213CDF"/>
    <w:rsid w:val="00213DD3"/>
    <w:rsid w:val="00213DE0"/>
    <w:rsid w:val="00213E7B"/>
    <w:rsid w:val="002141D3"/>
    <w:rsid w:val="00214244"/>
    <w:rsid w:val="002142FA"/>
    <w:rsid w:val="00214342"/>
    <w:rsid w:val="00214529"/>
    <w:rsid w:val="0021456B"/>
    <w:rsid w:val="00214674"/>
    <w:rsid w:val="002146D5"/>
    <w:rsid w:val="00214BEF"/>
    <w:rsid w:val="00214CAD"/>
    <w:rsid w:val="00214DBE"/>
    <w:rsid w:val="00214ECA"/>
    <w:rsid w:val="00214F51"/>
    <w:rsid w:val="002151A7"/>
    <w:rsid w:val="002151FD"/>
    <w:rsid w:val="00215416"/>
    <w:rsid w:val="00215440"/>
    <w:rsid w:val="00215560"/>
    <w:rsid w:val="0021561B"/>
    <w:rsid w:val="002156A7"/>
    <w:rsid w:val="00215874"/>
    <w:rsid w:val="00215A75"/>
    <w:rsid w:val="00215BBD"/>
    <w:rsid w:val="00215BEC"/>
    <w:rsid w:val="00215C1F"/>
    <w:rsid w:val="00215CBA"/>
    <w:rsid w:val="00215D51"/>
    <w:rsid w:val="00215D82"/>
    <w:rsid w:val="00215FA1"/>
    <w:rsid w:val="0021605D"/>
    <w:rsid w:val="0021607A"/>
    <w:rsid w:val="00216260"/>
    <w:rsid w:val="00216269"/>
    <w:rsid w:val="0021633C"/>
    <w:rsid w:val="00216416"/>
    <w:rsid w:val="00216513"/>
    <w:rsid w:val="002165A6"/>
    <w:rsid w:val="00216608"/>
    <w:rsid w:val="002166A4"/>
    <w:rsid w:val="00216776"/>
    <w:rsid w:val="0021683E"/>
    <w:rsid w:val="002168E8"/>
    <w:rsid w:val="00216A2C"/>
    <w:rsid w:val="00216B93"/>
    <w:rsid w:val="00216D3B"/>
    <w:rsid w:val="00216D8A"/>
    <w:rsid w:val="00216E7D"/>
    <w:rsid w:val="00216EA7"/>
    <w:rsid w:val="00216F53"/>
    <w:rsid w:val="0021709D"/>
    <w:rsid w:val="002173B9"/>
    <w:rsid w:val="00217608"/>
    <w:rsid w:val="002176FC"/>
    <w:rsid w:val="00217735"/>
    <w:rsid w:val="002177C1"/>
    <w:rsid w:val="00217873"/>
    <w:rsid w:val="00217893"/>
    <w:rsid w:val="0021794A"/>
    <w:rsid w:val="002179BD"/>
    <w:rsid w:val="002179D9"/>
    <w:rsid w:val="00217A6A"/>
    <w:rsid w:val="00217A9E"/>
    <w:rsid w:val="00217AC0"/>
    <w:rsid w:val="00217B56"/>
    <w:rsid w:val="00217BC9"/>
    <w:rsid w:val="00217C32"/>
    <w:rsid w:val="00217CE1"/>
    <w:rsid w:val="00217D21"/>
    <w:rsid w:val="00217ED5"/>
    <w:rsid w:val="00217EEE"/>
    <w:rsid w:val="00217F24"/>
    <w:rsid w:val="00217F91"/>
    <w:rsid w:val="00217FA8"/>
    <w:rsid w:val="00217FE3"/>
    <w:rsid w:val="00220057"/>
    <w:rsid w:val="002200FD"/>
    <w:rsid w:val="00220220"/>
    <w:rsid w:val="00220487"/>
    <w:rsid w:val="002205CA"/>
    <w:rsid w:val="0022060B"/>
    <w:rsid w:val="0022065D"/>
    <w:rsid w:val="002206B6"/>
    <w:rsid w:val="00220765"/>
    <w:rsid w:val="002207A1"/>
    <w:rsid w:val="00220855"/>
    <w:rsid w:val="0022088A"/>
    <w:rsid w:val="00220893"/>
    <w:rsid w:val="00220A48"/>
    <w:rsid w:val="00220D40"/>
    <w:rsid w:val="00220D78"/>
    <w:rsid w:val="00220DC4"/>
    <w:rsid w:val="00220F34"/>
    <w:rsid w:val="00221117"/>
    <w:rsid w:val="0022119A"/>
    <w:rsid w:val="002212C7"/>
    <w:rsid w:val="002213CD"/>
    <w:rsid w:val="00221446"/>
    <w:rsid w:val="00221488"/>
    <w:rsid w:val="002214BB"/>
    <w:rsid w:val="0022151C"/>
    <w:rsid w:val="0022162E"/>
    <w:rsid w:val="002216D0"/>
    <w:rsid w:val="0022171C"/>
    <w:rsid w:val="002217BD"/>
    <w:rsid w:val="0022188A"/>
    <w:rsid w:val="00221A44"/>
    <w:rsid w:val="00221A49"/>
    <w:rsid w:val="00221AE0"/>
    <w:rsid w:val="00221B02"/>
    <w:rsid w:val="00221BAD"/>
    <w:rsid w:val="00221C5F"/>
    <w:rsid w:val="00221D42"/>
    <w:rsid w:val="00221D9B"/>
    <w:rsid w:val="00221EB8"/>
    <w:rsid w:val="00221ED0"/>
    <w:rsid w:val="00221EFA"/>
    <w:rsid w:val="00221FFD"/>
    <w:rsid w:val="002220DE"/>
    <w:rsid w:val="0022211E"/>
    <w:rsid w:val="00222264"/>
    <w:rsid w:val="00222288"/>
    <w:rsid w:val="0022240D"/>
    <w:rsid w:val="0022247A"/>
    <w:rsid w:val="0022247B"/>
    <w:rsid w:val="0022248E"/>
    <w:rsid w:val="0022254E"/>
    <w:rsid w:val="00222794"/>
    <w:rsid w:val="00222C12"/>
    <w:rsid w:val="00222C17"/>
    <w:rsid w:val="00222C37"/>
    <w:rsid w:val="00222C95"/>
    <w:rsid w:val="00222DCE"/>
    <w:rsid w:val="00222E35"/>
    <w:rsid w:val="00222E3C"/>
    <w:rsid w:val="00222F69"/>
    <w:rsid w:val="002230EC"/>
    <w:rsid w:val="00223121"/>
    <w:rsid w:val="00223258"/>
    <w:rsid w:val="00223298"/>
    <w:rsid w:val="002233F8"/>
    <w:rsid w:val="00223440"/>
    <w:rsid w:val="002235F4"/>
    <w:rsid w:val="002236E2"/>
    <w:rsid w:val="00223710"/>
    <w:rsid w:val="0022372B"/>
    <w:rsid w:val="00223758"/>
    <w:rsid w:val="00223934"/>
    <w:rsid w:val="00223938"/>
    <w:rsid w:val="00223AFA"/>
    <w:rsid w:val="00223C45"/>
    <w:rsid w:val="00223C7B"/>
    <w:rsid w:val="00223CC2"/>
    <w:rsid w:val="00223D6E"/>
    <w:rsid w:val="00223EEB"/>
    <w:rsid w:val="0022427D"/>
    <w:rsid w:val="002242BE"/>
    <w:rsid w:val="00224305"/>
    <w:rsid w:val="002244C1"/>
    <w:rsid w:val="00224574"/>
    <w:rsid w:val="0022458B"/>
    <w:rsid w:val="002245DE"/>
    <w:rsid w:val="0022475B"/>
    <w:rsid w:val="0022479A"/>
    <w:rsid w:val="002247D9"/>
    <w:rsid w:val="00224A93"/>
    <w:rsid w:val="00224B9D"/>
    <w:rsid w:val="00224C1E"/>
    <w:rsid w:val="00224C3C"/>
    <w:rsid w:val="00224C9A"/>
    <w:rsid w:val="00224DF5"/>
    <w:rsid w:val="00224E29"/>
    <w:rsid w:val="00224E9A"/>
    <w:rsid w:val="00224ED1"/>
    <w:rsid w:val="00225017"/>
    <w:rsid w:val="002250FD"/>
    <w:rsid w:val="0022519D"/>
    <w:rsid w:val="00225330"/>
    <w:rsid w:val="00225348"/>
    <w:rsid w:val="00225350"/>
    <w:rsid w:val="00225375"/>
    <w:rsid w:val="002253AF"/>
    <w:rsid w:val="0022544E"/>
    <w:rsid w:val="00225487"/>
    <w:rsid w:val="002254ED"/>
    <w:rsid w:val="00225606"/>
    <w:rsid w:val="002259C3"/>
    <w:rsid w:val="002259DA"/>
    <w:rsid w:val="00225A96"/>
    <w:rsid w:val="00225AA1"/>
    <w:rsid w:val="00225C32"/>
    <w:rsid w:val="00225CB3"/>
    <w:rsid w:val="00225CD6"/>
    <w:rsid w:val="00225F84"/>
    <w:rsid w:val="00226102"/>
    <w:rsid w:val="00226169"/>
    <w:rsid w:val="00226258"/>
    <w:rsid w:val="00226437"/>
    <w:rsid w:val="002265E8"/>
    <w:rsid w:val="002266D1"/>
    <w:rsid w:val="002266D6"/>
    <w:rsid w:val="002269D5"/>
    <w:rsid w:val="002269F6"/>
    <w:rsid w:val="00226BC4"/>
    <w:rsid w:val="00226C30"/>
    <w:rsid w:val="00226E64"/>
    <w:rsid w:val="00226EB2"/>
    <w:rsid w:val="00226F59"/>
    <w:rsid w:val="00226F8A"/>
    <w:rsid w:val="002271EE"/>
    <w:rsid w:val="0022723E"/>
    <w:rsid w:val="00227633"/>
    <w:rsid w:val="00227794"/>
    <w:rsid w:val="002277F5"/>
    <w:rsid w:val="0022788D"/>
    <w:rsid w:val="0022798C"/>
    <w:rsid w:val="00227BD5"/>
    <w:rsid w:val="00227C11"/>
    <w:rsid w:val="00227DF9"/>
    <w:rsid w:val="00227E16"/>
    <w:rsid w:val="00227E7E"/>
    <w:rsid w:val="00227ED3"/>
    <w:rsid w:val="00227F44"/>
    <w:rsid w:val="00230006"/>
    <w:rsid w:val="002300DE"/>
    <w:rsid w:val="002301A2"/>
    <w:rsid w:val="002301D6"/>
    <w:rsid w:val="00230202"/>
    <w:rsid w:val="00230256"/>
    <w:rsid w:val="002302C0"/>
    <w:rsid w:val="002305F9"/>
    <w:rsid w:val="0023078F"/>
    <w:rsid w:val="00230793"/>
    <w:rsid w:val="002308CF"/>
    <w:rsid w:val="00230A93"/>
    <w:rsid w:val="00230B41"/>
    <w:rsid w:val="00230BB2"/>
    <w:rsid w:val="00230C94"/>
    <w:rsid w:val="00230CC6"/>
    <w:rsid w:val="00230D8F"/>
    <w:rsid w:val="00230E3D"/>
    <w:rsid w:val="00230F11"/>
    <w:rsid w:val="00230F30"/>
    <w:rsid w:val="00231068"/>
    <w:rsid w:val="0023114D"/>
    <w:rsid w:val="002311F6"/>
    <w:rsid w:val="002313EF"/>
    <w:rsid w:val="00231545"/>
    <w:rsid w:val="00231556"/>
    <w:rsid w:val="002315C2"/>
    <w:rsid w:val="00231612"/>
    <w:rsid w:val="002316B1"/>
    <w:rsid w:val="002317BD"/>
    <w:rsid w:val="00231846"/>
    <w:rsid w:val="00231935"/>
    <w:rsid w:val="00231AA2"/>
    <w:rsid w:val="00231B02"/>
    <w:rsid w:val="00231B71"/>
    <w:rsid w:val="00231B81"/>
    <w:rsid w:val="00231BB7"/>
    <w:rsid w:val="00231C55"/>
    <w:rsid w:val="00231E05"/>
    <w:rsid w:val="00231EC0"/>
    <w:rsid w:val="00231FE8"/>
    <w:rsid w:val="00232026"/>
    <w:rsid w:val="002323DC"/>
    <w:rsid w:val="0023247C"/>
    <w:rsid w:val="00232534"/>
    <w:rsid w:val="00232541"/>
    <w:rsid w:val="00232878"/>
    <w:rsid w:val="0023290E"/>
    <w:rsid w:val="00232ACE"/>
    <w:rsid w:val="00232BC7"/>
    <w:rsid w:val="00232C3B"/>
    <w:rsid w:val="00232DCD"/>
    <w:rsid w:val="00232DE6"/>
    <w:rsid w:val="00232E36"/>
    <w:rsid w:val="00232F8A"/>
    <w:rsid w:val="00232FD1"/>
    <w:rsid w:val="002330A3"/>
    <w:rsid w:val="002330B3"/>
    <w:rsid w:val="00233139"/>
    <w:rsid w:val="0023318E"/>
    <w:rsid w:val="0023330B"/>
    <w:rsid w:val="0023332D"/>
    <w:rsid w:val="00233331"/>
    <w:rsid w:val="002333B0"/>
    <w:rsid w:val="0023365F"/>
    <w:rsid w:val="00233728"/>
    <w:rsid w:val="0023374A"/>
    <w:rsid w:val="00233800"/>
    <w:rsid w:val="002338F6"/>
    <w:rsid w:val="002339BE"/>
    <w:rsid w:val="002339C2"/>
    <w:rsid w:val="00233A5E"/>
    <w:rsid w:val="00233B17"/>
    <w:rsid w:val="00233CA2"/>
    <w:rsid w:val="00233DC7"/>
    <w:rsid w:val="00233F2A"/>
    <w:rsid w:val="00233F34"/>
    <w:rsid w:val="00234009"/>
    <w:rsid w:val="00234179"/>
    <w:rsid w:val="002343E2"/>
    <w:rsid w:val="0023447B"/>
    <w:rsid w:val="00234508"/>
    <w:rsid w:val="00234598"/>
    <w:rsid w:val="002347BC"/>
    <w:rsid w:val="002347C7"/>
    <w:rsid w:val="002347E8"/>
    <w:rsid w:val="0023482C"/>
    <w:rsid w:val="0023495B"/>
    <w:rsid w:val="002349BB"/>
    <w:rsid w:val="00234B05"/>
    <w:rsid w:val="00234B4B"/>
    <w:rsid w:val="00234CC4"/>
    <w:rsid w:val="00234DC4"/>
    <w:rsid w:val="00234DF8"/>
    <w:rsid w:val="00234FD7"/>
    <w:rsid w:val="00235030"/>
    <w:rsid w:val="0023505C"/>
    <w:rsid w:val="00235142"/>
    <w:rsid w:val="00235346"/>
    <w:rsid w:val="00235493"/>
    <w:rsid w:val="002354F5"/>
    <w:rsid w:val="002356B1"/>
    <w:rsid w:val="002358AA"/>
    <w:rsid w:val="002358D6"/>
    <w:rsid w:val="00235925"/>
    <w:rsid w:val="00235B99"/>
    <w:rsid w:val="00235BBF"/>
    <w:rsid w:val="00235E0F"/>
    <w:rsid w:val="00235F83"/>
    <w:rsid w:val="00235F88"/>
    <w:rsid w:val="0023614F"/>
    <w:rsid w:val="00236168"/>
    <w:rsid w:val="0023618A"/>
    <w:rsid w:val="00236214"/>
    <w:rsid w:val="00236296"/>
    <w:rsid w:val="002362BF"/>
    <w:rsid w:val="00236355"/>
    <w:rsid w:val="00236435"/>
    <w:rsid w:val="0023647F"/>
    <w:rsid w:val="002365E8"/>
    <w:rsid w:val="00236634"/>
    <w:rsid w:val="00236724"/>
    <w:rsid w:val="00236825"/>
    <w:rsid w:val="002368F0"/>
    <w:rsid w:val="00236CC0"/>
    <w:rsid w:val="00236D0E"/>
    <w:rsid w:val="00236E9D"/>
    <w:rsid w:val="00236EAE"/>
    <w:rsid w:val="00236F7F"/>
    <w:rsid w:val="00236FAF"/>
    <w:rsid w:val="00236FD7"/>
    <w:rsid w:val="0023727E"/>
    <w:rsid w:val="0023729F"/>
    <w:rsid w:val="00237346"/>
    <w:rsid w:val="002373FB"/>
    <w:rsid w:val="00237444"/>
    <w:rsid w:val="00237569"/>
    <w:rsid w:val="0023760D"/>
    <w:rsid w:val="00237615"/>
    <w:rsid w:val="00237621"/>
    <w:rsid w:val="0023767F"/>
    <w:rsid w:val="00237985"/>
    <w:rsid w:val="00237A8E"/>
    <w:rsid w:val="00237AFA"/>
    <w:rsid w:val="00237B3D"/>
    <w:rsid w:val="00237B52"/>
    <w:rsid w:val="00237BDA"/>
    <w:rsid w:val="00237BF2"/>
    <w:rsid w:val="002401B2"/>
    <w:rsid w:val="002401D2"/>
    <w:rsid w:val="0024043B"/>
    <w:rsid w:val="00240530"/>
    <w:rsid w:val="00240624"/>
    <w:rsid w:val="00240947"/>
    <w:rsid w:val="00240987"/>
    <w:rsid w:val="00240A28"/>
    <w:rsid w:val="00240B26"/>
    <w:rsid w:val="00240C2E"/>
    <w:rsid w:val="00240C96"/>
    <w:rsid w:val="00240EB1"/>
    <w:rsid w:val="00240EFA"/>
    <w:rsid w:val="00240FCC"/>
    <w:rsid w:val="00241031"/>
    <w:rsid w:val="002410A0"/>
    <w:rsid w:val="00241123"/>
    <w:rsid w:val="002411C6"/>
    <w:rsid w:val="002412A4"/>
    <w:rsid w:val="002412AC"/>
    <w:rsid w:val="002412AD"/>
    <w:rsid w:val="0024133C"/>
    <w:rsid w:val="0024136C"/>
    <w:rsid w:val="00241560"/>
    <w:rsid w:val="002417E8"/>
    <w:rsid w:val="0024187A"/>
    <w:rsid w:val="002418E4"/>
    <w:rsid w:val="0024194B"/>
    <w:rsid w:val="00241B70"/>
    <w:rsid w:val="00241BCF"/>
    <w:rsid w:val="00241C55"/>
    <w:rsid w:val="00241D28"/>
    <w:rsid w:val="00241D94"/>
    <w:rsid w:val="002420F0"/>
    <w:rsid w:val="002420F4"/>
    <w:rsid w:val="00242585"/>
    <w:rsid w:val="00242631"/>
    <w:rsid w:val="0024271C"/>
    <w:rsid w:val="00242986"/>
    <w:rsid w:val="002429A7"/>
    <w:rsid w:val="00242BEA"/>
    <w:rsid w:val="00242CC5"/>
    <w:rsid w:val="00242DCB"/>
    <w:rsid w:val="00242DCE"/>
    <w:rsid w:val="00242F44"/>
    <w:rsid w:val="0024306D"/>
    <w:rsid w:val="002430CB"/>
    <w:rsid w:val="002430EE"/>
    <w:rsid w:val="00243194"/>
    <w:rsid w:val="002433B8"/>
    <w:rsid w:val="0024351A"/>
    <w:rsid w:val="00243555"/>
    <w:rsid w:val="0024358C"/>
    <w:rsid w:val="00243789"/>
    <w:rsid w:val="00243845"/>
    <w:rsid w:val="00243847"/>
    <w:rsid w:val="00243881"/>
    <w:rsid w:val="00243912"/>
    <w:rsid w:val="00243935"/>
    <w:rsid w:val="00243958"/>
    <w:rsid w:val="002439D3"/>
    <w:rsid w:val="00243A2A"/>
    <w:rsid w:val="00243AD0"/>
    <w:rsid w:val="00243B41"/>
    <w:rsid w:val="00243C4D"/>
    <w:rsid w:val="00243C5C"/>
    <w:rsid w:val="00243CAC"/>
    <w:rsid w:val="00243CE8"/>
    <w:rsid w:val="00243D8E"/>
    <w:rsid w:val="00243EE3"/>
    <w:rsid w:val="00243F19"/>
    <w:rsid w:val="00243F50"/>
    <w:rsid w:val="0024407A"/>
    <w:rsid w:val="00244150"/>
    <w:rsid w:val="00244395"/>
    <w:rsid w:val="00244493"/>
    <w:rsid w:val="00244551"/>
    <w:rsid w:val="002445C9"/>
    <w:rsid w:val="002445FB"/>
    <w:rsid w:val="0024463D"/>
    <w:rsid w:val="00244767"/>
    <w:rsid w:val="00244811"/>
    <w:rsid w:val="00244991"/>
    <w:rsid w:val="002449A6"/>
    <w:rsid w:val="00244A27"/>
    <w:rsid w:val="00244A42"/>
    <w:rsid w:val="00244B20"/>
    <w:rsid w:val="00244BEA"/>
    <w:rsid w:val="00244CDB"/>
    <w:rsid w:val="00244CE6"/>
    <w:rsid w:val="00244D1E"/>
    <w:rsid w:val="00244D3C"/>
    <w:rsid w:val="00244D94"/>
    <w:rsid w:val="00244DF1"/>
    <w:rsid w:val="00244F5B"/>
    <w:rsid w:val="0024500E"/>
    <w:rsid w:val="00245033"/>
    <w:rsid w:val="0024510F"/>
    <w:rsid w:val="00245200"/>
    <w:rsid w:val="0024540E"/>
    <w:rsid w:val="00245542"/>
    <w:rsid w:val="002455B5"/>
    <w:rsid w:val="0024565D"/>
    <w:rsid w:val="002456E4"/>
    <w:rsid w:val="00245726"/>
    <w:rsid w:val="0024576B"/>
    <w:rsid w:val="00245772"/>
    <w:rsid w:val="002458C4"/>
    <w:rsid w:val="002458DD"/>
    <w:rsid w:val="00245A07"/>
    <w:rsid w:val="00245B0D"/>
    <w:rsid w:val="00245B64"/>
    <w:rsid w:val="00245B75"/>
    <w:rsid w:val="00245BD2"/>
    <w:rsid w:val="00245C90"/>
    <w:rsid w:val="00245DD1"/>
    <w:rsid w:val="00245F7E"/>
    <w:rsid w:val="00246152"/>
    <w:rsid w:val="00246198"/>
    <w:rsid w:val="002461E6"/>
    <w:rsid w:val="00246218"/>
    <w:rsid w:val="0024626B"/>
    <w:rsid w:val="00246271"/>
    <w:rsid w:val="002463B8"/>
    <w:rsid w:val="002463E3"/>
    <w:rsid w:val="0024643A"/>
    <w:rsid w:val="002464A4"/>
    <w:rsid w:val="00246548"/>
    <w:rsid w:val="002467B4"/>
    <w:rsid w:val="0024680B"/>
    <w:rsid w:val="00246941"/>
    <w:rsid w:val="0024699E"/>
    <w:rsid w:val="002469CB"/>
    <w:rsid w:val="002469E3"/>
    <w:rsid w:val="00246B53"/>
    <w:rsid w:val="00246BB9"/>
    <w:rsid w:val="00246D81"/>
    <w:rsid w:val="00246DE3"/>
    <w:rsid w:val="00246E22"/>
    <w:rsid w:val="00246E34"/>
    <w:rsid w:val="00246E35"/>
    <w:rsid w:val="00246E98"/>
    <w:rsid w:val="00246F38"/>
    <w:rsid w:val="00246FD8"/>
    <w:rsid w:val="002472B1"/>
    <w:rsid w:val="00247315"/>
    <w:rsid w:val="0024739F"/>
    <w:rsid w:val="0024741B"/>
    <w:rsid w:val="00247426"/>
    <w:rsid w:val="00247524"/>
    <w:rsid w:val="00247582"/>
    <w:rsid w:val="002475AE"/>
    <w:rsid w:val="00247633"/>
    <w:rsid w:val="002476D7"/>
    <w:rsid w:val="0024776C"/>
    <w:rsid w:val="00247788"/>
    <w:rsid w:val="0024785C"/>
    <w:rsid w:val="00247890"/>
    <w:rsid w:val="002479A4"/>
    <w:rsid w:val="002479B6"/>
    <w:rsid w:val="002479F8"/>
    <w:rsid w:val="00247B9C"/>
    <w:rsid w:val="00247FDF"/>
    <w:rsid w:val="002500F8"/>
    <w:rsid w:val="00250115"/>
    <w:rsid w:val="00250223"/>
    <w:rsid w:val="002502F1"/>
    <w:rsid w:val="0025035A"/>
    <w:rsid w:val="0025046C"/>
    <w:rsid w:val="002505D1"/>
    <w:rsid w:val="002506D5"/>
    <w:rsid w:val="002506DF"/>
    <w:rsid w:val="0025076E"/>
    <w:rsid w:val="002507D3"/>
    <w:rsid w:val="002507E6"/>
    <w:rsid w:val="002507FE"/>
    <w:rsid w:val="00250872"/>
    <w:rsid w:val="002508C8"/>
    <w:rsid w:val="0025094F"/>
    <w:rsid w:val="00250A6F"/>
    <w:rsid w:val="00250BB6"/>
    <w:rsid w:val="00250DA4"/>
    <w:rsid w:val="00250F47"/>
    <w:rsid w:val="00250F58"/>
    <w:rsid w:val="0025101D"/>
    <w:rsid w:val="002510BA"/>
    <w:rsid w:val="00251184"/>
    <w:rsid w:val="002511D8"/>
    <w:rsid w:val="0025127C"/>
    <w:rsid w:val="002513AF"/>
    <w:rsid w:val="0025156A"/>
    <w:rsid w:val="0025167B"/>
    <w:rsid w:val="002517F4"/>
    <w:rsid w:val="00251826"/>
    <w:rsid w:val="002518C7"/>
    <w:rsid w:val="00251BDC"/>
    <w:rsid w:val="00251E82"/>
    <w:rsid w:val="00251F86"/>
    <w:rsid w:val="00251FC3"/>
    <w:rsid w:val="002520A0"/>
    <w:rsid w:val="00252264"/>
    <w:rsid w:val="0025226E"/>
    <w:rsid w:val="00252563"/>
    <w:rsid w:val="00252678"/>
    <w:rsid w:val="002526A6"/>
    <w:rsid w:val="00252779"/>
    <w:rsid w:val="002527AB"/>
    <w:rsid w:val="00252986"/>
    <w:rsid w:val="002529AF"/>
    <w:rsid w:val="00252AE6"/>
    <w:rsid w:val="00252B49"/>
    <w:rsid w:val="00252BAD"/>
    <w:rsid w:val="00252BAE"/>
    <w:rsid w:val="00252D07"/>
    <w:rsid w:val="00252EA4"/>
    <w:rsid w:val="00252F0A"/>
    <w:rsid w:val="00252FA9"/>
    <w:rsid w:val="00252FDD"/>
    <w:rsid w:val="00253190"/>
    <w:rsid w:val="002531E3"/>
    <w:rsid w:val="002533B6"/>
    <w:rsid w:val="002534A7"/>
    <w:rsid w:val="0025367B"/>
    <w:rsid w:val="0025369F"/>
    <w:rsid w:val="00253738"/>
    <w:rsid w:val="00253AAC"/>
    <w:rsid w:val="00253B2C"/>
    <w:rsid w:val="00253B34"/>
    <w:rsid w:val="00253BB4"/>
    <w:rsid w:val="00253CC8"/>
    <w:rsid w:val="00253D2C"/>
    <w:rsid w:val="00253E1A"/>
    <w:rsid w:val="00253ECD"/>
    <w:rsid w:val="00254098"/>
    <w:rsid w:val="00254214"/>
    <w:rsid w:val="0025426C"/>
    <w:rsid w:val="002542A0"/>
    <w:rsid w:val="002545AC"/>
    <w:rsid w:val="002545AF"/>
    <w:rsid w:val="002548C1"/>
    <w:rsid w:val="002548F9"/>
    <w:rsid w:val="002549B9"/>
    <w:rsid w:val="00254B4F"/>
    <w:rsid w:val="00254BC9"/>
    <w:rsid w:val="00254BD1"/>
    <w:rsid w:val="00254CAA"/>
    <w:rsid w:val="00254D03"/>
    <w:rsid w:val="00254DD8"/>
    <w:rsid w:val="002550DF"/>
    <w:rsid w:val="00255173"/>
    <w:rsid w:val="002551D8"/>
    <w:rsid w:val="00255203"/>
    <w:rsid w:val="0025539C"/>
    <w:rsid w:val="002553B5"/>
    <w:rsid w:val="00255654"/>
    <w:rsid w:val="002557CC"/>
    <w:rsid w:val="0025582E"/>
    <w:rsid w:val="00255A45"/>
    <w:rsid w:val="00255A5F"/>
    <w:rsid w:val="00255A75"/>
    <w:rsid w:val="00255AF2"/>
    <w:rsid w:val="00255B63"/>
    <w:rsid w:val="00255BBF"/>
    <w:rsid w:val="00255FFB"/>
    <w:rsid w:val="002560F7"/>
    <w:rsid w:val="002560FA"/>
    <w:rsid w:val="00256256"/>
    <w:rsid w:val="002562D4"/>
    <w:rsid w:val="00256385"/>
    <w:rsid w:val="002563D2"/>
    <w:rsid w:val="00256406"/>
    <w:rsid w:val="002564A7"/>
    <w:rsid w:val="002564F3"/>
    <w:rsid w:val="00256501"/>
    <w:rsid w:val="002565D0"/>
    <w:rsid w:val="002566DD"/>
    <w:rsid w:val="00256727"/>
    <w:rsid w:val="00256728"/>
    <w:rsid w:val="00256734"/>
    <w:rsid w:val="0025694A"/>
    <w:rsid w:val="00256B23"/>
    <w:rsid w:val="00256B46"/>
    <w:rsid w:val="00256B76"/>
    <w:rsid w:val="00256C59"/>
    <w:rsid w:val="00256E41"/>
    <w:rsid w:val="002570D1"/>
    <w:rsid w:val="0025711A"/>
    <w:rsid w:val="002571EE"/>
    <w:rsid w:val="00257265"/>
    <w:rsid w:val="00257538"/>
    <w:rsid w:val="0025754F"/>
    <w:rsid w:val="0025768D"/>
    <w:rsid w:val="002576CB"/>
    <w:rsid w:val="002577F4"/>
    <w:rsid w:val="00257871"/>
    <w:rsid w:val="00257881"/>
    <w:rsid w:val="00257AAF"/>
    <w:rsid w:val="00257CD4"/>
    <w:rsid w:val="00257D57"/>
    <w:rsid w:val="00257F4B"/>
    <w:rsid w:val="002600D9"/>
    <w:rsid w:val="002601A0"/>
    <w:rsid w:val="002601A2"/>
    <w:rsid w:val="00260235"/>
    <w:rsid w:val="00260366"/>
    <w:rsid w:val="002603FA"/>
    <w:rsid w:val="00260444"/>
    <w:rsid w:val="002604E4"/>
    <w:rsid w:val="00260520"/>
    <w:rsid w:val="002606DC"/>
    <w:rsid w:val="0026073B"/>
    <w:rsid w:val="00260925"/>
    <w:rsid w:val="00260931"/>
    <w:rsid w:val="00260B13"/>
    <w:rsid w:val="00260BFA"/>
    <w:rsid w:val="00260CB8"/>
    <w:rsid w:val="00260CCE"/>
    <w:rsid w:val="00260E60"/>
    <w:rsid w:val="00260E83"/>
    <w:rsid w:val="002610F7"/>
    <w:rsid w:val="002611FA"/>
    <w:rsid w:val="0026126D"/>
    <w:rsid w:val="00261314"/>
    <w:rsid w:val="00261417"/>
    <w:rsid w:val="00261452"/>
    <w:rsid w:val="0026147B"/>
    <w:rsid w:val="00261566"/>
    <w:rsid w:val="00261593"/>
    <w:rsid w:val="002615BD"/>
    <w:rsid w:val="002615C4"/>
    <w:rsid w:val="002618F4"/>
    <w:rsid w:val="00261E6B"/>
    <w:rsid w:val="00261ECE"/>
    <w:rsid w:val="00261EE2"/>
    <w:rsid w:val="002620F9"/>
    <w:rsid w:val="0026211F"/>
    <w:rsid w:val="00262120"/>
    <w:rsid w:val="002621F0"/>
    <w:rsid w:val="0026239B"/>
    <w:rsid w:val="002623C2"/>
    <w:rsid w:val="002624EC"/>
    <w:rsid w:val="00262633"/>
    <w:rsid w:val="00262634"/>
    <w:rsid w:val="0026263D"/>
    <w:rsid w:val="0026265B"/>
    <w:rsid w:val="00262828"/>
    <w:rsid w:val="002629E4"/>
    <w:rsid w:val="00262A88"/>
    <w:rsid w:val="00262CE1"/>
    <w:rsid w:val="00263003"/>
    <w:rsid w:val="002630AE"/>
    <w:rsid w:val="00263143"/>
    <w:rsid w:val="002633BA"/>
    <w:rsid w:val="002635D6"/>
    <w:rsid w:val="00263654"/>
    <w:rsid w:val="0026367E"/>
    <w:rsid w:val="002637E1"/>
    <w:rsid w:val="00263808"/>
    <w:rsid w:val="00263881"/>
    <w:rsid w:val="002638D9"/>
    <w:rsid w:val="00263A28"/>
    <w:rsid w:val="00263AD3"/>
    <w:rsid w:val="00263AE9"/>
    <w:rsid w:val="00263CA5"/>
    <w:rsid w:val="00263CF5"/>
    <w:rsid w:val="00263D73"/>
    <w:rsid w:val="00263F55"/>
    <w:rsid w:val="00263FC8"/>
    <w:rsid w:val="00263FD2"/>
    <w:rsid w:val="00263FEB"/>
    <w:rsid w:val="002640EC"/>
    <w:rsid w:val="0026437E"/>
    <w:rsid w:val="0026441D"/>
    <w:rsid w:val="0026442E"/>
    <w:rsid w:val="002645F1"/>
    <w:rsid w:val="0026463E"/>
    <w:rsid w:val="00264679"/>
    <w:rsid w:val="00264783"/>
    <w:rsid w:val="00264855"/>
    <w:rsid w:val="00264911"/>
    <w:rsid w:val="00264948"/>
    <w:rsid w:val="0026496B"/>
    <w:rsid w:val="00264A3F"/>
    <w:rsid w:val="00264AA7"/>
    <w:rsid w:val="00264AF0"/>
    <w:rsid w:val="00264ED9"/>
    <w:rsid w:val="00264F09"/>
    <w:rsid w:val="00265339"/>
    <w:rsid w:val="002653B5"/>
    <w:rsid w:val="00265526"/>
    <w:rsid w:val="0026553A"/>
    <w:rsid w:val="00265570"/>
    <w:rsid w:val="0026559F"/>
    <w:rsid w:val="00265605"/>
    <w:rsid w:val="00265639"/>
    <w:rsid w:val="00265767"/>
    <w:rsid w:val="00265A0E"/>
    <w:rsid w:val="00265A67"/>
    <w:rsid w:val="00265A6A"/>
    <w:rsid w:val="00265C3C"/>
    <w:rsid w:val="00265D3E"/>
    <w:rsid w:val="00265E2A"/>
    <w:rsid w:val="00265ECE"/>
    <w:rsid w:val="00266051"/>
    <w:rsid w:val="002660DC"/>
    <w:rsid w:val="002660E3"/>
    <w:rsid w:val="002661A8"/>
    <w:rsid w:val="00266262"/>
    <w:rsid w:val="00266360"/>
    <w:rsid w:val="002663B5"/>
    <w:rsid w:val="002668C0"/>
    <w:rsid w:val="00266925"/>
    <w:rsid w:val="00266A32"/>
    <w:rsid w:val="00266A3E"/>
    <w:rsid w:val="00266A92"/>
    <w:rsid w:val="00266BC5"/>
    <w:rsid w:val="00266BF5"/>
    <w:rsid w:val="00266DD3"/>
    <w:rsid w:val="00266F66"/>
    <w:rsid w:val="00266FCF"/>
    <w:rsid w:val="00267118"/>
    <w:rsid w:val="00267393"/>
    <w:rsid w:val="002673CF"/>
    <w:rsid w:val="0026741A"/>
    <w:rsid w:val="00267443"/>
    <w:rsid w:val="002674BD"/>
    <w:rsid w:val="002674DF"/>
    <w:rsid w:val="002675D1"/>
    <w:rsid w:val="0026774A"/>
    <w:rsid w:val="00267785"/>
    <w:rsid w:val="002679CD"/>
    <w:rsid w:val="002679D3"/>
    <w:rsid w:val="00267B63"/>
    <w:rsid w:val="00267B9F"/>
    <w:rsid w:val="00267C17"/>
    <w:rsid w:val="00267C5D"/>
    <w:rsid w:val="00267E4D"/>
    <w:rsid w:val="00267E83"/>
    <w:rsid w:val="00267F49"/>
    <w:rsid w:val="00267F4F"/>
    <w:rsid w:val="00267FD7"/>
    <w:rsid w:val="00270213"/>
    <w:rsid w:val="00270296"/>
    <w:rsid w:val="00270346"/>
    <w:rsid w:val="002703CF"/>
    <w:rsid w:val="0027043E"/>
    <w:rsid w:val="00270671"/>
    <w:rsid w:val="002706F4"/>
    <w:rsid w:val="0027082F"/>
    <w:rsid w:val="00270A8E"/>
    <w:rsid w:val="00270C4D"/>
    <w:rsid w:val="00270C5D"/>
    <w:rsid w:val="00270DB7"/>
    <w:rsid w:val="00270F34"/>
    <w:rsid w:val="00270F3F"/>
    <w:rsid w:val="0027101C"/>
    <w:rsid w:val="002710EA"/>
    <w:rsid w:val="00271167"/>
    <w:rsid w:val="00271321"/>
    <w:rsid w:val="00271358"/>
    <w:rsid w:val="002714D7"/>
    <w:rsid w:val="00271636"/>
    <w:rsid w:val="002716E3"/>
    <w:rsid w:val="0027178C"/>
    <w:rsid w:val="00271809"/>
    <w:rsid w:val="00271817"/>
    <w:rsid w:val="00271A21"/>
    <w:rsid w:val="00271B22"/>
    <w:rsid w:val="00271CAA"/>
    <w:rsid w:val="00271D52"/>
    <w:rsid w:val="00271D8C"/>
    <w:rsid w:val="00271DA8"/>
    <w:rsid w:val="00271DE2"/>
    <w:rsid w:val="00271F97"/>
    <w:rsid w:val="002720EC"/>
    <w:rsid w:val="002721F5"/>
    <w:rsid w:val="00272213"/>
    <w:rsid w:val="00272464"/>
    <w:rsid w:val="002725F7"/>
    <w:rsid w:val="00272665"/>
    <w:rsid w:val="002726A7"/>
    <w:rsid w:val="002726E4"/>
    <w:rsid w:val="0027270A"/>
    <w:rsid w:val="002728BB"/>
    <w:rsid w:val="00272923"/>
    <w:rsid w:val="00272BD4"/>
    <w:rsid w:val="00273093"/>
    <w:rsid w:val="002731B1"/>
    <w:rsid w:val="00273260"/>
    <w:rsid w:val="002735AF"/>
    <w:rsid w:val="00273644"/>
    <w:rsid w:val="00273654"/>
    <w:rsid w:val="0027372E"/>
    <w:rsid w:val="00273758"/>
    <w:rsid w:val="00273808"/>
    <w:rsid w:val="00273A3A"/>
    <w:rsid w:val="00273B1F"/>
    <w:rsid w:val="00273B69"/>
    <w:rsid w:val="00273C75"/>
    <w:rsid w:val="00273C9B"/>
    <w:rsid w:val="00273D52"/>
    <w:rsid w:val="00273D8B"/>
    <w:rsid w:val="00273D91"/>
    <w:rsid w:val="00273DF2"/>
    <w:rsid w:val="00273F1E"/>
    <w:rsid w:val="00273F97"/>
    <w:rsid w:val="002740E8"/>
    <w:rsid w:val="00274151"/>
    <w:rsid w:val="002742C9"/>
    <w:rsid w:val="002742D6"/>
    <w:rsid w:val="002742FC"/>
    <w:rsid w:val="00274487"/>
    <w:rsid w:val="002745AD"/>
    <w:rsid w:val="002745F9"/>
    <w:rsid w:val="00274632"/>
    <w:rsid w:val="00274762"/>
    <w:rsid w:val="0027496A"/>
    <w:rsid w:val="00274C6E"/>
    <w:rsid w:val="00274D15"/>
    <w:rsid w:val="00274D85"/>
    <w:rsid w:val="00274DC7"/>
    <w:rsid w:val="00274DF2"/>
    <w:rsid w:val="00274F8A"/>
    <w:rsid w:val="00275181"/>
    <w:rsid w:val="002751C3"/>
    <w:rsid w:val="002751C6"/>
    <w:rsid w:val="00275230"/>
    <w:rsid w:val="00275275"/>
    <w:rsid w:val="002755FE"/>
    <w:rsid w:val="002756DC"/>
    <w:rsid w:val="00275BF5"/>
    <w:rsid w:val="00275C67"/>
    <w:rsid w:val="00275C9E"/>
    <w:rsid w:val="00275E95"/>
    <w:rsid w:val="00275F34"/>
    <w:rsid w:val="00275F7E"/>
    <w:rsid w:val="0027605D"/>
    <w:rsid w:val="00276138"/>
    <w:rsid w:val="0027613F"/>
    <w:rsid w:val="002761C6"/>
    <w:rsid w:val="002761D9"/>
    <w:rsid w:val="002762D6"/>
    <w:rsid w:val="002763B9"/>
    <w:rsid w:val="002763D5"/>
    <w:rsid w:val="0027641C"/>
    <w:rsid w:val="0027642B"/>
    <w:rsid w:val="002765E6"/>
    <w:rsid w:val="0027673D"/>
    <w:rsid w:val="00276835"/>
    <w:rsid w:val="0027686D"/>
    <w:rsid w:val="00276904"/>
    <w:rsid w:val="0027695B"/>
    <w:rsid w:val="00276B35"/>
    <w:rsid w:val="00276C1C"/>
    <w:rsid w:val="00276D2E"/>
    <w:rsid w:val="00276DFD"/>
    <w:rsid w:val="00276F0A"/>
    <w:rsid w:val="00276FD5"/>
    <w:rsid w:val="00277149"/>
    <w:rsid w:val="00277413"/>
    <w:rsid w:val="002776A0"/>
    <w:rsid w:val="002777BC"/>
    <w:rsid w:val="0027787D"/>
    <w:rsid w:val="002778BB"/>
    <w:rsid w:val="002778F8"/>
    <w:rsid w:val="0027790D"/>
    <w:rsid w:val="0027797D"/>
    <w:rsid w:val="002779DB"/>
    <w:rsid w:val="00277B3E"/>
    <w:rsid w:val="00277B66"/>
    <w:rsid w:val="00277B76"/>
    <w:rsid w:val="00277B7D"/>
    <w:rsid w:val="00277C3F"/>
    <w:rsid w:val="00277D37"/>
    <w:rsid w:val="00277DBF"/>
    <w:rsid w:val="00277E9E"/>
    <w:rsid w:val="00277F51"/>
    <w:rsid w:val="00280011"/>
    <w:rsid w:val="0028004C"/>
    <w:rsid w:val="00280071"/>
    <w:rsid w:val="00280092"/>
    <w:rsid w:val="00280308"/>
    <w:rsid w:val="002803B5"/>
    <w:rsid w:val="00280448"/>
    <w:rsid w:val="00280499"/>
    <w:rsid w:val="00280556"/>
    <w:rsid w:val="00280779"/>
    <w:rsid w:val="00280802"/>
    <w:rsid w:val="0028080F"/>
    <w:rsid w:val="0028093E"/>
    <w:rsid w:val="00280A59"/>
    <w:rsid w:val="00280B92"/>
    <w:rsid w:val="00280CDE"/>
    <w:rsid w:val="00280D0C"/>
    <w:rsid w:val="00280DA3"/>
    <w:rsid w:val="00280F31"/>
    <w:rsid w:val="00281142"/>
    <w:rsid w:val="00281252"/>
    <w:rsid w:val="002813C9"/>
    <w:rsid w:val="002814ED"/>
    <w:rsid w:val="00281596"/>
    <w:rsid w:val="002815F5"/>
    <w:rsid w:val="0028167F"/>
    <w:rsid w:val="00281762"/>
    <w:rsid w:val="00281809"/>
    <w:rsid w:val="00281B62"/>
    <w:rsid w:val="00281BFE"/>
    <w:rsid w:val="00281E2C"/>
    <w:rsid w:val="00281E35"/>
    <w:rsid w:val="00281F76"/>
    <w:rsid w:val="00281F8C"/>
    <w:rsid w:val="002821D2"/>
    <w:rsid w:val="002822B9"/>
    <w:rsid w:val="002822D5"/>
    <w:rsid w:val="00282375"/>
    <w:rsid w:val="00282400"/>
    <w:rsid w:val="0028242E"/>
    <w:rsid w:val="0028254D"/>
    <w:rsid w:val="0028259A"/>
    <w:rsid w:val="0028272F"/>
    <w:rsid w:val="002828F4"/>
    <w:rsid w:val="00282A36"/>
    <w:rsid w:val="00282AA8"/>
    <w:rsid w:val="00282B6B"/>
    <w:rsid w:val="00282BAD"/>
    <w:rsid w:val="002830E3"/>
    <w:rsid w:val="00283212"/>
    <w:rsid w:val="00283257"/>
    <w:rsid w:val="0028328F"/>
    <w:rsid w:val="00283318"/>
    <w:rsid w:val="002833A0"/>
    <w:rsid w:val="00283429"/>
    <w:rsid w:val="002834B3"/>
    <w:rsid w:val="0028354C"/>
    <w:rsid w:val="002835CE"/>
    <w:rsid w:val="002836D0"/>
    <w:rsid w:val="002837BA"/>
    <w:rsid w:val="00283931"/>
    <w:rsid w:val="002839FD"/>
    <w:rsid w:val="00283B55"/>
    <w:rsid w:val="00283B77"/>
    <w:rsid w:val="00283C88"/>
    <w:rsid w:val="00283CA3"/>
    <w:rsid w:val="00283CA8"/>
    <w:rsid w:val="00283E49"/>
    <w:rsid w:val="00283F12"/>
    <w:rsid w:val="00283F28"/>
    <w:rsid w:val="002840C6"/>
    <w:rsid w:val="00284188"/>
    <w:rsid w:val="002841DB"/>
    <w:rsid w:val="00284236"/>
    <w:rsid w:val="00284482"/>
    <w:rsid w:val="002844FD"/>
    <w:rsid w:val="00284500"/>
    <w:rsid w:val="00284644"/>
    <w:rsid w:val="00284769"/>
    <w:rsid w:val="00284AC5"/>
    <w:rsid w:val="00284D01"/>
    <w:rsid w:val="00284E28"/>
    <w:rsid w:val="00284ECA"/>
    <w:rsid w:val="00284FFB"/>
    <w:rsid w:val="00285213"/>
    <w:rsid w:val="0028529E"/>
    <w:rsid w:val="002852D9"/>
    <w:rsid w:val="002852E8"/>
    <w:rsid w:val="002852FB"/>
    <w:rsid w:val="0028552E"/>
    <w:rsid w:val="00285551"/>
    <w:rsid w:val="002855EA"/>
    <w:rsid w:val="002856E6"/>
    <w:rsid w:val="00285838"/>
    <w:rsid w:val="002858B2"/>
    <w:rsid w:val="00285ABA"/>
    <w:rsid w:val="00285B6F"/>
    <w:rsid w:val="00285C1E"/>
    <w:rsid w:val="00285E87"/>
    <w:rsid w:val="00285FE7"/>
    <w:rsid w:val="002861A3"/>
    <w:rsid w:val="002861C7"/>
    <w:rsid w:val="00286224"/>
    <w:rsid w:val="00286227"/>
    <w:rsid w:val="0028634C"/>
    <w:rsid w:val="00286383"/>
    <w:rsid w:val="00286395"/>
    <w:rsid w:val="00286446"/>
    <w:rsid w:val="002864C1"/>
    <w:rsid w:val="002865A6"/>
    <w:rsid w:val="002866D0"/>
    <w:rsid w:val="002867D5"/>
    <w:rsid w:val="002868AC"/>
    <w:rsid w:val="0028691C"/>
    <w:rsid w:val="0028692E"/>
    <w:rsid w:val="002869A7"/>
    <w:rsid w:val="002869C5"/>
    <w:rsid w:val="00286B33"/>
    <w:rsid w:val="00286EB0"/>
    <w:rsid w:val="00286EEE"/>
    <w:rsid w:val="00286F0B"/>
    <w:rsid w:val="00286F6F"/>
    <w:rsid w:val="00286FD3"/>
    <w:rsid w:val="00286FF7"/>
    <w:rsid w:val="002870BE"/>
    <w:rsid w:val="0028711E"/>
    <w:rsid w:val="002871AC"/>
    <w:rsid w:val="002872B4"/>
    <w:rsid w:val="00287371"/>
    <w:rsid w:val="002873F9"/>
    <w:rsid w:val="002874C6"/>
    <w:rsid w:val="0028754B"/>
    <w:rsid w:val="0028762D"/>
    <w:rsid w:val="0028764E"/>
    <w:rsid w:val="002876A9"/>
    <w:rsid w:val="002876AC"/>
    <w:rsid w:val="002878CD"/>
    <w:rsid w:val="00287BF3"/>
    <w:rsid w:val="00287CDF"/>
    <w:rsid w:val="00287DCD"/>
    <w:rsid w:val="00287DDB"/>
    <w:rsid w:val="00287F4A"/>
    <w:rsid w:val="0029002A"/>
    <w:rsid w:val="0029013B"/>
    <w:rsid w:val="00290171"/>
    <w:rsid w:val="002902A2"/>
    <w:rsid w:val="00290365"/>
    <w:rsid w:val="002904B0"/>
    <w:rsid w:val="00290796"/>
    <w:rsid w:val="00290882"/>
    <w:rsid w:val="0029091E"/>
    <w:rsid w:val="00290AE1"/>
    <w:rsid w:val="00290B38"/>
    <w:rsid w:val="00290BB2"/>
    <w:rsid w:val="00290CFC"/>
    <w:rsid w:val="00290DAD"/>
    <w:rsid w:val="00290E3F"/>
    <w:rsid w:val="00290FD1"/>
    <w:rsid w:val="00290FF7"/>
    <w:rsid w:val="0029103A"/>
    <w:rsid w:val="00291084"/>
    <w:rsid w:val="00291127"/>
    <w:rsid w:val="002911C9"/>
    <w:rsid w:val="002911DF"/>
    <w:rsid w:val="0029135B"/>
    <w:rsid w:val="002913DF"/>
    <w:rsid w:val="0029147D"/>
    <w:rsid w:val="00291606"/>
    <w:rsid w:val="002916C4"/>
    <w:rsid w:val="002917DB"/>
    <w:rsid w:val="002918F4"/>
    <w:rsid w:val="00291909"/>
    <w:rsid w:val="00291982"/>
    <w:rsid w:val="00291A8B"/>
    <w:rsid w:val="00291AC7"/>
    <w:rsid w:val="00291C4B"/>
    <w:rsid w:val="00291C9A"/>
    <w:rsid w:val="00291D16"/>
    <w:rsid w:val="00291E89"/>
    <w:rsid w:val="00291EA3"/>
    <w:rsid w:val="00291F06"/>
    <w:rsid w:val="00292060"/>
    <w:rsid w:val="0029227F"/>
    <w:rsid w:val="00292562"/>
    <w:rsid w:val="00292655"/>
    <w:rsid w:val="0029269A"/>
    <w:rsid w:val="0029273D"/>
    <w:rsid w:val="0029281B"/>
    <w:rsid w:val="0029297A"/>
    <w:rsid w:val="0029299D"/>
    <w:rsid w:val="002929A7"/>
    <w:rsid w:val="00292ADA"/>
    <w:rsid w:val="00292AF3"/>
    <w:rsid w:val="00292B42"/>
    <w:rsid w:val="00292BB2"/>
    <w:rsid w:val="00292BFA"/>
    <w:rsid w:val="00292C86"/>
    <w:rsid w:val="00292E8B"/>
    <w:rsid w:val="00292F4D"/>
    <w:rsid w:val="00293000"/>
    <w:rsid w:val="00293294"/>
    <w:rsid w:val="002932E2"/>
    <w:rsid w:val="002934D0"/>
    <w:rsid w:val="002935AE"/>
    <w:rsid w:val="0029364D"/>
    <w:rsid w:val="002936C1"/>
    <w:rsid w:val="002936DC"/>
    <w:rsid w:val="002936E7"/>
    <w:rsid w:val="002936F3"/>
    <w:rsid w:val="00293703"/>
    <w:rsid w:val="00293759"/>
    <w:rsid w:val="00293A3E"/>
    <w:rsid w:val="00293B4A"/>
    <w:rsid w:val="00293BFB"/>
    <w:rsid w:val="00293C30"/>
    <w:rsid w:val="00293D2C"/>
    <w:rsid w:val="00293D38"/>
    <w:rsid w:val="00293D64"/>
    <w:rsid w:val="00293F75"/>
    <w:rsid w:val="00293FB4"/>
    <w:rsid w:val="00293FBD"/>
    <w:rsid w:val="00293FC7"/>
    <w:rsid w:val="002940DA"/>
    <w:rsid w:val="0029410B"/>
    <w:rsid w:val="002942C5"/>
    <w:rsid w:val="0029436B"/>
    <w:rsid w:val="0029437D"/>
    <w:rsid w:val="002943F6"/>
    <w:rsid w:val="00294472"/>
    <w:rsid w:val="002944DB"/>
    <w:rsid w:val="002944EB"/>
    <w:rsid w:val="00294744"/>
    <w:rsid w:val="00294997"/>
    <w:rsid w:val="00294A22"/>
    <w:rsid w:val="00294A2E"/>
    <w:rsid w:val="00294A4C"/>
    <w:rsid w:val="00294A68"/>
    <w:rsid w:val="00294AD5"/>
    <w:rsid w:val="00294C30"/>
    <w:rsid w:val="00294DE6"/>
    <w:rsid w:val="00294EFF"/>
    <w:rsid w:val="00295089"/>
    <w:rsid w:val="0029508E"/>
    <w:rsid w:val="002950D5"/>
    <w:rsid w:val="002951B5"/>
    <w:rsid w:val="00295593"/>
    <w:rsid w:val="00295635"/>
    <w:rsid w:val="002957AE"/>
    <w:rsid w:val="0029583E"/>
    <w:rsid w:val="0029587E"/>
    <w:rsid w:val="00295A6F"/>
    <w:rsid w:val="00295ABA"/>
    <w:rsid w:val="00295C17"/>
    <w:rsid w:val="00295C2F"/>
    <w:rsid w:val="00295C83"/>
    <w:rsid w:val="00295C9D"/>
    <w:rsid w:val="00295F66"/>
    <w:rsid w:val="00296028"/>
    <w:rsid w:val="0029609B"/>
    <w:rsid w:val="00296128"/>
    <w:rsid w:val="00296299"/>
    <w:rsid w:val="00296446"/>
    <w:rsid w:val="0029650B"/>
    <w:rsid w:val="00296845"/>
    <w:rsid w:val="002968EE"/>
    <w:rsid w:val="00296A58"/>
    <w:rsid w:val="00296B0D"/>
    <w:rsid w:val="00296CB2"/>
    <w:rsid w:val="00296F0C"/>
    <w:rsid w:val="00296F71"/>
    <w:rsid w:val="00296FDB"/>
    <w:rsid w:val="00297043"/>
    <w:rsid w:val="002970CF"/>
    <w:rsid w:val="0029720D"/>
    <w:rsid w:val="0029725B"/>
    <w:rsid w:val="002974E8"/>
    <w:rsid w:val="002976A6"/>
    <w:rsid w:val="00297886"/>
    <w:rsid w:val="00297995"/>
    <w:rsid w:val="00297A85"/>
    <w:rsid w:val="00297AAB"/>
    <w:rsid w:val="00297C92"/>
    <w:rsid w:val="00297D57"/>
    <w:rsid w:val="00297DBE"/>
    <w:rsid w:val="00297EDA"/>
    <w:rsid w:val="00297FFC"/>
    <w:rsid w:val="002A00CA"/>
    <w:rsid w:val="002A01CA"/>
    <w:rsid w:val="002A01D9"/>
    <w:rsid w:val="002A05EF"/>
    <w:rsid w:val="002A06F9"/>
    <w:rsid w:val="002A07FD"/>
    <w:rsid w:val="002A0888"/>
    <w:rsid w:val="002A093C"/>
    <w:rsid w:val="002A09D5"/>
    <w:rsid w:val="002A0A62"/>
    <w:rsid w:val="002A0ABD"/>
    <w:rsid w:val="002A0BBC"/>
    <w:rsid w:val="002A0BFC"/>
    <w:rsid w:val="002A0DD5"/>
    <w:rsid w:val="002A0ED9"/>
    <w:rsid w:val="002A0F37"/>
    <w:rsid w:val="002A0FD5"/>
    <w:rsid w:val="002A1006"/>
    <w:rsid w:val="002A10DE"/>
    <w:rsid w:val="002A10F5"/>
    <w:rsid w:val="002A11AC"/>
    <w:rsid w:val="002A1274"/>
    <w:rsid w:val="002A134F"/>
    <w:rsid w:val="002A1601"/>
    <w:rsid w:val="002A16A9"/>
    <w:rsid w:val="002A17D1"/>
    <w:rsid w:val="002A17E8"/>
    <w:rsid w:val="002A1920"/>
    <w:rsid w:val="002A1A19"/>
    <w:rsid w:val="002A1A46"/>
    <w:rsid w:val="002A1B33"/>
    <w:rsid w:val="002A1B41"/>
    <w:rsid w:val="002A1BEE"/>
    <w:rsid w:val="002A1D13"/>
    <w:rsid w:val="002A1D54"/>
    <w:rsid w:val="002A1E7A"/>
    <w:rsid w:val="002A1EAE"/>
    <w:rsid w:val="002A2006"/>
    <w:rsid w:val="002A20DD"/>
    <w:rsid w:val="002A20F0"/>
    <w:rsid w:val="002A20FD"/>
    <w:rsid w:val="002A2128"/>
    <w:rsid w:val="002A213C"/>
    <w:rsid w:val="002A2214"/>
    <w:rsid w:val="002A221F"/>
    <w:rsid w:val="002A2353"/>
    <w:rsid w:val="002A2362"/>
    <w:rsid w:val="002A23F2"/>
    <w:rsid w:val="002A2408"/>
    <w:rsid w:val="002A277C"/>
    <w:rsid w:val="002A278D"/>
    <w:rsid w:val="002A27E3"/>
    <w:rsid w:val="002A2A30"/>
    <w:rsid w:val="002A2AE1"/>
    <w:rsid w:val="002A2B5A"/>
    <w:rsid w:val="002A2D01"/>
    <w:rsid w:val="002A2DD6"/>
    <w:rsid w:val="002A2E6C"/>
    <w:rsid w:val="002A2F36"/>
    <w:rsid w:val="002A2FF0"/>
    <w:rsid w:val="002A3075"/>
    <w:rsid w:val="002A307A"/>
    <w:rsid w:val="002A30E7"/>
    <w:rsid w:val="002A3249"/>
    <w:rsid w:val="002A33BF"/>
    <w:rsid w:val="002A3407"/>
    <w:rsid w:val="002A3414"/>
    <w:rsid w:val="002A3531"/>
    <w:rsid w:val="002A355C"/>
    <w:rsid w:val="002A367E"/>
    <w:rsid w:val="002A36F8"/>
    <w:rsid w:val="002A3760"/>
    <w:rsid w:val="002A3869"/>
    <w:rsid w:val="002A3894"/>
    <w:rsid w:val="002A38C0"/>
    <w:rsid w:val="002A3944"/>
    <w:rsid w:val="002A395D"/>
    <w:rsid w:val="002A3A29"/>
    <w:rsid w:val="002A3A5F"/>
    <w:rsid w:val="002A3A8F"/>
    <w:rsid w:val="002A3B4D"/>
    <w:rsid w:val="002A3B94"/>
    <w:rsid w:val="002A3CA9"/>
    <w:rsid w:val="002A3DD8"/>
    <w:rsid w:val="002A3DDF"/>
    <w:rsid w:val="002A3E47"/>
    <w:rsid w:val="002A4047"/>
    <w:rsid w:val="002A4077"/>
    <w:rsid w:val="002A4160"/>
    <w:rsid w:val="002A435F"/>
    <w:rsid w:val="002A45EB"/>
    <w:rsid w:val="002A4614"/>
    <w:rsid w:val="002A4654"/>
    <w:rsid w:val="002A46CC"/>
    <w:rsid w:val="002A4794"/>
    <w:rsid w:val="002A49E9"/>
    <w:rsid w:val="002A4A96"/>
    <w:rsid w:val="002A4AE5"/>
    <w:rsid w:val="002A4BF9"/>
    <w:rsid w:val="002A4C32"/>
    <w:rsid w:val="002A4C51"/>
    <w:rsid w:val="002A4E7A"/>
    <w:rsid w:val="002A4F05"/>
    <w:rsid w:val="002A4F59"/>
    <w:rsid w:val="002A5070"/>
    <w:rsid w:val="002A50DC"/>
    <w:rsid w:val="002A5131"/>
    <w:rsid w:val="002A5187"/>
    <w:rsid w:val="002A5247"/>
    <w:rsid w:val="002A53A6"/>
    <w:rsid w:val="002A542C"/>
    <w:rsid w:val="002A54A6"/>
    <w:rsid w:val="002A5620"/>
    <w:rsid w:val="002A563F"/>
    <w:rsid w:val="002A56A9"/>
    <w:rsid w:val="002A5774"/>
    <w:rsid w:val="002A57A5"/>
    <w:rsid w:val="002A57E9"/>
    <w:rsid w:val="002A5884"/>
    <w:rsid w:val="002A5C72"/>
    <w:rsid w:val="002A5D37"/>
    <w:rsid w:val="002A5F22"/>
    <w:rsid w:val="002A604F"/>
    <w:rsid w:val="002A60C5"/>
    <w:rsid w:val="002A613F"/>
    <w:rsid w:val="002A61F7"/>
    <w:rsid w:val="002A6283"/>
    <w:rsid w:val="002A62C7"/>
    <w:rsid w:val="002A62D0"/>
    <w:rsid w:val="002A6340"/>
    <w:rsid w:val="002A637E"/>
    <w:rsid w:val="002A64F7"/>
    <w:rsid w:val="002A6511"/>
    <w:rsid w:val="002A6560"/>
    <w:rsid w:val="002A6674"/>
    <w:rsid w:val="002A66C0"/>
    <w:rsid w:val="002A6852"/>
    <w:rsid w:val="002A6998"/>
    <w:rsid w:val="002A6B42"/>
    <w:rsid w:val="002A6BA4"/>
    <w:rsid w:val="002A6C3F"/>
    <w:rsid w:val="002A6C8D"/>
    <w:rsid w:val="002A6DD6"/>
    <w:rsid w:val="002A6DE7"/>
    <w:rsid w:val="002A6E7E"/>
    <w:rsid w:val="002A6EBF"/>
    <w:rsid w:val="002A6F7B"/>
    <w:rsid w:val="002A7009"/>
    <w:rsid w:val="002A7059"/>
    <w:rsid w:val="002A7280"/>
    <w:rsid w:val="002A7393"/>
    <w:rsid w:val="002A750B"/>
    <w:rsid w:val="002A76A1"/>
    <w:rsid w:val="002A792A"/>
    <w:rsid w:val="002A7956"/>
    <w:rsid w:val="002A7987"/>
    <w:rsid w:val="002A7B83"/>
    <w:rsid w:val="002A7C90"/>
    <w:rsid w:val="002A7F0F"/>
    <w:rsid w:val="002A7F75"/>
    <w:rsid w:val="002A7FAE"/>
    <w:rsid w:val="002A7FBD"/>
    <w:rsid w:val="002B00EF"/>
    <w:rsid w:val="002B015F"/>
    <w:rsid w:val="002B01C5"/>
    <w:rsid w:val="002B0477"/>
    <w:rsid w:val="002B04B3"/>
    <w:rsid w:val="002B0687"/>
    <w:rsid w:val="002B07E2"/>
    <w:rsid w:val="002B0823"/>
    <w:rsid w:val="002B0886"/>
    <w:rsid w:val="002B0969"/>
    <w:rsid w:val="002B0B30"/>
    <w:rsid w:val="002B0BC4"/>
    <w:rsid w:val="002B0D55"/>
    <w:rsid w:val="002B0D8D"/>
    <w:rsid w:val="002B0E1E"/>
    <w:rsid w:val="002B0E7C"/>
    <w:rsid w:val="002B0EFD"/>
    <w:rsid w:val="002B0FC6"/>
    <w:rsid w:val="002B1119"/>
    <w:rsid w:val="002B11C2"/>
    <w:rsid w:val="002B136F"/>
    <w:rsid w:val="002B161B"/>
    <w:rsid w:val="002B1728"/>
    <w:rsid w:val="002B182E"/>
    <w:rsid w:val="002B1AA8"/>
    <w:rsid w:val="002B1B33"/>
    <w:rsid w:val="002B1B80"/>
    <w:rsid w:val="002B1BC6"/>
    <w:rsid w:val="002B1C24"/>
    <w:rsid w:val="002B1C51"/>
    <w:rsid w:val="002B1CFA"/>
    <w:rsid w:val="002B1E0E"/>
    <w:rsid w:val="002B1F8A"/>
    <w:rsid w:val="002B204E"/>
    <w:rsid w:val="002B2104"/>
    <w:rsid w:val="002B21A5"/>
    <w:rsid w:val="002B21BF"/>
    <w:rsid w:val="002B2207"/>
    <w:rsid w:val="002B222C"/>
    <w:rsid w:val="002B22AE"/>
    <w:rsid w:val="002B24DF"/>
    <w:rsid w:val="002B2746"/>
    <w:rsid w:val="002B274F"/>
    <w:rsid w:val="002B275C"/>
    <w:rsid w:val="002B2921"/>
    <w:rsid w:val="002B2AC6"/>
    <w:rsid w:val="002B2B25"/>
    <w:rsid w:val="002B2B29"/>
    <w:rsid w:val="002B2C29"/>
    <w:rsid w:val="002B2CB8"/>
    <w:rsid w:val="002B2E99"/>
    <w:rsid w:val="002B2EB6"/>
    <w:rsid w:val="002B2F3E"/>
    <w:rsid w:val="002B2F6C"/>
    <w:rsid w:val="002B2FA9"/>
    <w:rsid w:val="002B3195"/>
    <w:rsid w:val="002B330F"/>
    <w:rsid w:val="002B34DE"/>
    <w:rsid w:val="002B35A8"/>
    <w:rsid w:val="002B35C2"/>
    <w:rsid w:val="002B367F"/>
    <w:rsid w:val="002B3689"/>
    <w:rsid w:val="002B376B"/>
    <w:rsid w:val="002B3B7B"/>
    <w:rsid w:val="002B3B9D"/>
    <w:rsid w:val="002B3C42"/>
    <w:rsid w:val="002B3E6C"/>
    <w:rsid w:val="002B3F72"/>
    <w:rsid w:val="002B3F8A"/>
    <w:rsid w:val="002B4048"/>
    <w:rsid w:val="002B4081"/>
    <w:rsid w:val="002B40CF"/>
    <w:rsid w:val="002B40E5"/>
    <w:rsid w:val="002B41C7"/>
    <w:rsid w:val="002B4243"/>
    <w:rsid w:val="002B4450"/>
    <w:rsid w:val="002B4482"/>
    <w:rsid w:val="002B4544"/>
    <w:rsid w:val="002B4616"/>
    <w:rsid w:val="002B47B4"/>
    <w:rsid w:val="002B489A"/>
    <w:rsid w:val="002B4933"/>
    <w:rsid w:val="002B4972"/>
    <w:rsid w:val="002B4A10"/>
    <w:rsid w:val="002B4A13"/>
    <w:rsid w:val="002B4CE3"/>
    <w:rsid w:val="002B4E4B"/>
    <w:rsid w:val="002B4E9A"/>
    <w:rsid w:val="002B4F3D"/>
    <w:rsid w:val="002B518B"/>
    <w:rsid w:val="002B51A4"/>
    <w:rsid w:val="002B53C3"/>
    <w:rsid w:val="002B53D3"/>
    <w:rsid w:val="002B54AD"/>
    <w:rsid w:val="002B54B7"/>
    <w:rsid w:val="002B58A0"/>
    <w:rsid w:val="002B5962"/>
    <w:rsid w:val="002B5969"/>
    <w:rsid w:val="002B597E"/>
    <w:rsid w:val="002B5A01"/>
    <w:rsid w:val="002B5AC7"/>
    <w:rsid w:val="002B5B3E"/>
    <w:rsid w:val="002B5B61"/>
    <w:rsid w:val="002B5D6F"/>
    <w:rsid w:val="002B5DDE"/>
    <w:rsid w:val="002B5FD9"/>
    <w:rsid w:val="002B6059"/>
    <w:rsid w:val="002B615A"/>
    <w:rsid w:val="002B61EA"/>
    <w:rsid w:val="002B622E"/>
    <w:rsid w:val="002B6336"/>
    <w:rsid w:val="002B640B"/>
    <w:rsid w:val="002B6438"/>
    <w:rsid w:val="002B6468"/>
    <w:rsid w:val="002B64C1"/>
    <w:rsid w:val="002B64D3"/>
    <w:rsid w:val="002B64E4"/>
    <w:rsid w:val="002B6509"/>
    <w:rsid w:val="002B6590"/>
    <w:rsid w:val="002B6618"/>
    <w:rsid w:val="002B69EA"/>
    <w:rsid w:val="002B6B05"/>
    <w:rsid w:val="002B6CCD"/>
    <w:rsid w:val="002B6E0E"/>
    <w:rsid w:val="002B6E27"/>
    <w:rsid w:val="002B6F6D"/>
    <w:rsid w:val="002B7003"/>
    <w:rsid w:val="002B7011"/>
    <w:rsid w:val="002B708E"/>
    <w:rsid w:val="002B70B1"/>
    <w:rsid w:val="002B712B"/>
    <w:rsid w:val="002B71C8"/>
    <w:rsid w:val="002B7225"/>
    <w:rsid w:val="002B72CC"/>
    <w:rsid w:val="002B72FB"/>
    <w:rsid w:val="002B74AE"/>
    <w:rsid w:val="002B76D6"/>
    <w:rsid w:val="002B7727"/>
    <w:rsid w:val="002B778B"/>
    <w:rsid w:val="002B77B5"/>
    <w:rsid w:val="002B781E"/>
    <w:rsid w:val="002B7846"/>
    <w:rsid w:val="002B78EC"/>
    <w:rsid w:val="002B7927"/>
    <w:rsid w:val="002B7A99"/>
    <w:rsid w:val="002B7B20"/>
    <w:rsid w:val="002B7B60"/>
    <w:rsid w:val="002B7C1A"/>
    <w:rsid w:val="002B7C3E"/>
    <w:rsid w:val="002B7C76"/>
    <w:rsid w:val="002B7D8E"/>
    <w:rsid w:val="002B7E3E"/>
    <w:rsid w:val="002B7EE1"/>
    <w:rsid w:val="002B7FA5"/>
    <w:rsid w:val="002C0165"/>
    <w:rsid w:val="002C01CF"/>
    <w:rsid w:val="002C03E0"/>
    <w:rsid w:val="002C074B"/>
    <w:rsid w:val="002C077E"/>
    <w:rsid w:val="002C0865"/>
    <w:rsid w:val="002C0869"/>
    <w:rsid w:val="002C08A4"/>
    <w:rsid w:val="002C094C"/>
    <w:rsid w:val="002C0CDF"/>
    <w:rsid w:val="002C0F0A"/>
    <w:rsid w:val="002C0FA1"/>
    <w:rsid w:val="002C0FA5"/>
    <w:rsid w:val="002C0FCA"/>
    <w:rsid w:val="002C11AA"/>
    <w:rsid w:val="002C1336"/>
    <w:rsid w:val="002C1337"/>
    <w:rsid w:val="002C1413"/>
    <w:rsid w:val="002C1483"/>
    <w:rsid w:val="002C148A"/>
    <w:rsid w:val="002C1590"/>
    <w:rsid w:val="002C167F"/>
    <w:rsid w:val="002C16A3"/>
    <w:rsid w:val="002C16B2"/>
    <w:rsid w:val="002C17EA"/>
    <w:rsid w:val="002C1800"/>
    <w:rsid w:val="002C1895"/>
    <w:rsid w:val="002C18D7"/>
    <w:rsid w:val="002C18E0"/>
    <w:rsid w:val="002C18FB"/>
    <w:rsid w:val="002C19F0"/>
    <w:rsid w:val="002C1A1F"/>
    <w:rsid w:val="002C1F2C"/>
    <w:rsid w:val="002C1F32"/>
    <w:rsid w:val="002C1F57"/>
    <w:rsid w:val="002C200A"/>
    <w:rsid w:val="002C2098"/>
    <w:rsid w:val="002C2141"/>
    <w:rsid w:val="002C218D"/>
    <w:rsid w:val="002C21C9"/>
    <w:rsid w:val="002C21F3"/>
    <w:rsid w:val="002C21FA"/>
    <w:rsid w:val="002C225F"/>
    <w:rsid w:val="002C23BE"/>
    <w:rsid w:val="002C2437"/>
    <w:rsid w:val="002C26B4"/>
    <w:rsid w:val="002C27A0"/>
    <w:rsid w:val="002C27F5"/>
    <w:rsid w:val="002C28E6"/>
    <w:rsid w:val="002C2A71"/>
    <w:rsid w:val="002C2B70"/>
    <w:rsid w:val="002C2BF8"/>
    <w:rsid w:val="002C2CCE"/>
    <w:rsid w:val="002C2CE1"/>
    <w:rsid w:val="002C2D4A"/>
    <w:rsid w:val="002C2DA4"/>
    <w:rsid w:val="002C2DD1"/>
    <w:rsid w:val="002C2E58"/>
    <w:rsid w:val="002C2E8F"/>
    <w:rsid w:val="002C2FEB"/>
    <w:rsid w:val="002C31FF"/>
    <w:rsid w:val="002C345D"/>
    <w:rsid w:val="002C350C"/>
    <w:rsid w:val="002C3510"/>
    <w:rsid w:val="002C3564"/>
    <w:rsid w:val="002C3669"/>
    <w:rsid w:val="002C3762"/>
    <w:rsid w:val="002C391D"/>
    <w:rsid w:val="002C397C"/>
    <w:rsid w:val="002C3B33"/>
    <w:rsid w:val="002C3BB5"/>
    <w:rsid w:val="002C3BD7"/>
    <w:rsid w:val="002C3D44"/>
    <w:rsid w:val="002C3DA5"/>
    <w:rsid w:val="002C3E94"/>
    <w:rsid w:val="002C40D0"/>
    <w:rsid w:val="002C412D"/>
    <w:rsid w:val="002C41A6"/>
    <w:rsid w:val="002C428D"/>
    <w:rsid w:val="002C42D4"/>
    <w:rsid w:val="002C445A"/>
    <w:rsid w:val="002C44F5"/>
    <w:rsid w:val="002C4707"/>
    <w:rsid w:val="002C474D"/>
    <w:rsid w:val="002C49F1"/>
    <w:rsid w:val="002C4A93"/>
    <w:rsid w:val="002C4AD1"/>
    <w:rsid w:val="002C4B74"/>
    <w:rsid w:val="002C4B8A"/>
    <w:rsid w:val="002C4BB1"/>
    <w:rsid w:val="002C4CEA"/>
    <w:rsid w:val="002C4DF6"/>
    <w:rsid w:val="002C4F8F"/>
    <w:rsid w:val="002C5024"/>
    <w:rsid w:val="002C51B1"/>
    <w:rsid w:val="002C5284"/>
    <w:rsid w:val="002C5340"/>
    <w:rsid w:val="002C548E"/>
    <w:rsid w:val="002C5566"/>
    <w:rsid w:val="002C563F"/>
    <w:rsid w:val="002C57A5"/>
    <w:rsid w:val="002C57D2"/>
    <w:rsid w:val="002C586D"/>
    <w:rsid w:val="002C597F"/>
    <w:rsid w:val="002C5991"/>
    <w:rsid w:val="002C59A8"/>
    <w:rsid w:val="002C59E3"/>
    <w:rsid w:val="002C5A41"/>
    <w:rsid w:val="002C5C94"/>
    <w:rsid w:val="002C5D28"/>
    <w:rsid w:val="002C6092"/>
    <w:rsid w:val="002C60DF"/>
    <w:rsid w:val="002C63A4"/>
    <w:rsid w:val="002C65F1"/>
    <w:rsid w:val="002C6B22"/>
    <w:rsid w:val="002C6DCF"/>
    <w:rsid w:val="002C6E43"/>
    <w:rsid w:val="002C6EA7"/>
    <w:rsid w:val="002C717B"/>
    <w:rsid w:val="002C719B"/>
    <w:rsid w:val="002C72EE"/>
    <w:rsid w:val="002C738B"/>
    <w:rsid w:val="002C757C"/>
    <w:rsid w:val="002C75AB"/>
    <w:rsid w:val="002C75CE"/>
    <w:rsid w:val="002C760C"/>
    <w:rsid w:val="002C7617"/>
    <w:rsid w:val="002C7660"/>
    <w:rsid w:val="002C7714"/>
    <w:rsid w:val="002C7812"/>
    <w:rsid w:val="002C7940"/>
    <w:rsid w:val="002C7954"/>
    <w:rsid w:val="002C7967"/>
    <w:rsid w:val="002C7975"/>
    <w:rsid w:val="002C7AB9"/>
    <w:rsid w:val="002C7C1E"/>
    <w:rsid w:val="002C7C1F"/>
    <w:rsid w:val="002C7FC1"/>
    <w:rsid w:val="002D0074"/>
    <w:rsid w:val="002D00A9"/>
    <w:rsid w:val="002D017F"/>
    <w:rsid w:val="002D043C"/>
    <w:rsid w:val="002D07CD"/>
    <w:rsid w:val="002D07D4"/>
    <w:rsid w:val="002D0823"/>
    <w:rsid w:val="002D082D"/>
    <w:rsid w:val="002D089F"/>
    <w:rsid w:val="002D08EF"/>
    <w:rsid w:val="002D09FA"/>
    <w:rsid w:val="002D0AC8"/>
    <w:rsid w:val="002D0BA0"/>
    <w:rsid w:val="002D0C50"/>
    <w:rsid w:val="002D115C"/>
    <w:rsid w:val="002D11C5"/>
    <w:rsid w:val="002D1294"/>
    <w:rsid w:val="002D141E"/>
    <w:rsid w:val="002D145E"/>
    <w:rsid w:val="002D153B"/>
    <w:rsid w:val="002D1917"/>
    <w:rsid w:val="002D1A5D"/>
    <w:rsid w:val="002D1AA4"/>
    <w:rsid w:val="002D1BDA"/>
    <w:rsid w:val="002D1C90"/>
    <w:rsid w:val="002D1CD7"/>
    <w:rsid w:val="002D1D15"/>
    <w:rsid w:val="002D1E03"/>
    <w:rsid w:val="002D1F97"/>
    <w:rsid w:val="002D2211"/>
    <w:rsid w:val="002D2212"/>
    <w:rsid w:val="002D2247"/>
    <w:rsid w:val="002D236C"/>
    <w:rsid w:val="002D246F"/>
    <w:rsid w:val="002D24FD"/>
    <w:rsid w:val="002D2661"/>
    <w:rsid w:val="002D26B5"/>
    <w:rsid w:val="002D281B"/>
    <w:rsid w:val="002D2823"/>
    <w:rsid w:val="002D29E0"/>
    <w:rsid w:val="002D2A32"/>
    <w:rsid w:val="002D2A76"/>
    <w:rsid w:val="002D2B14"/>
    <w:rsid w:val="002D2D30"/>
    <w:rsid w:val="002D2EC0"/>
    <w:rsid w:val="002D3055"/>
    <w:rsid w:val="002D3104"/>
    <w:rsid w:val="002D3159"/>
    <w:rsid w:val="002D3347"/>
    <w:rsid w:val="002D33D3"/>
    <w:rsid w:val="002D3417"/>
    <w:rsid w:val="002D34FF"/>
    <w:rsid w:val="002D3618"/>
    <w:rsid w:val="002D3690"/>
    <w:rsid w:val="002D387C"/>
    <w:rsid w:val="002D3904"/>
    <w:rsid w:val="002D3944"/>
    <w:rsid w:val="002D394F"/>
    <w:rsid w:val="002D39DA"/>
    <w:rsid w:val="002D3B70"/>
    <w:rsid w:val="002D3CA0"/>
    <w:rsid w:val="002D3CC3"/>
    <w:rsid w:val="002D3CD9"/>
    <w:rsid w:val="002D3D43"/>
    <w:rsid w:val="002D3E14"/>
    <w:rsid w:val="002D403C"/>
    <w:rsid w:val="002D40AD"/>
    <w:rsid w:val="002D4136"/>
    <w:rsid w:val="002D4209"/>
    <w:rsid w:val="002D426A"/>
    <w:rsid w:val="002D4447"/>
    <w:rsid w:val="002D44B3"/>
    <w:rsid w:val="002D4521"/>
    <w:rsid w:val="002D477E"/>
    <w:rsid w:val="002D486F"/>
    <w:rsid w:val="002D4905"/>
    <w:rsid w:val="002D4923"/>
    <w:rsid w:val="002D49B7"/>
    <w:rsid w:val="002D4B78"/>
    <w:rsid w:val="002D4C42"/>
    <w:rsid w:val="002D4D58"/>
    <w:rsid w:val="002D4DEB"/>
    <w:rsid w:val="002D4E30"/>
    <w:rsid w:val="002D4E45"/>
    <w:rsid w:val="002D4E5F"/>
    <w:rsid w:val="002D4E8A"/>
    <w:rsid w:val="002D5003"/>
    <w:rsid w:val="002D5029"/>
    <w:rsid w:val="002D50A1"/>
    <w:rsid w:val="002D5199"/>
    <w:rsid w:val="002D51F9"/>
    <w:rsid w:val="002D522A"/>
    <w:rsid w:val="002D5315"/>
    <w:rsid w:val="002D5697"/>
    <w:rsid w:val="002D56CF"/>
    <w:rsid w:val="002D57BC"/>
    <w:rsid w:val="002D57BE"/>
    <w:rsid w:val="002D57C3"/>
    <w:rsid w:val="002D5881"/>
    <w:rsid w:val="002D5CB2"/>
    <w:rsid w:val="002D5DA2"/>
    <w:rsid w:val="002D5E0C"/>
    <w:rsid w:val="002D6157"/>
    <w:rsid w:val="002D61CF"/>
    <w:rsid w:val="002D621F"/>
    <w:rsid w:val="002D6298"/>
    <w:rsid w:val="002D63CC"/>
    <w:rsid w:val="002D64E6"/>
    <w:rsid w:val="002D6527"/>
    <w:rsid w:val="002D6533"/>
    <w:rsid w:val="002D6571"/>
    <w:rsid w:val="002D6666"/>
    <w:rsid w:val="002D680D"/>
    <w:rsid w:val="002D6819"/>
    <w:rsid w:val="002D6828"/>
    <w:rsid w:val="002D6862"/>
    <w:rsid w:val="002D686F"/>
    <w:rsid w:val="002D6909"/>
    <w:rsid w:val="002D69E4"/>
    <w:rsid w:val="002D69EF"/>
    <w:rsid w:val="002D6A37"/>
    <w:rsid w:val="002D6B23"/>
    <w:rsid w:val="002D6D21"/>
    <w:rsid w:val="002D6D54"/>
    <w:rsid w:val="002D6DC5"/>
    <w:rsid w:val="002D6E70"/>
    <w:rsid w:val="002D6ECF"/>
    <w:rsid w:val="002D6F3C"/>
    <w:rsid w:val="002D7127"/>
    <w:rsid w:val="002D71C4"/>
    <w:rsid w:val="002D721B"/>
    <w:rsid w:val="002D74CE"/>
    <w:rsid w:val="002D7533"/>
    <w:rsid w:val="002D7549"/>
    <w:rsid w:val="002D7685"/>
    <w:rsid w:val="002D7686"/>
    <w:rsid w:val="002D7697"/>
    <w:rsid w:val="002D76C9"/>
    <w:rsid w:val="002D76EF"/>
    <w:rsid w:val="002D777C"/>
    <w:rsid w:val="002D7860"/>
    <w:rsid w:val="002D7889"/>
    <w:rsid w:val="002D78BA"/>
    <w:rsid w:val="002D7906"/>
    <w:rsid w:val="002D79AA"/>
    <w:rsid w:val="002D7C14"/>
    <w:rsid w:val="002D7C32"/>
    <w:rsid w:val="002D7C59"/>
    <w:rsid w:val="002D7D7A"/>
    <w:rsid w:val="002D7E92"/>
    <w:rsid w:val="002E000E"/>
    <w:rsid w:val="002E00B1"/>
    <w:rsid w:val="002E00BA"/>
    <w:rsid w:val="002E0374"/>
    <w:rsid w:val="002E06D7"/>
    <w:rsid w:val="002E0780"/>
    <w:rsid w:val="002E0916"/>
    <w:rsid w:val="002E0A6A"/>
    <w:rsid w:val="002E0B78"/>
    <w:rsid w:val="002E0B7C"/>
    <w:rsid w:val="002E0BFB"/>
    <w:rsid w:val="002E0CBE"/>
    <w:rsid w:val="002E0D30"/>
    <w:rsid w:val="002E0E49"/>
    <w:rsid w:val="002E1034"/>
    <w:rsid w:val="002E1035"/>
    <w:rsid w:val="002E10CC"/>
    <w:rsid w:val="002E1151"/>
    <w:rsid w:val="002E12FA"/>
    <w:rsid w:val="002E1345"/>
    <w:rsid w:val="002E1375"/>
    <w:rsid w:val="002E13DD"/>
    <w:rsid w:val="002E147F"/>
    <w:rsid w:val="002E1552"/>
    <w:rsid w:val="002E1659"/>
    <w:rsid w:val="002E1831"/>
    <w:rsid w:val="002E184F"/>
    <w:rsid w:val="002E1BFE"/>
    <w:rsid w:val="002E1BFF"/>
    <w:rsid w:val="002E1CC2"/>
    <w:rsid w:val="002E1F14"/>
    <w:rsid w:val="002E20BA"/>
    <w:rsid w:val="002E21FA"/>
    <w:rsid w:val="002E2201"/>
    <w:rsid w:val="002E2273"/>
    <w:rsid w:val="002E22C1"/>
    <w:rsid w:val="002E23EF"/>
    <w:rsid w:val="002E245B"/>
    <w:rsid w:val="002E2469"/>
    <w:rsid w:val="002E247F"/>
    <w:rsid w:val="002E25E4"/>
    <w:rsid w:val="002E2888"/>
    <w:rsid w:val="002E28BD"/>
    <w:rsid w:val="002E2939"/>
    <w:rsid w:val="002E29F2"/>
    <w:rsid w:val="002E2A39"/>
    <w:rsid w:val="002E2A80"/>
    <w:rsid w:val="002E2BD1"/>
    <w:rsid w:val="002E2C4A"/>
    <w:rsid w:val="002E2DE4"/>
    <w:rsid w:val="002E2E70"/>
    <w:rsid w:val="002E2F71"/>
    <w:rsid w:val="002E2FD3"/>
    <w:rsid w:val="002E3025"/>
    <w:rsid w:val="002E30FF"/>
    <w:rsid w:val="002E3269"/>
    <w:rsid w:val="002E3321"/>
    <w:rsid w:val="002E3326"/>
    <w:rsid w:val="002E33F7"/>
    <w:rsid w:val="002E341E"/>
    <w:rsid w:val="002E34DC"/>
    <w:rsid w:val="002E3555"/>
    <w:rsid w:val="002E36A8"/>
    <w:rsid w:val="002E375C"/>
    <w:rsid w:val="002E376C"/>
    <w:rsid w:val="002E3820"/>
    <w:rsid w:val="002E3984"/>
    <w:rsid w:val="002E39EA"/>
    <w:rsid w:val="002E3AD4"/>
    <w:rsid w:val="002E3B04"/>
    <w:rsid w:val="002E3B16"/>
    <w:rsid w:val="002E3B24"/>
    <w:rsid w:val="002E3BCD"/>
    <w:rsid w:val="002E3BD0"/>
    <w:rsid w:val="002E3C09"/>
    <w:rsid w:val="002E3E47"/>
    <w:rsid w:val="002E3FF2"/>
    <w:rsid w:val="002E4071"/>
    <w:rsid w:val="002E40C5"/>
    <w:rsid w:val="002E4307"/>
    <w:rsid w:val="002E44BE"/>
    <w:rsid w:val="002E4634"/>
    <w:rsid w:val="002E4866"/>
    <w:rsid w:val="002E49CC"/>
    <w:rsid w:val="002E4D3B"/>
    <w:rsid w:val="002E4E2B"/>
    <w:rsid w:val="002E4F02"/>
    <w:rsid w:val="002E4F7E"/>
    <w:rsid w:val="002E5005"/>
    <w:rsid w:val="002E50E6"/>
    <w:rsid w:val="002E51F6"/>
    <w:rsid w:val="002E5289"/>
    <w:rsid w:val="002E54C5"/>
    <w:rsid w:val="002E55CB"/>
    <w:rsid w:val="002E5643"/>
    <w:rsid w:val="002E564B"/>
    <w:rsid w:val="002E582D"/>
    <w:rsid w:val="002E59F3"/>
    <w:rsid w:val="002E5AFB"/>
    <w:rsid w:val="002E5B3B"/>
    <w:rsid w:val="002E5C53"/>
    <w:rsid w:val="002E5F02"/>
    <w:rsid w:val="002E5F81"/>
    <w:rsid w:val="002E5FDD"/>
    <w:rsid w:val="002E5FF5"/>
    <w:rsid w:val="002E6058"/>
    <w:rsid w:val="002E60D2"/>
    <w:rsid w:val="002E60D5"/>
    <w:rsid w:val="002E60F8"/>
    <w:rsid w:val="002E615D"/>
    <w:rsid w:val="002E63EE"/>
    <w:rsid w:val="002E6597"/>
    <w:rsid w:val="002E65E9"/>
    <w:rsid w:val="002E668F"/>
    <w:rsid w:val="002E67EB"/>
    <w:rsid w:val="002E68EC"/>
    <w:rsid w:val="002E6978"/>
    <w:rsid w:val="002E6A78"/>
    <w:rsid w:val="002E6B44"/>
    <w:rsid w:val="002E6F32"/>
    <w:rsid w:val="002E70F2"/>
    <w:rsid w:val="002E7199"/>
    <w:rsid w:val="002E7234"/>
    <w:rsid w:val="002E7471"/>
    <w:rsid w:val="002E74D6"/>
    <w:rsid w:val="002E754C"/>
    <w:rsid w:val="002E759A"/>
    <w:rsid w:val="002E76EC"/>
    <w:rsid w:val="002E78AE"/>
    <w:rsid w:val="002E7A86"/>
    <w:rsid w:val="002E7ADA"/>
    <w:rsid w:val="002E7B6A"/>
    <w:rsid w:val="002E7C82"/>
    <w:rsid w:val="002E7C85"/>
    <w:rsid w:val="002E7DCF"/>
    <w:rsid w:val="002E7E9A"/>
    <w:rsid w:val="002E7EA2"/>
    <w:rsid w:val="002E7FED"/>
    <w:rsid w:val="002F0226"/>
    <w:rsid w:val="002F0389"/>
    <w:rsid w:val="002F03D7"/>
    <w:rsid w:val="002F0418"/>
    <w:rsid w:val="002F05B4"/>
    <w:rsid w:val="002F06B6"/>
    <w:rsid w:val="002F06D1"/>
    <w:rsid w:val="002F07EC"/>
    <w:rsid w:val="002F091E"/>
    <w:rsid w:val="002F0B24"/>
    <w:rsid w:val="002F0BAD"/>
    <w:rsid w:val="002F0CF0"/>
    <w:rsid w:val="002F0E44"/>
    <w:rsid w:val="002F0FD5"/>
    <w:rsid w:val="002F1033"/>
    <w:rsid w:val="002F114D"/>
    <w:rsid w:val="002F13C0"/>
    <w:rsid w:val="002F142C"/>
    <w:rsid w:val="002F1562"/>
    <w:rsid w:val="002F16DE"/>
    <w:rsid w:val="002F1873"/>
    <w:rsid w:val="002F1A22"/>
    <w:rsid w:val="002F1B9E"/>
    <w:rsid w:val="002F1C04"/>
    <w:rsid w:val="002F1C66"/>
    <w:rsid w:val="002F1CF3"/>
    <w:rsid w:val="002F1DB5"/>
    <w:rsid w:val="002F1E0F"/>
    <w:rsid w:val="002F1F0F"/>
    <w:rsid w:val="002F203E"/>
    <w:rsid w:val="002F2080"/>
    <w:rsid w:val="002F20B6"/>
    <w:rsid w:val="002F2202"/>
    <w:rsid w:val="002F2249"/>
    <w:rsid w:val="002F2355"/>
    <w:rsid w:val="002F241D"/>
    <w:rsid w:val="002F2838"/>
    <w:rsid w:val="002F2856"/>
    <w:rsid w:val="002F28C2"/>
    <w:rsid w:val="002F28D5"/>
    <w:rsid w:val="002F2A5B"/>
    <w:rsid w:val="002F2B74"/>
    <w:rsid w:val="002F2B86"/>
    <w:rsid w:val="002F2DA0"/>
    <w:rsid w:val="002F2E0E"/>
    <w:rsid w:val="002F2E73"/>
    <w:rsid w:val="002F2EE2"/>
    <w:rsid w:val="002F2FE9"/>
    <w:rsid w:val="002F308F"/>
    <w:rsid w:val="002F3273"/>
    <w:rsid w:val="002F33AB"/>
    <w:rsid w:val="002F345C"/>
    <w:rsid w:val="002F3537"/>
    <w:rsid w:val="002F35CB"/>
    <w:rsid w:val="002F35F3"/>
    <w:rsid w:val="002F374E"/>
    <w:rsid w:val="002F3A09"/>
    <w:rsid w:val="002F3B20"/>
    <w:rsid w:val="002F3BAE"/>
    <w:rsid w:val="002F3C1E"/>
    <w:rsid w:val="002F3C92"/>
    <w:rsid w:val="002F3D60"/>
    <w:rsid w:val="002F3ED2"/>
    <w:rsid w:val="002F3FA3"/>
    <w:rsid w:val="002F4011"/>
    <w:rsid w:val="002F4119"/>
    <w:rsid w:val="002F41F9"/>
    <w:rsid w:val="002F422B"/>
    <w:rsid w:val="002F425B"/>
    <w:rsid w:val="002F42AE"/>
    <w:rsid w:val="002F430A"/>
    <w:rsid w:val="002F4507"/>
    <w:rsid w:val="002F460B"/>
    <w:rsid w:val="002F488A"/>
    <w:rsid w:val="002F48EA"/>
    <w:rsid w:val="002F49A2"/>
    <w:rsid w:val="002F49EC"/>
    <w:rsid w:val="002F4ACD"/>
    <w:rsid w:val="002F4C3B"/>
    <w:rsid w:val="002F4D2E"/>
    <w:rsid w:val="002F4D9E"/>
    <w:rsid w:val="002F4E6C"/>
    <w:rsid w:val="002F4F16"/>
    <w:rsid w:val="002F50AC"/>
    <w:rsid w:val="002F50C6"/>
    <w:rsid w:val="002F52D2"/>
    <w:rsid w:val="002F54B5"/>
    <w:rsid w:val="002F5539"/>
    <w:rsid w:val="002F5647"/>
    <w:rsid w:val="002F5652"/>
    <w:rsid w:val="002F573A"/>
    <w:rsid w:val="002F5D81"/>
    <w:rsid w:val="002F5E8C"/>
    <w:rsid w:val="002F5F0A"/>
    <w:rsid w:val="002F6094"/>
    <w:rsid w:val="002F6156"/>
    <w:rsid w:val="002F6159"/>
    <w:rsid w:val="002F61FC"/>
    <w:rsid w:val="002F62A4"/>
    <w:rsid w:val="002F6376"/>
    <w:rsid w:val="002F64D9"/>
    <w:rsid w:val="002F6513"/>
    <w:rsid w:val="002F65EF"/>
    <w:rsid w:val="002F667E"/>
    <w:rsid w:val="002F66F5"/>
    <w:rsid w:val="002F68D2"/>
    <w:rsid w:val="002F68DD"/>
    <w:rsid w:val="002F6914"/>
    <w:rsid w:val="002F6AC2"/>
    <w:rsid w:val="002F6D53"/>
    <w:rsid w:val="002F6E1C"/>
    <w:rsid w:val="002F6E9A"/>
    <w:rsid w:val="002F6ECB"/>
    <w:rsid w:val="002F6EF4"/>
    <w:rsid w:val="002F6FD1"/>
    <w:rsid w:val="002F7032"/>
    <w:rsid w:val="002F70B1"/>
    <w:rsid w:val="002F723F"/>
    <w:rsid w:val="002F7392"/>
    <w:rsid w:val="002F743A"/>
    <w:rsid w:val="002F7677"/>
    <w:rsid w:val="002F77AB"/>
    <w:rsid w:val="002F798B"/>
    <w:rsid w:val="002F79BD"/>
    <w:rsid w:val="002F7A81"/>
    <w:rsid w:val="002F7BDC"/>
    <w:rsid w:val="002F7C43"/>
    <w:rsid w:val="002F7CDF"/>
    <w:rsid w:val="002F7D2F"/>
    <w:rsid w:val="002F7DDD"/>
    <w:rsid w:val="002F7E1F"/>
    <w:rsid w:val="002F7EBC"/>
    <w:rsid w:val="0030017D"/>
    <w:rsid w:val="00300183"/>
    <w:rsid w:val="00300301"/>
    <w:rsid w:val="00300895"/>
    <w:rsid w:val="003008CE"/>
    <w:rsid w:val="003009F0"/>
    <w:rsid w:val="00300C27"/>
    <w:rsid w:val="00300D1D"/>
    <w:rsid w:val="00300DAD"/>
    <w:rsid w:val="00300F11"/>
    <w:rsid w:val="0030114A"/>
    <w:rsid w:val="0030116E"/>
    <w:rsid w:val="00301576"/>
    <w:rsid w:val="00301674"/>
    <w:rsid w:val="003018B2"/>
    <w:rsid w:val="003018DF"/>
    <w:rsid w:val="00301963"/>
    <w:rsid w:val="00301ABC"/>
    <w:rsid w:val="00301B14"/>
    <w:rsid w:val="00301C19"/>
    <w:rsid w:val="00301D26"/>
    <w:rsid w:val="00301F52"/>
    <w:rsid w:val="00301F84"/>
    <w:rsid w:val="00301FDB"/>
    <w:rsid w:val="00301FFD"/>
    <w:rsid w:val="0030202E"/>
    <w:rsid w:val="0030227A"/>
    <w:rsid w:val="003023C9"/>
    <w:rsid w:val="003023F0"/>
    <w:rsid w:val="00302450"/>
    <w:rsid w:val="00302611"/>
    <w:rsid w:val="00302642"/>
    <w:rsid w:val="00302662"/>
    <w:rsid w:val="003026C1"/>
    <w:rsid w:val="003026C9"/>
    <w:rsid w:val="003027C7"/>
    <w:rsid w:val="003027F7"/>
    <w:rsid w:val="00302832"/>
    <w:rsid w:val="0030292A"/>
    <w:rsid w:val="00302A03"/>
    <w:rsid w:val="00302A08"/>
    <w:rsid w:val="00302AD8"/>
    <w:rsid w:val="00302B21"/>
    <w:rsid w:val="00302BB8"/>
    <w:rsid w:val="00302BCB"/>
    <w:rsid w:val="00302BD0"/>
    <w:rsid w:val="00302C26"/>
    <w:rsid w:val="00302D52"/>
    <w:rsid w:val="00302DF4"/>
    <w:rsid w:val="00302F1D"/>
    <w:rsid w:val="0030316A"/>
    <w:rsid w:val="00303374"/>
    <w:rsid w:val="003033D4"/>
    <w:rsid w:val="00303417"/>
    <w:rsid w:val="00303510"/>
    <w:rsid w:val="0030352D"/>
    <w:rsid w:val="003036CD"/>
    <w:rsid w:val="0030377B"/>
    <w:rsid w:val="00303794"/>
    <w:rsid w:val="003037AA"/>
    <w:rsid w:val="00303811"/>
    <w:rsid w:val="00303838"/>
    <w:rsid w:val="00303F1D"/>
    <w:rsid w:val="00303F80"/>
    <w:rsid w:val="003040AF"/>
    <w:rsid w:val="00304636"/>
    <w:rsid w:val="00304675"/>
    <w:rsid w:val="0030468A"/>
    <w:rsid w:val="003046E5"/>
    <w:rsid w:val="00304769"/>
    <w:rsid w:val="0030487D"/>
    <w:rsid w:val="00304A52"/>
    <w:rsid w:val="00304AA2"/>
    <w:rsid w:val="00304AB8"/>
    <w:rsid w:val="00304BC9"/>
    <w:rsid w:val="00304BF4"/>
    <w:rsid w:val="00304C92"/>
    <w:rsid w:val="00304D2C"/>
    <w:rsid w:val="00304DD5"/>
    <w:rsid w:val="00304FA1"/>
    <w:rsid w:val="003050E7"/>
    <w:rsid w:val="003053C5"/>
    <w:rsid w:val="003053E0"/>
    <w:rsid w:val="00305420"/>
    <w:rsid w:val="00305619"/>
    <w:rsid w:val="00305676"/>
    <w:rsid w:val="003056D9"/>
    <w:rsid w:val="003058B3"/>
    <w:rsid w:val="003058B7"/>
    <w:rsid w:val="00305918"/>
    <w:rsid w:val="0030594A"/>
    <w:rsid w:val="0030598A"/>
    <w:rsid w:val="003059C1"/>
    <w:rsid w:val="00305A41"/>
    <w:rsid w:val="00305A64"/>
    <w:rsid w:val="00305C10"/>
    <w:rsid w:val="00305C6A"/>
    <w:rsid w:val="00305DBF"/>
    <w:rsid w:val="00305E06"/>
    <w:rsid w:val="00305F94"/>
    <w:rsid w:val="003060CD"/>
    <w:rsid w:val="00306187"/>
    <w:rsid w:val="003063D0"/>
    <w:rsid w:val="003064B9"/>
    <w:rsid w:val="003065C8"/>
    <w:rsid w:val="00306635"/>
    <w:rsid w:val="00306761"/>
    <w:rsid w:val="003067EA"/>
    <w:rsid w:val="00306805"/>
    <w:rsid w:val="0030680E"/>
    <w:rsid w:val="0030695B"/>
    <w:rsid w:val="003069B1"/>
    <w:rsid w:val="003069B9"/>
    <w:rsid w:val="00306A9B"/>
    <w:rsid w:val="00306AC8"/>
    <w:rsid w:val="00306B06"/>
    <w:rsid w:val="00306BDA"/>
    <w:rsid w:val="00306C69"/>
    <w:rsid w:val="00306CE3"/>
    <w:rsid w:val="00306E84"/>
    <w:rsid w:val="00306EA2"/>
    <w:rsid w:val="00306F52"/>
    <w:rsid w:val="00307256"/>
    <w:rsid w:val="003072F8"/>
    <w:rsid w:val="00307420"/>
    <w:rsid w:val="003074BC"/>
    <w:rsid w:val="003074D1"/>
    <w:rsid w:val="003077FF"/>
    <w:rsid w:val="0030786E"/>
    <w:rsid w:val="003078A5"/>
    <w:rsid w:val="00307975"/>
    <w:rsid w:val="00307BA4"/>
    <w:rsid w:val="00307D33"/>
    <w:rsid w:val="00307D94"/>
    <w:rsid w:val="00307F03"/>
    <w:rsid w:val="00307F53"/>
    <w:rsid w:val="00310190"/>
    <w:rsid w:val="0031027D"/>
    <w:rsid w:val="00310345"/>
    <w:rsid w:val="003103C9"/>
    <w:rsid w:val="00310488"/>
    <w:rsid w:val="0031052D"/>
    <w:rsid w:val="0031058D"/>
    <w:rsid w:val="003106BF"/>
    <w:rsid w:val="00310749"/>
    <w:rsid w:val="003107B2"/>
    <w:rsid w:val="0031086B"/>
    <w:rsid w:val="003108CC"/>
    <w:rsid w:val="003108D8"/>
    <w:rsid w:val="00310A8B"/>
    <w:rsid w:val="00310AC6"/>
    <w:rsid w:val="00310AD8"/>
    <w:rsid w:val="00310B56"/>
    <w:rsid w:val="00310D23"/>
    <w:rsid w:val="00310D24"/>
    <w:rsid w:val="00310DF7"/>
    <w:rsid w:val="00310E74"/>
    <w:rsid w:val="003110CF"/>
    <w:rsid w:val="003112CB"/>
    <w:rsid w:val="003114CD"/>
    <w:rsid w:val="00311562"/>
    <w:rsid w:val="003115FD"/>
    <w:rsid w:val="0031162B"/>
    <w:rsid w:val="003116CC"/>
    <w:rsid w:val="0031172C"/>
    <w:rsid w:val="0031177D"/>
    <w:rsid w:val="003117FA"/>
    <w:rsid w:val="0031196E"/>
    <w:rsid w:val="00311A71"/>
    <w:rsid w:val="00311BBA"/>
    <w:rsid w:val="00311C89"/>
    <w:rsid w:val="00311CAC"/>
    <w:rsid w:val="00311D39"/>
    <w:rsid w:val="00311D4D"/>
    <w:rsid w:val="00311ED0"/>
    <w:rsid w:val="00311EED"/>
    <w:rsid w:val="00312017"/>
    <w:rsid w:val="00312167"/>
    <w:rsid w:val="0031225A"/>
    <w:rsid w:val="00312277"/>
    <w:rsid w:val="003122C8"/>
    <w:rsid w:val="003123BC"/>
    <w:rsid w:val="003123C0"/>
    <w:rsid w:val="003124BB"/>
    <w:rsid w:val="00312511"/>
    <w:rsid w:val="00312575"/>
    <w:rsid w:val="00312686"/>
    <w:rsid w:val="0031279B"/>
    <w:rsid w:val="003127C0"/>
    <w:rsid w:val="00312804"/>
    <w:rsid w:val="0031280D"/>
    <w:rsid w:val="003128EC"/>
    <w:rsid w:val="00312AAA"/>
    <w:rsid w:val="00312B72"/>
    <w:rsid w:val="00312BAA"/>
    <w:rsid w:val="00312C83"/>
    <w:rsid w:val="00312D69"/>
    <w:rsid w:val="00312DF6"/>
    <w:rsid w:val="00313042"/>
    <w:rsid w:val="003132C2"/>
    <w:rsid w:val="003132EB"/>
    <w:rsid w:val="00313325"/>
    <w:rsid w:val="003133BD"/>
    <w:rsid w:val="003133BF"/>
    <w:rsid w:val="00313554"/>
    <w:rsid w:val="00313594"/>
    <w:rsid w:val="003136AB"/>
    <w:rsid w:val="003136C8"/>
    <w:rsid w:val="00313867"/>
    <w:rsid w:val="0031397D"/>
    <w:rsid w:val="003139C8"/>
    <w:rsid w:val="003139EE"/>
    <w:rsid w:val="00313A10"/>
    <w:rsid w:val="00313AC4"/>
    <w:rsid w:val="00313B56"/>
    <w:rsid w:val="00313B64"/>
    <w:rsid w:val="00313B8A"/>
    <w:rsid w:val="00313C07"/>
    <w:rsid w:val="00313DCA"/>
    <w:rsid w:val="00313E4C"/>
    <w:rsid w:val="00313E4D"/>
    <w:rsid w:val="00313EDD"/>
    <w:rsid w:val="00313FCC"/>
    <w:rsid w:val="003140BC"/>
    <w:rsid w:val="003141D8"/>
    <w:rsid w:val="00314218"/>
    <w:rsid w:val="00314508"/>
    <w:rsid w:val="0031454E"/>
    <w:rsid w:val="00314566"/>
    <w:rsid w:val="0031472C"/>
    <w:rsid w:val="00314956"/>
    <w:rsid w:val="0031499C"/>
    <w:rsid w:val="00314BB4"/>
    <w:rsid w:val="00314CB2"/>
    <w:rsid w:val="00314D8E"/>
    <w:rsid w:val="00315090"/>
    <w:rsid w:val="003150C4"/>
    <w:rsid w:val="00315262"/>
    <w:rsid w:val="003153D1"/>
    <w:rsid w:val="003155E4"/>
    <w:rsid w:val="00315660"/>
    <w:rsid w:val="0031568F"/>
    <w:rsid w:val="003156B1"/>
    <w:rsid w:val="00315724"/>
    <w:rsid w:val="0031575A"/>
    <w:rsid w:val="00315927"/>
    <w:rsid w:val="003159C9"/>
    <w:rsid w:val="00315B07"/>
    <w:rsid w:val="00315D92"/>
    <w:rsid w:val="00315DB7"/>
    <w:rsid w:val="00315F0A"/>
    <w:rsid w:val="00316345"/>
    <w:rsid w:val="00316349"/>
    <w:rsid w:val="003164B1"/>
    <w:rsid w:val="00316526"/>
    <w:rsid w:val="00316588"/>
    <w:rsid w:val="003166E0"/>
    <w:rsid w:val="00316908"/>
    <w:rsid w:val="00316950"/>
    <w:rsid w:val="00316C37"/>
    <w:rsid w:val="00316C46"/>
    <w:rsid w:val="00316C68"/>
    <w:rsid w:val="00316CEC"/>
    <w:rsid w:val="00316EEB"/>
    <w:rsid w:val="00317024"/>
    <w:rsid w:val="003171ED"/>
    <w:rsid w:val="0031727E"/>
    <w:rsid w:val="003172EF"/>
    <w:rsid w:val="003172FE"/>
    <w:rsid w:val="0031730D"/>
    <w:rsid w:val="0031746D"/>
    <w:rsid w:val="00317470"/>
    <w:rsid w:val="003174C3"/>
    <w:rsid w:val="003175A7"/>
    <w:rsid w:val="003176C0"/>
    <w:rsid w:val="003177BF"/>
    <w:rsid w:val="0031794F"/>
    <w:rsid w:val="0031796C"/>
    <w:rsid w:val="00317A1F"/>
    <w:rsid w:val="00317AF8"/>
    <w:rsid w:val="00317B90"/>
    <w:rsid w:val="00317CD6"/>
    <w:rsid w:val="00317D50"/>
    <w:rsid w:val="00317D8D"/>
    <w:rsid w:val="00317DD9"/>
    <w:rsid w:val="00317F6A"/>
    <w:rsid w:val="0032003E"/>
    <w:rsid w:val="003200DE"/>
    <w:rsid w:val="00320238"/>
    <w:rsid w:val="003203FF"/>
    <w:rsid w:val="00320531"/>
    <w:rsid w:val="003205E2"/>
    <w:rsid w:val="00320743"/>
    <w:rsid w:val="00320ADC"/>
    <w:rsid w:val="00320BF4"/>
    <w:rsid w:val="00320C5C"/>
    <w:rsid w:val="00320E5C"/>
    <w:rsid w:val="00320F83"/>
    <w:rsid w:val="00320FA0"/>
    <w:rsid w:val="00320FE9"/>
    <w:rsid w:val="0032104C"/>
    <w:rsid w:val="00321084"/>
    <w:rsid w:val="00321377"/>
    <w:rsid w:val="00321401"/>
    <w:rsid w:val="0032144C"/>
    <w:rsid w:val="003214B1"/>
    <w:rsid w:val="00321674"/>
    <w:rsid w:val="003218D5"/>
    <w:rsid w:val="00321C79"/>
    <w:rsid w:val="00321D0A"/>
    <w:rsid w:val="00321FFE"/>
    <w:rsid w:val="0032209A"/>
    <w:rsid w:val="003220A4"/>
    <w:rsid w:val="003220AA"/>
    <w:rsid w:val="003222B5"/>
    <w:rsid w:val="00322322"/>
    <w:rsid w:val="003223FA"/>
    <w:rsid w:val="003223FB"/>
    <w:rsid w:val="00322444"/>
    <w:rsid w:val="00322484"/>
    <w:rsid w:val="003224BE"/>
    <w:rsid w:val="00322647"/>
    <w:rsid w:val="003226DA"/>
    <w:rsid w:val="00322785"/>
    <w:rsid w:val="0032286A"/>
    <w:rsid w:val="003228C0"/>
    <w:rsid w:val="00322A0A"/>
    <w:rsid w:val="00322A29"/>
    <w:rsid w:val="00322A38"/>
    <w:rsid w:val="00322B66"/>
    <w:rsid w:val="00322ED8"/>
    <w:rsid w:val="00322F4C"/>
    <w:rsid w:val="003230E2"/>
    <w:rsid w:val="003232A5"/>
    <w:rsid w:val="003232CF"/>
    <w:rsid w:val="0032332C"/>
    <w:rsid w:val="00323356"/>
    <w:rsid w:val="00323421"/>
    <w:rsid w:val="0032350F"/>
    <w:rsid w:val="00323531"/>
    <w:rsid w:val="0032354E"/>
    <w:rsid w:val="003235E8"/>
    <w:rsid w:val="00323634"/>
    <w:rsid w:val="0032363B"/>
    <w:rsid w:val="00323822"/>
    <w:rsid w:val="00323903"/>
    <w:rsid w:val="003239BE"/>
    <w:rsid w:val="00323A12"/>
    <w:rsid w:val="00323A3D"/>
    <w:rsid w:val="00323A4B"/>
    <w:rsid w:val="00323E7F"/>
    <w:rsid w:val="00323E93"/>
    <w:rsid w:val="00323EAB"/>
    <w:rsid w:val="00323F7B"/>
    <w:rsid w:val="0032409A"/>
    <w:rsid w:val="003240CF"/>
    <w:rsid w:val="0032416B"/>
    <w:rsid w:val="003242B4"/>
    <w:rsid w:val="00324379"/>
    <w:rsid w:val="003243F7"/>
    <w:rsid w:val="00324487"/>
    <w:rsid w:val="0032449B"/>
    <w:rsid w:val="0032460B"/>
    <w:rsid w:val="003246EE"/>
    <w:rsid w:val="003247BB"/>
    <w:rsid w:val="00324865"/>
    <w:rsid w:val="003248AB"/>
    <w:rsid w:val="003248B3"/>
    <w:rsid w:val="00324947"/>
    <w:rsid w:val="00324A45"/>
    <w:rsid w:val="00324A92"/>
    <w:rsid w:val="00324B9C"/>
    <w:rsid w:val="00324BC5"/>
    <w:rsid w:val="00324C5E"/>
    <w:rsid w:val="00324D02"/>
    <w:rsid w:val="00324D55"/>
    <w:rsid w:val="00324D7D"/>
    <w:rsid w:val="00324E1B"/>
    <w:rsid w:val="00324E5B"/>
    <w:rsid w:val="00324F30"/>
    <w:rsid w:val="003250FD"/>
    <w:rsid w:val="003251E8"/>
    <w:rsid w:val="00325281"/>
    <w:rsid w:val="003252D3"/>
    <w:rsid w:val="00325440"/>
    <w:rsid w:val="00325598"/>
    <w:rsid w:val="0032567D"/>
    <w:rsid w:val="00325703"/>
    <w:rsid w:val="003258FB"/>
    <w:rsid w:val="00325A71"/>
    <w:rsid w:val="00325B11"/>
    <w:rsid w:val="00325DAF"/>
    <w:rsid w:val="00325FDC"/>
    <w:rsid w:val="00326200"/>
    <w:rsid w:val="00326241"/>
    <w:rsid w:val="00326249"/>
    <w:rsid w:val="003262A0"/>
    <w:rsid w:val="00326462"/>
    <w:rsid w:val="003264C4"/>
    <w:rsid w:val="003265FC"/>
    <w:rsid w:val="003269CD"/>
    <w:rsid w:val="00326CAD"/>
    <w:rsid w:val="00326E0E"/>
    <w:rsid w:val="00326EA5"/>
    <w:rsid w:val="00327033"/>
    <w:rsid w:val="0032705D"/>
    <w:rsid w:val="003271AC"/>
    <w:rsid w:val="003272E2"/>
    <w:rsid w:val="00327463"/>
    <w:rsid w:val="00327474"/>
    <w:rsid w:val="0032747A"/>
    <w:rsid w:val="00327504"/>
    <w:rsid w:val="00327582"/>
    <w:rsid w:val="0032758C"/>
    <w:rsid w:val="00327724"/>
    <w:rsid w:val="00327756"/>
    <w:rsid w:val="0032779B"/>
    <w:rsid w:val="003278C2"/>
    <w:rsid w:val="003278EA"/>
    <w:rsid w:val="003279B0"/>
    <w:rsid w:val="003279EC"/>
    <w:rsid w:val="00327A4B"/>
    <w:rsid w:val="00327B1C"/>
    <w:rsid w:val="00327BDD"/>
    <w:rsid w:val="00327CC6"/>
    <w:rsid w:val="00327DC9"/>
    <w:rsid w:val="00327E33"/>
    <w:rsid w:val="00327E37"/>
    <w:rsid w:val="00327E3B"/>
    <w:rsid w:val="00327EE3"/>
    <w:rsid w:val="00327F34"/>
    <w:rsid w:val="00327F6F"/>
    <w:rsid w:val="00330105"/>
    <w:rsid w:val="003303D1"/>
    <w:rsid w:val="0033047C"/>
    <w:rsid w:val="00330611"/>
    <w:rsid w:val="0033062F"/>
    <w:rsid w:val="0033069C"/>
    <w:rsid w:val="003307A3"/>
    <w:rsid w:val="00330928"/>
    <w:rsid w:val="00330A30"/>
    <w:rsid w:val="00330AAE"/>
    <w:rsid w:val="00330B8E"/>
    <w:rsid w:val="00330BF2"/>
    <w:rsid w:val="00330C96"/>
    <w:rsid w:val="00330D0E"/>
    <w:rsid w:val="00330DE8"/>
    <w:rsid w:val="00330F0A"/>
    <w:rsid w:val="00331020"/>
    <w:rsid w:val="0033121F"/>
    <w:rsid w:val="00331226"/>
    <w:rsid w:val="003312E9"/>
    <w:rsid w:val="0033131A"/>
    <w:rsid w:val="003313A0"/>
    <w:rsid w:val="00331459"/>
    <w:rsid w:val="003314B3"/>
    <w:rsid w:val="003314C1"/>
    <w:rsid w:val="003316FC"/>
    <w:rsid w:val="003316FE"/>
    <w:rsid w:val="00331763"/>
    <w:rsid w:val="0033189D"/>
    <w:rsid w:val="00331A1E"/>
    <w:rsid w:val="00331B0D"/>
    <w:rsid w:val="00331B7E"/>
    <w:rsid w:val="00331BC0"/>
    <w:rsid w:val="00331C06"/>
    <w:rsid w:val="00331C20"/>
    <w:rsid w:val="00331D17"/>
    <w:rsid w:val="00331D8C"/>
    <w:rsid w:val="00331EB7"/>
    <w:rsid w:val="00331F93"/>
    <w:rsid w:val="00331FE8"/>
    <w:rsid w:val="0033205D"/>
    <w:rsid w:val="00332240"/>
    <w:rsid w:val="003322C9"/>
    <w:rsid w:val="0033231D"/>
    <w:rsid w:val="003323B8"/>
    <w:rsid w:val="003323EF"/>
    <w:rsid w:val="0033244A"/>
    <w:rsid w:val="003325AC"/>
    <w:rsid w:val="003325FA"/>
    <w:rsid w:val="0033273A"/>
    <w:rsid w:val="00332B8B"/>
    <w:rsid w:val="00332BA9"/>
    <w:rsid w:val="00332C55"/>
    <w:rsid w:val="00332DC5"/>
    <w:rsid w:val="003331D9"/>
    <w:rsid w:val="003331EA"/>
    <w:rsid w:val="0033323B"/>
    <w:rsid w:val="003334DE"/>
    <w:rsid w:val="003334EB"/>
    <w:rsid w:val="0033361C"/>
    <w:rsid w:val="00333698"/>
    <w:rsid w:val="0033369D"/>
    <w:rsid w:val="003336DB"/>
    <w:rsid w:val="0033375F"/>
    <w:rsid w:val="003337E6"/>
    <w:rsid w:val="003337F7"/>
    <w:rsid w:val="00333A0C"/>
    <w:rsid w:val="00333A5D"/>
    <w:rsid w:val="00333AF7"/>
    <w:rsid w:val="00333C35"/>
    <w:rsid w:val="00333C9E"/>
    <w:rsid w:val="00333DCD"/>
    <w:rsid w:val="00333EA2"/>
    <w:rsid w:val="00333ED0"/>
    <w:rsid w:val="00333F69"/>
    <w:rsid w:val="003341C0"/>
    <w:rsid w:val="00334252"/>
    <w:rsid w:val="003342C9"/>
    <w:rsid w:val="00334468"/>
    <w:rsid w:val="00334848"/>
    <w:rsid w:val="0033484F"/>
    <w:rsid w:val="003348E1"/>
    <w:rsid w:val="003349C6"/>
    <w:rsid w:val="00334A1F"/>
    <w:rsid w:val="00334AB7"/>
    <w:rsid w:val="00334BFA"/>
    <w:rsid w:val="00334D22"/>
    <w:rsid w:val="00334D80"/>
    <w:rsid w:val="00334E0C"/>
    <w:rsid w:val="00334E5F"/>
    <w:rsid w:val="00334EA6"/>
    <w:rsid w:val="00334F93"/>
    <w:rsid w:val="00334F9E"/>
    <w:rsid w:val="003351E1"/>
    <w:rsid w:val="00335232"/>
    <w:rsid w:val="0033523F"/>
    <w:rsid w:val="00335437"/>
    <w:rsid w:val="00335474"/>
    <w:rsid w:val="0033548E"/>
    <w:rsid w:val="0033562B"/>
    <w:rsid w:val="00335988"/>
    <w:rsid w:val="0033599E"/>
    <w:rsid w:val="00335BFE"/>
    <w:rsid w:val="00335C4E"/>
    <w:rsid w:val="00335D84"/>
    <w:rsid w:val="00335DE9"/>
    <w:rsid w:val="00335EE7"/>
    <w:rsid w:val="00336007"/>
    <w:rsid w:val="00336089"/>
    <w:rsid w:val="0033616B"/>
    <w:rsid w:val="0033620D"/>
    <w:rsid w:val="003362C3"/>
    <w:rsid w:val="003362C8"/>
    <w:rsid w:val="003362E2"/>
    <w:rsid w:val="0033635E"/>
    <w:rsid w:val="00336531"/>
    <w:rsid w:val="00336709"/>
    <w:rsid w:val="0033675D"/>
    <w:rsid w:val="00336760"/>
    <w:rsid w:val="00336773"/>
    <w:rsid w:val="003369EC"/>
    <w:rsid w:val="00336A02"/>
    <w:rsid w:val="00336A0C"/>
    <w:rsid w:val="00336BDF"/>
    <w:rsid w:val="00336C46"/>
    <w:rsid w:val="00336DD1"/>
    <w:rsid w:val="00337139"/>
    <w:rsid w:val="00337187"/>
    <w:rsid w:val="003371F8"/>
    <w:rsid w:val="003372E9"/>
    <w:rsid w:val="003374A3"/>
    <w:rsid w:val="003374B1"/>
    <w:rsid w:val="003375C9"/>
    <w:rsid w:val="003375D5"/>
    <w:rsid w:val="0033764C"/>
    <w:rsid w:val="00337869"/>
    <w:rsid w:val="003378C6"/>
    <w:rsid w:val="00337DC9"/>
    <w:rsid w:val="00337E2F"/>
    <w:rsid w:val="00337F21"/>
    <w:rsid w:val="00337F66"/>
    <w:rsid w:val="00340155"/>
    <w:rsid w:val="003403AF"/>
    <w:rsid w:val="0034050A"/>
    <w:rsid w:val="0034063E"/>
    <w:rsid w:val="003406E5"/>
    <w:rsid w:val="00340749"/>
    <w:rsid w:val="003408BB"/>
    <w:rsid w:val="003408FD"/>
    <w:rsid w:val="00340948"/>
    <w:rsid w:val="00340952"/>
    <w:rsid w:val="0034095D"/>
    <w:rsid w:val="003409E4"/>
    <w:rsid w:val="00340A97"/>
    <w:rsid w:val="00340B41"/>
    <w:rsid w:val="00340BB5"/>
    <w:rsid w:val="00340BBE"/>
    <w:rsid w:val="00340C0D"/>
    <w:rsid w:val="00340C1F"/>
    <w:rsid w:val="00340CC2"/>
    <w:rsid w:val="00340DBC"/>
    <w:rsid w:val="00340E03"/>
    <w:rsid w:val="00340E88"/>
    <w:rsid w:val="00341077"/>
    <w:rsid w:val="00341291"/>
    <w:rsid w:val="003413D2"/>
    <w:rsid w:val="00341418"/>
    <w:rsid w:val="0034150C"/>
    <w:rsid w:val="0034168C"/>
    <w:rsid w:val="003419F2"/>
    <w:rsid w:val="00341A64"/>
    <w:rsid w:val="00341C43"/>
    <w:rsid w:val="00341C7D"/>
    <w:rsid w:val="00341E2A"/>
    <w:rsid w:val="00341E34"/>
    <w:rsid w:val="0034207A"/>
    <w:rsid w:val="00342246"/>
    <w:rsid w:val="00342448"/>
    <w:rsid w:val="003424BC"/>
    <w:rsid w:val="0034269F"/>
    <w:rsid w:val="003427A6"/>
    <w:rsid w:val="003427B0"/>
    <w:rsid w:val="003427B9"/>
    <w:rsid w:val="0034288D"/>
    <w:rsid w:val="00342897"/>
    <w:rsid w:val="00342BE4"/>
    <w:rsid w:val="00342C51"/>
    <w:rsid w:val="00342DC9"/>
    <w:rsid w:val="00342E39"/>
    <w:rsid w:val="00342FFD"/>
    <w:rsid w:val="00343208"/>
    <w:rsid w:val="0034321A"/>
    <w:rsid w:val="0034327B"/>
    <w:rsid w:val="003432E8"/>
    <w:rsid w:val="0034344D"/>
    <w:rsid w:val="003434B3"/>
    <w:rsid w:val="00343507"/>
    <w:rsid w:val="00343543"/>
    <w:rsid w:val="00343A42"/>
    <w:rsid w:val="00343A8E"/>
    <w:rsid w:val="00343C33"/>
    <w:rsid w:val="00343DD3"/>
    <w:rsid w:val="00343DDE"/>
    <w:rsid w:val="00343DF4"/>
    <w:rsid w:val="00343E74"/>
    <w:rsid w:val="00343ED2"/>
    <w:rsid w:val="00343F71"/>
    <w:rsid w:val="003440FA"/>
    <w:rsid w:val="0034415D"/>
    <w:rsid w:val="0034435D"/>
    <w:rsid w:val="003443BD"/>
    <w:rsid w:val="003444A7"/>
    <w:rsid w:val="0034454C"/>
    <w:rsid w:val="003445BB"/>
    <w:rsid w:val="0034495C"/>
    <w:rsid w:val="00344975"/>
    <w:rsid w:val="00344A86"/>
    <w:rsid w:val="00344AD1"/>
    <w:rsid w:val="00344AD7"/>
    <w:rsid w:val="00344AFE"/>
    <w:rsid w:val="00344B48"/>
    <w:rsid w:val="00344BBD"/>
    <w:rsid w:val="00344BFB"/>
    <w:rsid w:val="00344CE9"/>
    <w:rsid w:val="00345008"/>
    <w:rsid w:val="003450EA"/>
    <w:rsid w:val="00345101"/>
    <w:rsid w:val="003451C3"/>
    <w:rsid w:val="003452B9"/>
    <w:rsid w:val="003452DF"/>
    <w:rsid w:val="0034541B"/>
    <w:rsid w:val="003454D8"/>
    <w:rsid w:val="003454E0"/>
    <w:rsid w:val="003455F1"/>
    <w:rsid w:val="0034565B"/>
    <w:rsid w:val="00345829"/>
    <w:rsid w:val="0034587C"/>
    <w:rsid w:val="00345BB1"/>
    <w:rsid w:val="00345BF3"/>
    <w:rsid w:val="00345C4D"/>
    <w:rsid w:val="00345CF9"/>
    <w:rsid w:val="00345DA2"/>
    <w:rsid w:val="00345E5C"/>
    <w:rsid w:val="00345F8F"/>
    <w:rsid w:val="00346120"/>
    <w:rsid w:val="0034637F"/>
    <w:rsid w:val="003463C5"/>
    <w:rsid w:val="003463E5"/>
    <w:rsid w:val="003464F3"/>
    <w:rsid w:val="00346581"/>
    <w:rsid w:val="003465E4"/>
    <w:rsid w:val="003466A2"/>
    <w:rsid w:val="003466B7"/>
    <w:rsid w:val="0034680B"/>
    <w:rsid w:val="0034693F"/>
    <w:rsid w:val="003469C8"/>
    <w:rsid w:val="00346A79"/>
    <w:rsid w:val="00346B70"/>
    <w:rsid w:val="00346BCA"/>
    <w:rsid w:val="00346C97"/>
    <w:rsid w:val="00346D23"/>
    <w:rsid w:val="00346D58"/>
    <w:rsid w:val="00346E02"/>
    <w:rsid w:val="00346FF9"/>
    <w:rsid w:val="00347044"/>
    <w:rsid w:val="003470E8"/>
    <w:rsid w:val="00347107"/>
    <w:rsid w:val="00347350"/>
    <w:rsid w:val="0034738A"/>
    <w:rsid w:val="0034744C"/>
    <w:rsid w:val="003474EF"/>
    <w:rsid w:val="0034765D"/>
    <w:rsid w:val="003477C1"/>
    <w:rsid w:val="0034782B"/>
    <w:rsid w:val="003478C0"/>
    <w:rsid w:val="003479AB"/>
    <w:rsid w:val="003479DE"/>
    <w:rsid w:val="003479E1"/>
    <w:rsid w:val="00347C02"/>
    <w:rsid w:val="00347E5F"/>
    <w:rsid w:val="00347EE1"/>
    <w:rsid w:val="00347F90"/>
    <w:rsid w:val="00347FD5"/>
    <w:rsid w:val="00347FF8"/>
    <w:rsid w:val="00350191"/>
    <w:rsid w:val="003501B4"/>
    <w:rsid w:val="003501D4"/>
    <w:rsid w:val="003501DD"/>
    <w:rsid w:val="0035028B"/>
    <w:rsid w:val="003503A8"/>
    <w:rsid w:val="0035055A"/>
    <w:rsid w:val="00350738"/>
    <w:rsid w:val="00350817"/>
    <w:rsid w:val="003508C4"/>
    <w:rsid w:val="00350A7D"/>
    <w:rsid w:val="00350B42"/>
    <w:rsid w:val="00350B6D"/>
    <w:rsid w:val="00350C34"/>
    <w:rsid w:val="00350CA0"/>
    <w:rsid w:val="00350CDD"/>
    <w:rsid w:val="00350F8F"/>
    <w:rsid w:val="0035114E"/>
    <w:rsid w:val="0035115D"/>
    <w:rsid w:val="00351219"/>
    <w:rsid w:val="00351267"/>
    <w:rsid w:val="003512BC"/>
    <w:rsid w:val="0035130A"/>
    <w:rsid w:val="003513C1"/>
    <w:rsid w:val="003514FE"/>
    <w:rsid w:val="0035166A"/>
    <w:rsid w:val="003516D6"/>
    <w:rsid w:val="003519DB"/>
    <w:rsid w:val="00351A8E"/>
    <w:rsid w:val="00351AF0"/>
    <w:rsid w:val="00351EBA"/>
    <w:rsid w:val="00352048"/>
    <w:rsid w:val="003520C3"/>
    <w:rsid w:val="0035223D"/>
    <w:rsid w:val="0035236A"/>
    <w:rsid w:val="00352454"/>
    <w:rsid w:val="003524B3"/>
    <w:rsid w:val="003524F9"/>
    <w:rsid w:val="00352535"/>
    <w:rsid w:val="003525DA"/>
    <w:rsid w:val="003526E3"/>
    <w:rsid w:val="003527A8"/>
    <w:rsid w:val="003527B9"/>
    <w:rsid w:val="003527F6"/>
    <w:rsid w:val="003528FE"/>
    <w:rsid w:val="00352963"/>
    <w:rsid w:val="00352A23"/>
    <w:rsid w:val="00352AD4"/>
    <w:rsid w:val="00352AFD"/>
    <w:rsid w:val="00352B2A"/>
    <w:rsid w:val="00352B3D"/>
    <w:rsid w:val="00352C37"/>
    <w:rsid w:val="00352CEE"/>
    <w:rsid w:val="00352E8C"/>
    <w:rsid w:val="00352F36"/>
    <w:rsid w:val="00352F3E"/>
    <w:rsid w:val="003531BD"/>
    <w:rsid w:val="00353255"/>
    <w:rsid w:val="0035356A"/>
    <w:rsid w:val="00353596"/>
    <w:rsid w:val="0035359B"/>
    <w:rsid w:val="0035363B"/>
    <w:rsid w:val="003536BA"/>
    <w:rsid w:val="003537D1"/>
    <w:rsid w:val="00353B15"/>
    <w:rsid w:val="00353B4B"/>
    <w:rsid w:val="00353BC4"/>
    <w:rsid w:val="00353C6D"/>
    <w:rsid w:val="00353EC1"/>
    <w:rsid w:val="00353F24"/>
    <w:rsid w:val="00353F78"/>
    <w:rsid w:val="00354154"/>
    <w:rsid w:val="003541BE"/>
    <w:rsid w:val="00354266"/>
    <w:rsid w:val="0035429F"/>
    <w:rsid w:val="00354350"/>
    <w:rsid w:val="0035436B"/>
    <w:rsid w:val="0035468F"/>
    <w:rsid w:val="00354756"/>
    <w:rsid w:val="00354A13"/>
    <w:rsid w:val="00354AFD"/>
    <w:rsid w:val="00354D1F"/>
    <w:rsid w:val="00354DEA"/>
    <w:rsid w:val="0035505B"/>
    <w:rsid w:val="00355160"/>
    <w:rsid w:val="00355274"/>
    <w:rsid w:val="003552BD"/>
    <w:rsid w:val="00355454"/>
    <w:rsid w:val="003554D4"/>
    <w:rsid w:val="00355614"/>
    <w:rsid w:val="00355638"/>
    <w:rsid w:val="003556D4"/>
    <w:rsid w:val="003557A9"/>
    <w:rsid w:val="00355A4E"/>
    <w:rsid w:val="00355B8E"/>
    <w:rsid w:val="00355BC1"/>
    <w:rsid w:val="00355BE0"/>
    <w:rsid w:val="00355C54"/>
    <w:rsid w:val="00355DBB"/>
    <w:rsid w:val="00355E3C"/>
    <w:rsid w:val="00355FE3"/>
    <w:rsid w:val="0035611B"/>
    <w:rsid w:val="00356156"/>
    <w:rsid w:val="00356325"/>
    <w:rsid w:val="0035632C"/>
    <w:rsid w:val="0035639D"/>
    <w:rsid w:val="0035674E"/>
    <w:rsid w:val="003567B2"/>
    <w:rsid w:val="003568B5"/>
    <w:rsid w:val="00356952"/>
    <w:rsid w:val="003569D9"/>
    <w:rsid w:val="00356B46"/>
    <w:rsid w:val="00356C52"/>
    <w:rsid w:val="00356DB7"/>
    <w:rsid w:val="00356E3E"/>
    <w:rsid w:val="003570F0"/>
    <w:rsid w:val="00357237"/>
    <w:rsid w:val="0035725E"/>
    <w:rsid w:val="00357339"/>
    <w:rsid w:val="0035742D"/>
    <w:rsid w:val="00357452"/>
    <w:rsid w:val="00357583"/>
    <w:rsid w:val="003576B8"/>
    <w:rsid w:val="0035777D"/>
    <w:rsid w:val="003577C6"/>
    <w:rsid w:val="00357804"/>
    <w:rsid w:val="00357807"/>
    <w:rsid w:val="00357820"/>
    <w:rsid w:val="003578AD"/>
    <w:rsid w:val="0035799F"/>
    <w:rsid w:val="003579AE"/>
    <w:rsid w:val="00357B81"/>
    <w:rsid w:val="00357C07"/>
    <w:rsid w:val="00357D34"/>
    <w:rsid w:val="00357E1C"/>
    <w:rsid w:val="00357F87"/>
    <w:rsid w:val="00360010"/>
    <w:rsid w:val="00360023"/>
    <w:rsid w:val="00360278"/>
    <w:rsid w:val="003602D9"/>
    <w:rsid w:val="003603ED"/>
    <w:rsid w:val="00360408"/>
    <w:rsid w:val="0036058E"/>
    <w:rsid w:val="0036064B"/>
    <w:rsid w:val="00360676"/>
    <w:rsid w:val="003606B9"/>
    <w:rsid w:val="003606D1"/>
    <w:rsid w:val="0036073F"/>
    <w:rsid w:val="00360763"/>
    <w:rsid w:val="00360783"/>
    <w:rsid w:val="003607B4"/>
    <w:rsid w:val="00360809"/>
    <w:rsid w:val="003608A1"/>
    <w:rsid w:val="00360AAC"/>
    <w:rsid w:val="00360AF0"/>
    <w:rsid w:val="00360D3A"/>
    <w:rsid w:val="00360DE5"/>
    <w:rsid w:val="00360E08"/>
    <w:rsid w:val="00360F90"/>
    <w:rsid w:val="00360F91"/>
    <w:rsid w:val="00360F9E"/>
    <w:rsid w:val="00361354"/>
    <w:rsid w:val="00361376"/>
    <w:rsid w:val="0036142A"/>
    <w:rsid w:val="0036142C"/>
    <w:rsid w:val="00361437"/>
    <w:rsid w:val="0036147D"/>
    <w:rsid w:val="0036156A"/>
    <w:rsid w:val="00361661"/>
    <w:rsid w:val="003616D6"/>
    <w:rsid w:val="003616EE"/>
    <w:rsid w:val="003617BF"/>
    <w:rsid w:val="003617C7"/>
    <w:rsid w:val="003619CB"/>
    <w:rsid w:val="00361B45"/>
    <w:rsid w:val="00361C1E"/>
    <w:rsid w:val="00361FE5"/>
    <w:rsid w:val="003621D8"/>
    <w:rsid w:val="00362233"/>
    <w:rsid w:val="00362277"/>
    <w:rsid w:val="0036228E"/>
    <w:rsid w:val="0036233D"/>
    <w:rsid w:val="00362379"/>
    <w:rsid w:val="003624A3"/>
    <w:rsid w:val="003624B3"/>
    <w:rsid w:val="003624BC"/>
    <w:rsid w:val="00362641"/>
    <w:rsid w:val="003626CE"/>
    <w:rsid w:val="003627AD"/>
    <w:rsid w:val="003627D3"/>
    <w:rsid w:val="00362869"/>
    <w:rsid w:val="00362910"/>
    <w:rsid w:val="00362A6A"/>
    <w:rsid w:val="00362A8B"/>
    <w:rsid w:val="00362C9A"/>
    <w:rsid w:val="00362D08"/>
    <w:rsid w:val="00362DB7"/>
    <w:rsid w:val="00362DD8"/>
    <w:rsid w:val="00362E50"/>
    <w:rsid w:val="00362FB3"/>
    <w:rsid w:val="003630DE"/>
    <w:rsid w:val="003631FA"/>
    <w:rsid w:val="003631FE"/>
    <w:rsid w:val="00363528"/>
    <w:rsid w:val="00363682"/>
    <w:rsid w:val="00363799"/>
    <w:rsid w:val="00363808"/>
    <w:rsid w:val="00363866"/>
    <w:rsid w:val="00363C0C"/>
    <w:rsid w:val="00363C18"/>
    <w:rsid w:val="00363C89"/>
    <w:rsid w:val="00363CDF"/>
    <w:rsid w:val="00363FDD"/>
    <w:rsid w:val="003640CC"/>
    <w:rsid w:val="0036434C"/>
    <w:rsid w:val="00364412"/>
    <w:rsid w:val="0036447A"/>
    <w:rsid w:val="00364488"/>
    <w:rsid w:val="003645BA"/>
    <w:rsid w:val="003645BE"/>
    <w:rsid w:val="003645D9"/>
    <w:rsid w:val="003645FC"/>
    <w:rsid w:val="003646AD"/>
    <w:rsid w:val="003647B6"/>
    <w:rsid w:val="00364861"/>
    <w:rsid w:val="0036488F"/>
    <w:rsid w:val="003648BE"/>
    <w:rsid w:val="00364AB3"/>
    <w:rsid w:val="00364ABB"/>
    <w:rsid w:val="00364AC1"/>
    <w:rsid w:val="00364ACB"/>
    <w:rsid w:val="00364BB1"/>
    <w:rsid w:val="00364C92"/>
    <w:rsid w:val="00364CF8"/>
    <w:rsid w:val="00364D43"/>
    <w:rsid w:val="00364DB6"/>
    <w:rsid w:val="00364F2F"/>
    <w:rsid w:val="00364FA9"/>
    <w:rsid w:val="00365077"/>
    <w:rsid w:val="00365130"/>
    <w:rsid w:val="003651DF"/>
    <w:rsid w:val="00365238"/>
    <w:rsid w:val="00365260"/>
    <w:rsid w:val="00365279"/>
    <w:rsid w:val="00365296"/>
    <w:rsid w:val="0036529B"/>
    <w:rsid w:val="003652CF"/>
    <w:rsid w:val="003653CB"/>
    <w:rsid w:val="0036542E"/>
    <w:rsid w:val="00365600"/>
    <w:rsid w:val="00365780"/>
    <w:rsid w:val="003657A2"/>
    <w:rsid w:val="00365A32"/>
    <w:rsid w:val="00365AB7"/>
    <w:rsid w:val="00365BCC"/>
    <w:rsid w:val="00365C6D"/>
    <w:rsid w:val="00365CA8"/>
    <w:rsid w:val="00365F1D"/>
    <w:rsid w:val="00366210"/>
    <w:rsid w:val="003662F6"/>
    <w:rsid w:val="00366410"/>
    <w:rsid w:val="00366678"/>
    <w:rsid w:val="0036676D"/>
    <w:rsid w:val="0036683F"/>
    <w:rsid w:val="003668D8"/>
    <w:rsid w:val="00366B6E"/>
    <w:rsid w:val="00366C05"/>
    <w:rsid w:val="00366D7B"/>
    <w:rsid w:val="00366D8E"/>
    <w:rsid w:val="00366D92"/>
    <w:rsid w:val="00366E74"/>
    <w:rsid w:val="0036714E"/>
    <w:rsid w:val="0036721C"/>
    <w:rsid w:val="00367319"/>
    <w:rsid w:val="00367549"/>
    <w:rsid w:val="0036766F"/>
    <w:rsid w:val="00367672"/>
    <w:rsid w:val="00367683"/>
    <w:rsid w:val="003677DE"/>
    <w:rsid w:val="00367809"/>
    <w:rsid w:val="00367927"/>
    <w:rsid w:val="00367976"/>
    <w:rsid w:val="00367A65"/>
    <w:rsid w:val="00367BD1"/>
    <w:rsid w:val="00367C7C"/>
    <w:rsid w:val="00367CC3"/>
    <w:rsid w:val="00367E07"/>
    <w:rsid w:val="00367EB4"/>
    <w:rsid w:val="00367F86"/>
    <w:rsid w:val="00367FCC"/>
    <w:rsid w:val="0037009B"/>
    <w:rsid w:val="003701BB"/>
    <w:rsid w:val="0037024B"/>
    <w:rsid w:val="00370356"/>
    <w:rsid w:val="003703A1"/>
    <w:rsid w:val="003703BB"/>
    <w:rsid w:val="0037054B"/>
    <w:rsid w:val="003707BE"/>
    <w:rsid w:val="003707F8"/>
    <w:rsid w:val="00370AE1"/>
    <w:rsid w:val="00370B32"/>
    <w:rsid w:val="00370DB9"/>
    <w:rsid w:val="00370DC5"/>
    <w:rsid w:val="00370E60"/>
    <w:rsid w:val="00370E67"/>
    <w:rsid w:val="00370F39"/>
    <w:rsid w:val="003710EA"/>
    <w:rsid w:val="00371314"/>
    <w:rsid w:val="0037132E"/>
    <w:rsid w:val="00371352"/>
    <w:rsid w:val="00371381"/>
    <w:rsid w:val="003713C4"/>
    <w:rsid w:val="0037147A"/>
    <w:rsid w:val="00371502"/>
    <w:rsid w:val="0037157D"/>
    <w:rsid w:val="003715A1"/>
    <w:rsid w:val="003716FE"/>
    <w:rsid w:val="00371785"/>
    <w:rsid w:val="003718E8"/>
    <w:rsid w:val="00371993"/>
    <w:rsid w:val="00371EAD"/>
    <w:rsid w:val="0037212D"/>
    <w:rsid w:val="00372338"/>
    <w:rsid w:val="00372582"/>
    <w:rsid w:val="003725F0"/>
    <w:rsid w:val="003727CA"/>
    <w:rsid w:val="003727DE"/>
    <w:rsid w:val="0037292A"/>
    <w:rsid w:val="003729B5"/>
    <w:rsid w:val="003729C3"/>
    <w:rsid w:val="003729FB"/>
    <w:rsid w:val="00372A6C"/>
    <w:rsid w:val="00372B11"/>
    <w:rsid w:val="00372D11"/>
    <w:rsid w:val="00372E7F"/>
    <w:rsid w:val="00372EDD"/>
    <w:rsid w:val="00372FE1"/>
    <w:rsid w:val="0037317B"/>
    <w:rsid w:val="003731D8"/>
    <w:rsid w:val="0037321A"/>
    <w:rsid w:val="00373350"/>
    <w:rsid w:val="00373448"/>
    <w:rsid w:val="0037355F"/>
    <w:rsid w:val="0037360F"/>
    <w:rsid w:val="0037374B"/>
    <w:rsid w:val="00373812"/>
    <w:rsid w:val="00373954"/>
    <w:rsid w:val="00373A1E"/>
    <w:rsid w:val="00373ADF"/>
    <w:rsid w:val="00373CEC"/>
    <w:rsid w:val="00373D09"/>
    <w:rsid w:val="00373DA2"/>
    <w:rsid w:val="00373DAC"/>
    <w:rsid w:val="00373DF4"/>
    <w:rsid w:val="00373EE5"/>
    <w:rsid w:val="00373FBF"/>
    <w:rsid w:val="00373FC0"/>
    <w:rsid w:val="00374013"/>
    <w:rsid w:val="003740DC"/>
    <w:rsid w:val="00374155"/>
    <w:rsid w:val="003743B4"/>
    <w:rsid w:val="0037454B"/>
    <w:rsid w:val="003745A7"/>
    <w:rsid w:val="0037460E"/>
    <w:rsid w:val="003746E7"/>
    <w:rsid w:val="0037479C"/>
    <w:rsid w:val="003747E4"/>
    <w:rsid w:val="0037491C"/>
    <w:rsid w:val="003749D5"/>
    <w:rsid w:val="00374A2D"/>
    <w:rsid w:val="00374A34"/>
    <w:rsid w:val="00374A68"/>
    <w:rsid w:val="00374AF5"/>
    <w:rsid w:val="00374C2E"/>
    <w:rsid w:val="00374D32"/>
    <w:rsid w:val="00374DE5"/>
    <w:rsid w:val="00374EE3"/>
    <w:rsid w:val="00374F7B"/>
    <w:rsid w:val="003750F9"/>
    <w:rsid w:val="00375110"/>
    <w:rsid w:val="00375131"/>
    <w:rsid w:val="0037519B"/>
    <w:rsid w:val="003754B0"/>
    <w:rsid w:val="003754CA"/>
    <w:rsid w:val="0037554F"/>
    <w:rsid w:val="0037567A"/>
    <w:rsid w:val="00375777"/>
    <w:rsid w:val="00375945"/>
    <w:rsid w:val="003759DD"/>
    <w:rsid w:val="00375AE7"/>
    <w:rsid w:val="00375CF9"/>
    <w:rsid w:val="00375DC4"/>
    <w:rsid w:val="00375E59"/>
    <w:rsid w:val="00375FD6"/>
    <w:rsid w:val="0037600B"/>
    <w:rsid w:val="003761B3"/>
    <w:rsid w:val="003761C1"/>
    <w:rsid w:val="00376293"/>
    <w:rsid w:val="00376328"/>
    <w:rsid w:val="0037638E"/>
    <w:rsid w:val="00376448"/>
    <w:rsid w:val="00376491"/>
    <w:rsid w:val="0037655F"/>
    <w:rsid w:val="0037657A"/>
    <w:rsid w:val="00376647"/>
    <w:rsid w:val="003768B4"/>
    <w:rsid w:val="003768FF"/>
    <w:rsid w:val="0037697F"/>
    <w:rsid w:val="003769E6"/>
    <w:rsid w:val="00376B94"/>
    <w:rsid w:val="00376C16"/>
    <w:rsid w:val="00376CB1"/>
    <w:rsid w:val="00376D18"/>
    <w:rsid w:val="00376D53"/>
    <w:rsid w:val="00376DBB"/>
    <w:rsid w:val="00376F76"/>
    <w:rsid w:val="00376F8D"/>
    <w:rsid w:val="00376FC2"/>
    <w:rsid w:val="0037701F"/>
    <w:rsid w:val="00377055"/>
    <w:rsid w:val="003770BD"/>
    <w:rsid w:val="003772DF"/>
    <w:rsid w:val="0037744A"/>
    <w:rsid w:val="0037751F"/>
    <w:rsid w:val="00377694"/>
    <w:rsid w:val="003776E3"/>
    <w:rsid w:val="0037770C"/>
    <w:rsid w:val="003777BD"/>
    <w:rsid w:val="003777E2"/>
    <w:rsid w:val="0037795B"/>
    <w:rsid w:val="00377A0E"/>
    <w:rsid w:val="00377A4B"/>
    <w:rsid w:val="00377A5F"/>
    <w:rsid w:val="00377AC8"/>
    <w:rsid w:val="00377C59"/>
    <w:rsid w:val="00377DDF"/>
    <w:rsid w:val="00377EAD"/>
    <w:rsid w:val="00377F94"/>
    <w:rsid w:val="00377FC8"/>
    <w:rsid w:val="003800EF"/>
    <w:rsid w:val="003800F4"/>
    <w:rsid w:val="003802BD"/>
    <w:rsid w:val="0038030D"/>
    <w:rsid w:val="00380310"/>
    <w:rsid w:val="00380386"/>
    <w:rsid w:val="003803EB"/>
    <w:rsid w:val="0038045A"/>
    <w:rsid w:val="003806C5"/>
    <w:rsid w:val="00380755"/>
    <w:rsid w:val="0038080E"/>
    <w:rsid w:val="00380AAB"/>
    <w:rsid w:val="00380B12"/>
    <w:rsid w:val="00380B2B"/>
    <w:rsid w:val="00380B8A"/>
    <w:rsid w:val="00380BBC"/>
    <w:rsid w:val="00380C7A"/>
    <w:rsid w:val="00380C9E"/>
    <w:rsid w:val="00380CB4"/>
    <w:rsid w:val="00380DBB"/>
    <w:rsid w:val="00380DC2"/>
    <w:rsid w:val="00380EC1"/>
    <w:rsid w:val="00380EC7"/>
    <w:rsid w:val="00380F1B"/>
    <w:rsid w:val="00381071"/>
    <w:rsid w:val="003810A5"/>
    <w:rsid w:val="003810DA"/>
    <w:rsid w:val="00381161"/>
    <w:rsid w:val="003812B4"/>
    <w:rsid w:val="00381359"/>
    <w:rsid w:val="00381365"/>
    <w:rsid w:val="003814C8"/>
    <w:rsid w:val="0038155F"/>
    <w:rsid w:val="0038170B"/>
    <w:rsid w:val="00381752"/>
    <w:rsid w:val="0038187D"/>
    <w:rsid w:val="003818FB"/>
    <w:rsid w:val="00381965"/>
    <w:rsid w:val="003819CA"/>
    <w:rsid w:val="00381C63"/>
    <w:rsid w:val="00381D15"/>
    <w:rsid w:val="00381D79"/>
    <w:rsid w:val="00381F8F"/>
    <w:rsid w:val="003823C7"/>
    <w:rsid w:val="00382627"/>
    <w:rsid w:val="003827C9"/>
    <w:rsid w:val="00382842"/>
    <w:rsid w:val="0038286D"/>
    <w:rsid w:val="003828E5"/>
    <w:rsid w:val="003829E6"/>
    <w:rsid w:val="003829F6"/>
    <w:rsid w:val="00382A1F"/>
    <w:rsid w:val="00382BAA"/>
    <w:rsid w:val="00382BD1"/>
    <w:rsid w:val="00382C6D"/>
    <w:rsid w:val="00382CDC"/>
    <w:rsid w:val="00382DCF"/>
    <w:rsid w:val="00382E90"/>
    <w:rsid w:val="0038306F"/>
    <w:rsid w:val="00383197"/>
    <w:rsid w:val="003832A2"/>
    <w:rsid w:val="003832DE"/>
    <w:rsid w:val="0038341A"/>
    <w:rsid w:val="00383532"/>
    <w:rsid w:val="00383581"/>
    <w:rsid w:val="003835A4"/>
    <w:rsid w:val="003836D6"/>
    <w:rsid w:val="003838B3"/>
    <w:rsid w:val="00383A00"/>
    <w:rsid w:val="00383B83"/>
    <w:rsid w:val="00383D20"/>
    <w:rsid w:val="00383E94"/>
    <w:rsid w:val="00383FBF"/>
    <w:rsid w:val="00383FCD"/>
    <w:rsid w:val="0038401A"/>
    <w:rsid w:val="00384150"/>
    <w:rsid w:val="003842C0"/>
    <w:rsid w:val="003842D0"/>
    <w:rsid w:val="0038435A"/>
    <w:rsid w:val="003844C7"/>
    <w:rsid w:val="00384596"/>
    <w:rsid w:val="0038464C"/>
    <w:rsid w:val="00384A2B"/>
    <w:rsid w:val="00384B2C"/>
    <w:rsid w:val="00384C31"/>
    <w:rsid w:val="00384C7E"/>
    <w:rsid w:val="00384D68"/>
    <w:rsid w:val="00384D87"/>
    <w:rsid w:val="00384EFF"/>
    <w:rsid w:val="00384F3E"/>
    <w:rsid w:val="003850E1"/>
    <w:rsid w:val="003854DD"/>
    <w:rsid w:val="00385710"/>
    <w:rsid w:val="0038572C"/>
    <w:rsid w:val="0038579D"/>
    <w:rsid w:val="00385AF7"/>
    <w:rsid w:val="00385B1E"/>
    <w:rsid w:val="00385B82"/>
    <w:rsid w:val="00385BBE"/>
    <w:rsid w:val="00385C70"/>
    <w:rsid w:val="00385C84"/>
    <w:rsid w:val="00385D34"/>
    <w:rsid w:val="00385E55"/>
    <w:rsid w:val="00385ECF"/>
    <w:rsid w:val="00386090"/>
    <w:rsid w:val="003860F1"/>
    <w:rsid w:val="00386378"/>
    <w:rsid w:val="00386380"/>
    <w:rsid w:val="003863FA"/>
    <w:rsid w:val="003865BB"/>
    <w:rsid w:val="003866D4"/>
    <w:rsid w:val="0038673E"/>
    <w:rsid w:val="0038678D"/>
    <w:rsid w:val="0038687C"/>
    <w:rsid w:val="003868AF"/>
    <w:rsid w:val="00386B82"/>
    <w:rsid w:val="00386BED"/>
    <w:rsid w:val="00386C13"/>
    <w:rsid w:val="00386C1D"/>
    <w:rsid w:val="00386DBA"/>
    <w:rsid w:val="00386DC6"/>
    <w:rsid w:val="00386E3E"/>
    <w:rsid w:val="00386EE4"/>
    <w:rsid w:val="00386FCA"/>
    <w:rsid w:val="00386FD3"/>
    <w:rsid w:val="0038703C"/>
    <w:rsid w:val="00387153"/>
    <w:rsid w:val="003871CC"/>
    <w:rsid w:val="003871D2"/>
    <w:rsid w:val="0038734C"/>
    <w:rsid w:val="003874AA"/>
    <w:rsid w:val="0038753A"/>
    <w:rsid w:val="0038757B"/>
    <w:rsid w:val="0038764F"/>
    <w:rsid w:val="00387884"/>
    <w:rsid w:val="00387969"/>
    <w:rsid w:val="003879BA"/>
    <w:rsid w:val="00387A0E"/>
    <w:rsid w:val="00387A49"/>
    <w:rsid w:val="00387A94"/>
    <w:rsid w:val="00387AE3"/>
    <w:rsid w:val="00387AE9"/>
    <w:rsid w:val="00387AF1"/>
    <w:rsid w:val="00387D09"/>
    <w:rsid w:val="00387E5B"/>
    <w:rsid w:val="00387F97"/>
    <w:rsid w:val="00390022"/>
    <w:rsid w:val="003900A8"/>
    <w:rsid w:val="003900FE"/>
    <w:rsid w:val="0039031A"/>
    <w:rsid w:val="003903AC"/>
    <w:rsid w:val="003904BD"/>
    <w:rsid w:val="0039075A"/>
    <w:rsid w:val="003907F9"/>
    <w:rsid w:val="00390AEF"/>
    <w:rsid w:val="00390BD7"/>
    <w:rsid w:val="00390D01"/>
    <w:rsid w:val="00390D20"/>
    <w:rsid w:val="00390E4B"/>
    <w:rsid w:val="00390F46"/>
    <w:rsid w:val="00390FC3"/>
    <w:rsid w:val="00390FCF"/>
    <w:rsid w:val="00390FD7"/>
    <w:rsid w:val="00391244"/>
    <w:rsid w:val="003912A5"/>
    <w:rsid w:val="003912BB"/>
    <w:rsid w:val="003912D8"/>
    <w:rsid w:val="003912EA"/>
    <w:rsid w:val="00391359"/>
    <w:rsid w:val="00391439"/>
    <w:rsid w:val="0039150D"/>
    <w:rsid w:val="003915D9"/>
    <w:rsid w:val="0039178A"/>
    <w:rsid w:val="0039178C"/>
    <w:rsid w:val="003917B3"/>
    <w:rsid w:val="003918F3"/>
    <w:rsid w:val="00391A91"/>
    <w:rsid w:val="00391B1F"/>
    <w:rsid w:val="00391C44"/>
    <w:rsid w:val="00391D5C"/>
    <w:rsid w:val="00391E2F"/>
    <w:rsid w:val="00391E77"/>
    <w:rsid w:val="00391F05"/>
    <w:rsid w:val="00392151"/>
    <w:rsid w:val="00392270"/>
    <w:rsid w:val="003922EB"/>
    <w:rsid w:val="00392346"/>
    <w:rsid w:val="0039263A"/>
    <w:rsid w:val="0039268F"/>
    <w:rsid w:val="00392940"/>
    <w:rsid w:val="00392A98"/>
    <w:rsid w:val="00392BA5"/>
    <w:rsid w:val="00392BFF"/>
    <w:rsid w:val="00392C4B"/>
    <w:rsid w:val="00392CA3"/>
    <w:rsid w:val="00392CFF"/>
    <w:rsid w:val="00392E60"/>
    <w:rsid w:val="00392F3E"/>
    <w:rsid w:val="00392F61"/>
    <w:rsid w:val="003930B3"/>
    <w:rsid w:val="0039319C"/>
    <w:rsid w:val="003931E4"/>
    <w:rsid w:val="00393261"/>
    <w:rsid w:val="0039331E"/>
    <w:rsid w:val="003933F6"/>
    <w:rsid w:val="0039345E"/>
    <w:rsid w:val="003934B5"/>
    <w:rsid w:val="003934E4"/>
    <w:rsid w:val="003935B7"/>
    <w:rsid w:val="003936A9"/>
    <w:rsid w:val="003937D6"/>
    <w:rsid w:val="00393926"/>
    <w:rsid w:val="00393940"/>
    <w:rsid w:val="00393AB6"/>
    <w:rsid w:val="00393B75"/>
    <w:rsid w:val="00393D3A"/>
    <w:rsid w:val="00393D53"/>
    <w:rsid w:val="00393E90"/>
    <w:rsid w:val="00393F93"/>
    <w:rsid w:val="00393FD6"/>
    <w:rsid w:val="00394068"/>
    <w:rsid w:val="0039420C"/>
    <w:rsid w:val="0039427D"/>
    <w:rsid w:val="00394400"/>
    <w:rsid w:val="00394455"/>
    <w:rsid w:val="00394588"/>
    <w:rsid w:val="00394641"/>
    <w:rsid w:val="0039469A"/>
    <w:rsid w:val="0039486E"/>
    <w:rsid w:val="003948B2"/>
    <w:rsid w:val="003949FF"/>
    <w:rsid w:val="00394B0A"/>
    <w:rsid w:val="00394C56"/>
    <w:rsid w:val="00394C92"/>
    <w:rsid w:val="00394CC2"/>
    <w:rsid w:val="00394DAE"/>
    <w:rsid w:val="00394EE2"/>
    <w:rsid w:val="00394F04"/>
    <w:rsid w:val="00394FCD"/>
    <w:rsid w:val="0039503F"/>
    <w:rsid w:val="003950E0"/>
    <w:rsid w:val="0039523D"/>
    <w:rsid w:val="0039536E"/>
    <w:rsid w:val="003955D1"/>
    <w:rsid w:val="00395616"/>
    <w:rsid w:val="00395A55"/>
    <w:rsid w:val="00395A70"/>
    <w:rsid w:val="00395A99"/>
    <w:rsid w:val="00395BAB"/>
    <w:rsid w:val="00395C39"/>
    <w:rsid w:val="00395D26"/>
    <w:rsid w:val="00395E36"/>
    <w:rsid w:val="00395E6A"/>
    <w:rsid w:val="00395F6E"/>
    <w:rsid w:val="0039624C"/>
    <w:rsid w:val="003962D0"/>
    <w:rsid w:val="003962F8"/>
    <w:rsid w:val="00396360"/>
    <w:rsid w:val="00396390"/>
    <w:rsid w:val="0039640B"/>
    <w:rsid w:val="0039654E"/>
    <w:rsid w:val="0039658B"/>
    <w:rsid w:val="00396739"/>
    <w:rsid w:val="0039695B"/>
    <w:rsid w:val="00396D93"/>
    <w:rsid w:val="00397054"/>
    <w:rsid w:val="00397116"/>
    <w:rsid w:val="003972FC"/>
    <w:rsid w:val="00397328"/>
    <w:rsid w:val="00397362"/>
    <w:rsid w:val="00397375"/>
    <w:rsid w:val="00397469"/>
    <w:rsid w:val="00397571"/>
    <w:rsid w:val="0039763D"/>
    <w:rsid w:val="003977F2"/>
    <w:rsid w:val="0039796A"/>
    <w:rsid w:val="00397A07"/>
    <w:rsid w:val="00397BE5"/>
    <w:rsid w:val="00397CAF"/>
    <w:rsid w:val="00397D3E"/>
    <w:rsid w:val="00397DEC"/>
    <w:rsid w:val="00397EC3"/>
    <w:rsid w:val="00397EE0"/>
    <w:rsid w:val="003A00AA"/>
    <w:rsid w:val="003A0277"/>
    <w:rsid w:val="003A038A"/>
    <w:rsid w:val="003A0401"/>
    <w:rsid w:val="003A04E5"/>
    <w:rsid w:val="003A0658"/>
    <w:rsid w:val="003A06F2"/>
    <w:rsid w:val="003A0738"/>
    <w:rsid w:val="003A0745"/>
    <w:rsid w:val="003A07A5"/>
    <w:rsid w:val="003A07CD"/>
    <w:rsid w:val="003A092F"/>
    <w:rsid w:val="003A094D"/>
    <w:rsid w:val="003A0ACA"/>
    <w:rsid w:val="003A0C2A"/>
    <w:rsid w:val="003A0C38"/>
    <w:rsid w:val="003A0D5E"/>
    <w:rsid w:val="003A0DCB"/>
    <w:rsid w:val="003A0E66"/>
    <w:rsid w:val="003A1350"/>
    <w:rsid w:val="003A13D9"/>
    <w:rsid w:val="003A14D7"/>
    <w:rsid w:val="003A1562"/>
    <w:rsid w:val="003A1565"/>
    <w:rsid w:val="003A15C2"/>
    <w:rsid w:val="003A16CF"/>
    <w:rsid w:val="003A18B9"/>
    <w:rsid w:val="003A193D"/>
    <w:rsid w:val="003A19AE"/>
    <w:rsid w:val="003A1A1A"/>
    <w:rsid w:val="003A1A63"/>
    <w:rsid w:val="003A1A7B"/>
    <w:rsid w:val="003A1B2E"/>
    <w:rsid w:val="003A1B45"/>
    <w:rsid w:val="003A1B94"/>
    <w:rsid w:val="003A1BB8"/>
    <w:rsid w:val="003A1C02"/>
    <w:rsid w:val="003A1D5B"/>
    <w:rsid w:val="003A1D76"/>
    <w:rsid w:val="003A1E49"/>
    <w:rsid w:val="003A1E65"/>
    <w:rsid w:val="003A1E75"/>
    <w:rsid w:val="003A1EA0"/>
    <w:rsid w:val="003A1F07"/>
    <w:rsid w:val="003A2138"/>
    <w:rsid w:val="003A21A1"/>
    <w:rsid w:val="003A2240"/>
    <w:rsid w:val="003A2286"/>
    <w:rsid w:val="003A2290"/>
    <w:rsid w:val="003A22AB"/>
    <w:rsid w:val="003A2430"/>
    <w:rsid w:val="003A2461"/>
    <w:rsid w:val="003A2648"/>
    <w:rsid w:val="003A264A"/>
    <w:rsid w:val="003A2748"/>
    <w:rsid w:val="003A2A21"/>
    <w:rsid w:val="003A2AAC"/>
    <w:rsid w:val="003A2B57"/>
    <w:rsid w:val="003A2C95"/>
    <w:rsid w:val="003A2F1F"/>
    <w:rsid w:val="003A3038"/>
    <w:rsid w:val="003A3080"/>
    <w:rsid w:val="003A3109"/>
    <w:rsid w:val="003A322D"/>
    <w:rsid w:val="003A32A5"/>
    <w:rsid w:val="003A32ED"/>
    <w:rsid w:val="003A3400"/>
    <w:rsid w:val="003A348F"/>
    <w:rsid w:val="003A357F"/>
    <w:rsid w:val="003A36E0"/>
    <w:rsid w:val="003A3828"/>
    <w:rsid w:val="003A387C"/>
    <w:rsid w:val="003A392F"/>
    <w:rsid w:val="003A39DA"/>
    <w:rsid w:val="003A3A16"/>
    <w:rsid w:val="003A3A36"/>
    <w:rsid w:val="003A3A7A"/>
    <w:rsid w:val="003A3C13"/>
    <w:rsid w:val="003A3C7D"/>
    <w:rsid w:val="003A3C94"/>
    <w:rsid w:val="003A3CFD"/>
    <w:rsid w:val="003A3DAA"/>
    <w:rsid w:val="003A3DDC"/>
    <w:rsid w:val="003A406A"/>
    <w:rsid w:val="003A4152"/>
    <w:rsid w:val="003A426F"/>
    <w:rsid w:val="003A437F"/>
    <w:rsid w:val="003A438F"/>
    <w:rsid w:val="003A4394"/>
    <w:rsid w:val="003A4453"/>
    <w:rsid w:val="003A45C7"/>
    <w:rsid w:val="003A4679"/>
    <w:rsid w:val="003A46B0"/>
    <w:rsid w:val="003A47F5"/>
    <w:rsid w:val="003A4817"/>
    <w:rsid w:val="003A4851"/>
    <w:rsid w:val="003A48BF"/>
    <w:rsid w:val="003A4962"/>
    <w:rsid w:val="003A49B2"/>
    <w:rsid w:val="003A4AC8"/>
    <w:rsid w:val="003A4AEA"/>
    <w:rsid w:val="003A4DE9"/>
    <w:rsid w:val="003A4E9F"/>
    <w:rsid w:val="003A50B6"/>
    <w:rsid w:val="003A5109"/>
    <w:rsid w:val="003A53E1"/>
    <w:rsid w:val="003A54CF"/>
    <w:rsid w:val="003A54F7"/>
    <w:rsid w:val="003A5642"/>
    <w:rsid w:val="003A5665"/>
    <w:rsid w:val="003A575E"/>
    <w:rsid w:val="003A57C1"/>
    <w:rsid w:val="003A57E3"/>
    <w:rsid w:val="003A593B"/>
    <w:rsid w:val="003A594E"/>
    <w:rsid w:val="003A59AC"/>
    <w:rsid w:val="003A59E9"/>
    <w:rsid w:val="003A59EE"/>
    <w:rsid w:val="003A5A0D"/>
    <w:rsid w:val="003A5B2B"/>
    <w:rsid w:val="003A5BA8"/>
    <w:rsid w:val="003A5BC8"/>
    <w:rsid w:val="003A5C06"/>
    <w:rsid w:val="003A5CEF"/>
    <w:rsid w:val="003A5D49"/>
    <w:rsid w:val="003A5F6D"/>
    <w:rsid w:val="003A603F"/>
    <w:rsid w:val="003A61C9"/>
    <w:rsid w:val="003A61E7"/>
    <w:rsid w:val="003A6351"/>
    <w:rsid w:val="003A6585"/>
    <w:rsid w:val="003A66BF"/>
    <w:rsid w:val="003A6769"/>
    <w:rsid w:val="003A67ED"/>
    <w:rsid w:val="003A681E"/>
    <w:rsid w:val="003A6AA4"/>
    <w:rsid w:val="003A6ED8"/>
    <w:rsid w:val="003A7130"/>
    <w:rsid w:val="003A7231"/>
    <w:rsid w:val="003A72DB"/>
    <w:rsid w:val="003A7351"/>
    <w:rsid w:val="003A74FC"/>
    <w:rsid w:val="003A7893"/>
    <w:rsid w:val="003A78AC"/>
    <w:rsid w:val="003A79BF"/>
    <w:rsid w:val="003A7A0C"/>
    <w:rsid w:val="003A7AC6"/>
    <w:rsid w:val="003A7BAF"/>
    <w:rsid w:val="003A7D26"/>
    <w:rsid w:val="003A7D63"/>
    <w:rsid w:val="003A7E20"/>
    <w:rsid w:val="003A7FC9"/>
    <w:rsid w:val="003B0026"/>
    <w:rsid w:val="003B0216"/>
    <w:rsid w:val="003B039E"/>
    <w:rsid w:val="003B039F"/>
    <w:rsid w:val="003B05C3"/>
    <w:rsid w:val="003B0643"/>
    <w:rsid w:val="003B065E"/>
    <w:rsid w:val="003B0718"/>
    <w:rsid w:val="003B07A8"/>
    <w:rsid w:val="003B0862"/>
    <w:rsid w:val="003B0906"/>
    <w:rsid w:val="003B0946"/>
    <w:rsid w:val="003B0A23"/>
    <w:rsid w:val="003B0A27"/>
    <w:rsid w:val="003B0A51"/>
    <w:rsid w:val="003B0A84"/>
    <w:rsid w:val="003B0B0B"/>
    <w:rsid w:val="003B0C4D"/>
    <w:rsid w:val="003B0D72"/>
    <w:rsid w:val="003B0E20"/>
    <w:rsid w:val="003B0EBE"/>
    <w:rsid w:val="003B0F7D"/>
    <w:rsid w:val="003B0FB3"/>
    <w:rsid w:val="003B0FF9"/>
    <w:rsid w:val="003B1135"/>
    <w:rsid w:val="003B11AA"/>
    <w:rsid w:val="003B11EE"/>
    <w:rsid w:val="003B12C2"/>
    <w:rsid w:val="003B12EA"/>
    <w:rsid w:val="003B1322"/>
    <w:rsid w:val="003B1329"/>
    <w:rsid w:val="003B14D5"/>
    <w:rsid w:val="003B1558"/>
    <w:rsid w:val="003B15B4"/>
    <w:rsid w:val="003B15D2"/>
    <w:rsid w:val="003B17DF"/>
    <w:rsid w:val="003B17F8"/>
    <w:rsid w:val="003B1805"/>
    <w:rsid w:val="003B1A4E"/>
    <w:rsid w:val="003B1BAA"/>
    <w:rsid w:val="003B1BB3"/>
    <w:rsid w:val="003B1CEF"/>
    <w:rsid w:val="003B1DD7"/>
    <w:rsid w:val="003B1F49"/>
    <w:rsid w:val="003B1F92"/>
    <w:rsid w:val="003B1FA7"/>
    <w:rsid w:val="003B1FE8"/>
    <w:rsid w:val="003B221D"/>
    <w:rsid w:val="003B2291"/>
    <w:rsid w:val="003B22F2"/>
    <w:rsid w:val="003B236B"/>
    <w:rsid w:val="003B250B"/>
    <w:rsid w:val="003B273F"/>
    <w:rsid w:val="003B27C1"/>
    <w:rsid w:val="003B2885"/>
    <w:rsid w:val="003B28B9"/>
    <w:rsid w:val="003B28DE"/>
    <w:rsid w:val="003B2906"/>
    <w:rsid w:val="003B297E"/>
    <w:rsid w:val="003B2A92"/>
    <w:rsid w:val="003B2AF3"/>
    <w:rsid w:val="003B2AFD"/>
    <w:rsid w:val="003B2B66"/>
    <w:rsid w:val="003B2BB8"/>
    <w:rsid w:val="003B2C68"/>
    <w:rsid w:val="003B2E81"/>
    <w:rsid w:val="003B2EA8"/>
    <w:rsid w:val="003B2F05"/>
    <w:rsid w:val="003B2FAB"/>
    <w:rsid w:val="003B2FB5"/>
    <w:rsid w:val="003B2FDF"/>
    <w:rsid w:val="003B305E"/>
    <w:rsid w:val="003B31DA"/>
    <w:rsid w:val="003B3295"/>
    <w:rsid w:val="003B32B3"/>
    <w:rsid w:val="003B3387"/>
    <w:rsid w:val="003B346E"/>
    <w:rsid w:val="003B3506"/>
    <w:rsid w:val="003B36B9"/>
    <w:rsid w:val="003B3711"/>
    <w:rsid w:val="003B3956"/>
    <w:rsid w:val="003B3978"/>
    <w:rsid w:val="003B3A6A"/>
    <w:rsid w:val="003B3D22"/>
    <w:rsid w:val="003B3E10"/>
    <w:rsid w:val="003B3E2D"/>
    <w:rsid w:val="003B3F02"/>
    <w:rsid w:val="003B402B"/>
    <w:rsid w:val="003B4215"/>
    <w:rsid w:val="003B432A"/>
    <w:rsid w:val="003B4338"/>
    <w:rsid w:val="003B439E"/>
    <w:rsid w:val="003B4487"/>
    <w:rsid w:val="003B44AC"/>
    <w:rsid w:val="003B464B"/>
    <w:rsid w:val="003B489F"/>
    <w:rsid w:val="003B49F3"/>
    <w:rsid w:val="003B4B1D"/>
    <w:rsid w:val="003B4BD4"/>
    <w:rsid w:val="003B4BDB"/>
    <w:rsid w:val="003B4C58"/>
    <w:rsid w:val="003B4CDE"/>
    <w:rsid w:val="003B4D3D"/>
    <w:rsid w:val="003B4D4E"/>
    <w:rsid w:val="003B4F19"/>
    <w:rsid w:val="003B4F50"/>
    <w:rsid w:val="003B503C"/>
    <w:rsid w:val="003B5109"/>
    <w:rsid w:val="003B53A9"/>
    <w:rsid w:val="003B53D2"/>
    <w:rsid w:val="003B540B"/>
    <w:rsid w:val="003B54FB"/>
    <w:rsid w:val="003B5583"/>
    <w:rsid w:val="003B571D"/>
    <w:rsid w:val="003B5820"/>
    <w:rsid w:val="003B5935"/>
    <w:rsid w:val="003B5936"/>
    <w:rsid w:val="003B597D"/>
    <w:rsid w:val="003B5A23"/>
    <w:rsid w:val="003B5C34"/>
    <w:rsid w:val="003B5E8F"/>
    <w:rsid w:val="003B60CD"/>
    <w:rsid w:val="003B61A4"/>
    <w:rsid w:val="003B62D8"/>
    <w:rsid w:val="003B630E"/>
    <w:rsid w:val="003B63C4"/>
    <w:rsid w:val="003B640B"/>
    <w:rsid w:val="003B6505"/>
    <w:rsid w:val="003B65D5"/>
    <w:rsid w:val="003B6727"/>
    <w:rsid w:val="003B67EA"/>
    <w:rsid w:val="003B681E"/>
    <w:rsid w:val="003B683E"/>
    <w:rsid w:val="003B686F"/>
    <w:rsid w:val="003B6950"/>
    <w:rsid w:val="003B699A"/>
    <w:rsid w:val="003B6A1A"/>
    <w:rsid w:val="003B6A92"/>
    <w:rsid w:val="003B6BBC"/>
    <w:rsid w:val="003B6E2F"/>
    <w:rsid w:val="003B6E9E"/>
    <w:rsid w:val="003B6FF4"/>
    <w:rsid w:val="003B70B5"/>
    <w:rsid w:val="003B7268"/>
    <w:rsid w:val="003B72DE"/>
    <w:rsid w:val="003B72F4"/>
    <w:rsid w:val="003B748F"/>
    <w:rsid w:val="003B761D"/>
    <w:rsid w:val="003B76A1"/>
    <w:rsid w:val="003B76F5"/>
    <w:rsid w:val="003B77DB"/>
    <w:rsid w:val="003B796F"/>
    <w:rsid w:val="003B79C0"/>
    <w:rsid w:val="003B7A76"/>
    <w:rsid w:val="003B7A9B"/>
    <w:rsid w:val="003B7A9D"/>
    <w:rsid w:val="003B7D05"/>
    <w:rsid w:val="003C0025"/>
    <w:rsid w:val="003C019D"/>
    <w:rsid w:val="003C01A4"/>
    <w:rsid w:val="003C01D5"/>
    <w:rsid w:val="003C01ED"/>
    <w:rsid w:val="003C0261"/>
    <w:rsid w:val="003C0310"/>
    <w:rsid w:val="003C0380"/>
    <w:rsid w:val="003C04F8"/>
    <w:rsid w:val="003C050C"/>
    <w:rsid w:val="003C06EA"/>
    <w:rsid w:val="003C0740"/>
    <w:rsid w:val="003C07BF"/>
    <w:rsid w:val="003C0878"/>
    <w:rsid w:val="003C08E9"/>
    <w:rsid w:val="003C094F"/>
    <w:rsid w:val="003C098F"/>
    <w:rsid w:val="003C09F6"/>
    <w:rsid w:val="003C0A51"/>
    <w:rsid w:val="003C0A5D"/>
    <w:rsid w:val="003C0ADC"/>
    <w:rsid w:val="003C0B7E"/>
    <w:rsid w:val="003C0CE3"/>
    <w:rsid w:val="003C0D76"/>
    <w:rsid w:val="003C0F4F"/>
    <w:rsid w:val="003C10B6"/>
    <w:rsid w:val="003C10B8"/>
    <w:rsid w:val="003C10CA"/>
    <w:rsid w:val="003C1202"/>
    <w:rsid w:val="003C124F"/>
    <w:rsid w:val="003C146B"/>
    <w:rsid w:val="003C1472"/>
    <w:rsid w:val="003C14EC"/>
    <w:rsid w:val="003C154A"/>
    <w:rsid w:val="003C15DA"/>
    <w:rsid w:val="003C1761"/>
    <w:rsid w:val="003C1762"/>
    <w:rsid w:val="003C1888"/>
    <w:rsid w:val="003C18DF"/>
    <w:rsid w:val="003C1AC1"/>
    <w:rsid w:val="003C1B15"/>
    <w:rsid w:val="003C1BBA"/>
    <w:rsid w:val="003C1BF9"/>
    <w:rsid w:val="003C1CE8"/>
    <w:rsid w:val="003C1D2B"/>
    <w:rsid w:val="003C1E65"/>
    <w:rsid w:val="003C1ECB"/>
    <w:rsid w:val="003C1EF5"/>
    <w:rsid w:val="003C1F2F"/>
    <w:rsid w:val="003C1F75"/>
    <w:rsid w:val="003C2110"/>
    <w:rsid w:val="003C22FD"/>
    <w:rsid w:val="003C23C1"/>
    <w:rsid w:val="003C2542"/>
    <w:rsid w:val="003C2589"/>
    <w:rsid w:val="003C25A3"/>
    <w:rsid w:val="003C25D7"/>
    <w:rsid w:val="003C25D8"/>
    <w:rsid w:val="003C2671"/>
    <w:rsid w:val="003C280D"/>
    <w:rsid w:val="003C292F"/>
    <w:rsid w:val="003C2935"/>
    <w:rsid w:val="003C2A37"/>
    <w:rsid w:val="003C2A71"/>
    <w:rsid w:val="003C2AEC"/>
    <w:rsid w:val="003C2CF9"/>
    <w:rsid w:val="003C2D2A"/>
    <w:rsid w:val="003C2DB8"/>
    <w:rsid w:val="003C2E6B"/>
    <w:rsid w:val="003C2EDB"/>
    <w:rsid w:val="003C2FD9"/>
    <w:rsid w:val="003C3161"/>
    <w:rsid w:val="003C3366"/>
    <w:rsid w:val="003C3448"/>
    <w:rsid w:val="003C3476"/>
    <w:rsid w:val="003C34EE"/>
    <w:rsid w:val="003C3506"/>
    <w:rsid w:val="003C35B8"/>
    <w:rsid w:val="003C360E"/>
    <w:rsid w:val="003C3635"/>
    <w:rsid w:val="003C37FA"/>
    <w:rsid w:val="003C381A"/>
    <w:rsid w:val="003C385E"/>
    <w:rsid w:val="003C3903"/>
    <w:rsid w:val="003C39E2"/>
    <w:rsid w:val="003C3C48"/>
    <w:rsid w:val="003C3D84"/>
    <w:rsid w:val="003C3F42"/>
    <w:rsid w:val="003C4104"/>
    <w:rsid w:val="003C4131"/>
    <w:rsid w:val="003C41EE"/>
    <w:rsid w:val="003C4344"/>
    <w:rsid w:val="003C4456"/>
    <w:rsid w:val="003C44AA"/>
    <w:rsid w:val="003C4597"/>
    <w:rsid w:val="003C46A5"/>
    <w:rsid w:val="003C479F"/>
    <w:rsid w:val="003C49B8"/>
    <w:rsid w:val="003C49C7"/>
    <w:rsid w:val="003C4B0E"/>
    <w:rsid w:val="003C4B39"/>
    <w:rsid w:val="003C4C88"/>
    <w:rsid w:val="003C4DDA"/>
    <w:rsid w:val="003C4E4A"/>
    <w:rsid w:val="003C4ED4"/>
    <w:rsid w:val="003C4FA4"/>
    <w:rsid w:val="003C503D"/>
    <w:rsid w:val="003C50A0"/>
    <w:rsid w:val="003C50D4"/>
    <w:rsid w:val="003C50E7"/>
    <w:rsid w:val="003C51D4"/>
    <w:rsid w:val="003C52AB"/>
    <w:rsid w:val="003C534B"/>
    <w:rsid w:val="003C5448"/>
    <w:rsid w:val="003C5529"/>
    <w:rsid w:val="003C5539"/>
    <w:rsid w:val="003C571C"/>
    <w:rsid w:val="003C583F"/>
    <w:rsid w:val="003C59D5"/>
    <w:rsid w:val="003C5A44"/>
    <w:rsid w:val="003C5A90"/>
    <w:rsid w:val="003C5C3B"/>
    <w:rsid w:val="003C5C51"/>
    <w:rsid w:val="003C5C8D"/>
    <w:rsid w:val="003C5D9C"/>
    <w:rsid w:val="003C5DDB"/>
    <w:rsid w:val="003C5DF9"/>
    <w:rsid w:val="003C5ECF"/>
    <w:rsid w:val="003C607A"/>
    <w:rsid w:val="003C6092"/>
    <w:rsid w:val="003C60BB"/>
    <w:rsid w:val="003C621C"/>
    <w:rsid w:val="003C622C"/>
    <w:rsid w:val="003C62AA"/>
    <w:rsid w:val="003C6439"/>
    <w:rsid w:val="003C655F"/>
    <w:rsid w:val="003C65D4"/>
    <w:rsid w:val="003C6685"/>
    <w:rsid w:val="003C66E8"/>
    <w:rsid w:val="003C673E"/>
    <w:rsid w:val="003C67FF"/>
    <w:rsid w:val="003C681C"/>
    <w:rsid w:val="003C682D"/>
    <w:rsid w:val="003C6998"/>
    <w:rsid w:val="003C6B58"/>
    <w:rsid w:val="003C6BE3"/>
    <w:rsid w:val="003C6CE3"/>
    <w:rsid w:val="003C6D1B"/>
    <w:rsid w:val="003C6DAB"/>
    <w:rsid w:val="003C6DB6"/>
    <w:rsid w:val="003C6DBE"/>
    <w:rsid w:val="003C6F39"/>
    <w:rsid w:val="003C6F4B"/>
    <w:rsid w:val="003C6FD7"/>
    <w:rsid w:val="003C6FEA"/>
    <w:rsid w:val="003C708A"/>
    <w:rsid w:val="003C730B"/>
    <w:rsid w:val="003C751B"/>
    <w:rsid w:val="003C75A3"/>
    <w:rsid w:val="003C77B3"/>
    <w:rsid w:val="003C7866"/>
    <w:rsid w:val="003C7947"/>
    <w:rsid w:val="003C7957"/>
    <w:rsid w:val="003C79FB"/>
    <w:rsid w:val="003C7A0F"/>
    <w:rsid w:val="003C7ADE"/>
    <w:rsid w:val="003C7CC3"/>
    <w:rsid w:val="003C7D21"/>
    <w:rsid w:val="003C7D7C"/>
    <w:rsid w:val="003D00A8"/>
    <w:rsid w:val="003D00BD"/>
    <w:rsid w:val="003D00D7"/>
    <w:rsid w:val="003D0125"/>
    <w:rsid w:val="003D019E"/>
    <w:rsid w:val="003D01B3"/>
    <w:rsid w:val="003D02F8"/>
    <w:rsid w:val="003D0385"/>
    <w:rsid w:val="003D0482"/>
    <w:rsid w:val="003D04A5"/>
    <w:rsid w:val="003D056F"/>
    <w:rsid w:val="003D0629"/>
    <w:rsid w:val="003D076C"/>
    <w:rsid w:val="003D090F"/>
    <w:rsid w:val="003D0AB4"/>
    <w:rsid w:val="003D0ABA"/>
    <w:rsid w:val="003D0AE1"/>
    <w:rsid w:val="003D0C58"/>
    <w:rsid w:val="003D0CED"/>
    <w:rsid w:val="003D0E85"/>
    <w:rsid w:val="003D0FC4"/>
    <w:rsid w:val="003D1083"/>
    <w:rsid w:val="003D1185"/>
    <w:rsid w:val="003D11C5"/>
    <w:rsid w:val="003D137C"/>
    <w:rsid w:val="003D13F2"/>
    <w:rsid w:val="003D174D"/>
    <w:rsid w:val="003D1827"/>
    <w:rsid w:val="003D1889"/>
    <w:rsid w:val="003D18A7"/>
    <w:rsid w:val="003D19EA"/>
    <w:rsid w:val="003D1BD9"/>
    <w:rsid w:val="003D1D3D"/>
    <w:rsid w:val="003D2034"/>
    <w:rsid w:val="003D2052"/>
    <w:rsid w:val="003D23DB"/>
    <w:rsid w:val="003D23ED"/>
    <w:rsid w:val="003D23F6"/>
    <w:rsid w:val="003D241B"/>
    <w:rsid w:val="003D258A"/>
    <w:rsid w:val="003D2760"/>
    <w:rsid w:val="003D28DB"/>
    <w:rsid w:val="003D291A"/>
    <w:rsid w:val="003D2985"/>
    <w:rsid w:val="003D2C92"/>
    <w:rsid w:val="003D2FE0"/>
    <w:rsid w:val="003D2FE9"/>
    <w:rsid w:val="003D300D"/>
    <w:rsid w:val="003D3028"/>
    <w:rsid w:val="003D305B"/>
    <w:rsid w:val="003D3498"/>
    <w:rsid w:val="003D34C7"/>
    <w:rsid w:val="003D357D"/>
    <w:rsid w:val="003D3712"/>
    <w:rsid w:val="003D3735"/>
    <w:rsid w:val="003D375A"/>
    <w:rsid w:val="003D39C5"/>
    <w:rsid w:val="003D3C87"/>
    <w:rsid w:val="003D3DA6"/>
    <w:rsid w:val="003D3DF8"/>
    <w:rsid w:val="003D3EC0"/>
    <w:rsid w:val="003D3FBF"/>
    <w:rsid w:val="003D411B"/>
    <w:rsid w:val="003D414B"/>
    <w:rsid w:val="003D4164"/>
    <w:rsid w:val="003D4176"/>
    <w:rsid w:val="003D41DF"/>
    <w:rsid w:val="003D4285"/>
    <w:rsid w:val="003D42DB"/>
    <w:rsid w:val="003D4390"/>
    <w:rsid w:val="003D45D6"/>
    <w:rsid w:val="003D473B"/>
    <w:rsid w:val="003D49E4"/>
    <w:rsid w:val="003D4AB0"/>
    <w:rsid w:val="003D4B5C"/>
    <w:rsid w:val="003D4B71"/>
    <w:rsid w:val="003D4CDF"/>
    <w:rsid w:val="003D4D95"/>
    <w:rsid w:val="003D4E5A"/>
    <w:rsid w:val="003D5088"/>
    <w:rsid w:val="003D5122"/>
    <w:rsid w:val="003D5203"/>
    <w:rsid w:val="003D531D"/>
    <w:rsid w:val="003D546A"/>
    <w:rsid w:val="003D54D9"/>
    <w:rsid w:val="003D552C"/>
    <w:rsid w:val="003D5642"/>
    <w:rsid w:val="003D5847"/>
    <w:rsid w:val="003D58D6"/>
    <w:rsid w:val="003D59F0"/>
    <w:rsid w:val="003D5B26"/>
    <w:rsid w:val="003D5B4B"/>
    <w:rsid w:val="003D5B4F"/>
    <w:rsid w:val="003D5EA0"/>
    <w:rsid w:val="003D5EF9"/>
    <w:rsid w:val="003D6096"/>
    <w:rsid w:val="003D609E"/>
    <w:rsid w:val="003D60D3"/>
    <w:rsid w:val="003D60E3"/>
    <w:rsid w:val="003D63D5"/>
    <w:rsid w:val="003D646A"/>
    <w:rsid w:val="003D64AF"/>
    <w:rsid w:val="003D654A"/>
    <w:rsid w:val="003D667C"/>
    <w:rsid w:val="003D6750"/>
    <w:rsid w:val="003D6A06"/>
    <w:rsid w:val="003D6A48"/>
    <w:rsid w:val="003D6A73"/>
    <w:rsid w:val="003D6C66"/>
    <w:rsid w:val="003D6DC7"/>
    <w:rsid w:val="003D6E0F"/>
    <w:rsid w:val="003D70F7"/>
    <w:rsid w:val="003D7212"/>
    <w:rsid w:val="003D72FB"/>
    <w:rsid w:val="003D73C3"/>
    <w:rsid w:val="003D7594"/>
    <w:rsid w:val="003D75DE"/>
    <w:rsid w:val="003D7813"/>
    <w:rsid w:val="003D7879"/>
    <w:rsid w:val="003D7B2A"/>
    <w:rsid w:val="003D7C01"/>
    <w:rsid w:val="003D7C8C"/>
    <w:rsid w:val="003D7D17"/>
    <w:rsid w:val="003D7EAF"/>
    <w:rsid w:val="003D7F9F"/>
    <w:rsid w:val="003E00E3"/>
    <w:rsid w:val="003E01C9"/>
    <w:rsid w:val="003E02AD"/>
    <w:rsid w:val="003E03CA"/>
    <w:rsid w:val="003E05E4"/>
    <w:rsid w:val="003E0778"/>
    <w:rsid w:val="003E078D"/>
    <w:rsid w:val="003E0824"/>
    <w:rsid w:val="003E09CA"/>
    <w:rsid w:val="003E09FC"/>
    <w:rsid w:val="003E0AB3"/>
    <w:rsid w:val="003E0C7A"/>
    <w:rsid w:val="003E0C82"/>
    <w:rsid w:val="003E0CDD"/>
    <w:rsid w:val="003E0D07"/>
    <w:rsid w:val="003E0E94"/>
    <w:rsid w:val="003E0EC0"/>
    <w:rsid w:val="003E0F3C"/>
    <w:rsid w:val="003E0FAA"/>
    <w:rsid w:val="003E1096"/>
    <w:rsid w:val="003E113B"/>
    <w:rsid w:val="003E120E"/>
    <w:rsid w:val="003E12A2"/>
    <w:rsid w:val="003E12C1"/>
    <w:rsid w:val="003E1352"/>
    <w:rsid w:val="003E14A1"/>
    <w:rsid w:val="003E153B"/>
    <w:rsid w:val="003E157F"/>
    <w:rsid w:val="003E1784"/>
    <w:rsid w:val="003E1788"/>
    <w:rsid w:val="003E18A0"/>
    <w:rsid w:val="003E18B3"/>
    <w:rsid w:val="003E194C"/>
    <w:rsid w:val="003E1AD3"/>
    <w:rsid w:val="003E1AFB"/>
    <w:rsid w:val="003E1D92"/>
    <w:rsid w:val="003E1DB4"/>
    <w:rsid w:val="003E1EC6"/>
    <w:rsid w:val="003E203F"/>
    <w:rsid w:val="003E212A"/>
    <w:rsid w:val="003E2196"/>
    <w:rsid w:val="003E22AC"/>
    <w:rsid w:val="003E2339"/>
    <w:rsid w:val="003E2389"/>
    <w:rsid w:val="003E2456"/>
    <w:rsid w:val="003E247B"/>
    <w:rsid w:val="003E2493"/>
    <w:rsid w:val="003E25B7"/>
    <w:rsid w:val="003E2916"/>
    <w:rsid w:val="003E2A1A"/>
    <w:rsid w:val="003E2B91"/>
    <w:rsid w:val="003E2C4C"/>
    <w:rsid w:val="003E2CB6"/>
    <w:rsid w:val="003E2CD5"/>
    <w:rsid w:val="003E2DC8"/>
    <w:rsid w:val="003E2E35"/>
    <w:rsid w:val="003E3042"/>
    <w:rsid w:val="003E3187"/>
    <w:rsid w:val="003E32AE"/>
    <w:rsid w:val="003E32EF"/>
    <w:rsid w:val="003E32F2"/>
    <w:rsid w:val="003E3447"/>
    <w:rsid w:val="003E3454"/>
    <w:rsid w:val="003E3682"/>
    <w:rsid w:val="003E3B45"/>
    <w:rsid w:val="003E3D99"/>
    <w:rsid w:val="003E3E92"/>
    <w:rsid w:val="003E3F14"/>
    <w:rsid w:val="003E3FC1"/>
    <w:rsid w:val="003E3FDC"/>
    <w:rsid w:val="003E4023"/>
    <w:rsid w:val="003E42B3"/>
    <w:rsid w:val="003E4448"/>
    <w:rsid w:val="003E463D"/>
    <w:rsid w:val="003E479D"/>
    <w:rsid w:val="003E47AA"/>
    <w:rsid w:val="003E4900"/>
    <w:rsid w:val="003E4991"/>
    <w:rsid w:val="003E49F0"/>
    <w:rsid w:val="003E4A53"/>
    <w:rsid w:val="003E4A5F"/>
    <w:rsid w:val="003E4C07"/>
    <w:rsid w:val="003E4C18"/>
    <w:rsid w:val="003E4C96"/>
    <w:rsid w:val="003E4D2C"/>
    <w:rsid w:val="003E4D64"/>
    <w:rsid w:val="003E4E87"/>
    <w:rsid w:val="003E4E9C"/>
    <w:rsid w:val="003E4F16"/>
    <w:rsid w:val="003E50E0"/>
    <w:rsid w:val="003E528A"/>
    <w:rsid w:val="003E52A9"/>
    <w:rsid w:val="003E5417"/>
    <w:rsid w:val="003E544D"/>
    <w:rsid w:val="003E5465"/>
    <w:rsid w:val="003E54C6"/>
    <w:rsid w:val="003E56AF"/>
    <w:rsid w:val="003E56B1"/>
    <w:rsid w:val="003E56C0"/>
    <w:rsid w:val="003E5710"/>
    <w:rsid w:val="003E57AF"/>
    <w:rsid w:val="003E587F"/>
    <w:rsid w:val="003E5950"/>
    <w:rsid w:val="003E5A89"/>
    <w:rsid w:val="003E5B0C"/>
    <w:rsid w:val="003E5C55"/>
    <w:rsid w:val="003E5E0B"/>
    <w:rsid w:val="003E5E46"/>
    <w:rsid w:val="003E5E4C"/>
    <w:rsid w:val="003E6158"/>
    <w:rsid w:val="003E624B"/>
    <w:rsid w:val="003E636F"/>
    <w:rsid w:val="003E65C7"/>
    <w:rsid w:val="003E6922"/>
    <w:rsid w:val="003E693D"/>
    <w:rsid w:val="003E694E"/>
    <w:rsid w:val="003E6C66"/>
    <w:rsid w:val="003E6C67"/>
    <w:rsid w:val="003E6E9C"/>
    <w:rsid w:val="003E6F5D"/>
    <w:rsid w:val="003E6FE0"/>
    <w:rsid w:val="003E7009"/>
    <w:rsid w:val="003E7020"/>
    <w:rsid w:val="003E7072"/>
    <w:rsid w:val="003E7205"/>
    <w:rsid w:val="003E72A8"/>
    <w:rsid w:val="003E73C6"/>
    <w:rsid w:val="003E73EC"/>
    <w:rsid w:val="003E7434"/>
    <w:rsid w:val="003E743F"/>
    <w:rsid w:val="003E74B5"/>
    <w:rsid w:val="003E769F"/>
    <w:rsid w:val="003E789D"/>
    <w:rsid w:val="003E7A7E"/>
    <w:rsid w:val="003E7A8C"/>
    <w:rsid w:val="003E7AAB"/>
    <w:rsid w:val="003E7E24"/>
    <w:rsid w:val="003F0184"/>
    <w:rsid w:val="003F01DD"/>
    <w:rsid w:val="003F0230"/>
    <w:rsid w:val="003F0233"/>
    <w:rsid w:val="003F02E8"/>
    <w:rsid w:val="003F03B4"/>
    <w:rsid w:val="003F03F5"/>
    <w:rsid w:val="003F053A"/>
    <w:rsid w:val="003F053C"/>
    <w:rsid w:val="003F0711"/>
    <w:rsid w:val="003F0791"/>
    <w:rsid w:val="003F0804"/>
    <w:rsid w:val="003F0AAB"/>
    <w:rsid w:val="003F0B4C"/>
    <w:rsid w:val="003F0C35"/>
    <w:rsid w:val="003F0C6A"/>
    <w:rsid w:val="003F0C87"/>
    <w:rsid w:val="003F0D41"/>
    <w:rsid w:val="003F0DEF"/>
    <w:rsid w:val="003F0E1B"/>
    <w:rsid w:val="003F0EB2"/>
    <w:rsid w:val="003F0F04"/>
    <w:rsid w:val="003F0F1D"/>
    <w:rsid w:val="003F0FBD"/>
    <w:rsid w:val="003F11D4"/>
    <w:rsid w:val="003F126E"/>
    <w:rsid w:val="003F1466"/>
    <w:rsid w:val="003F1546"/>
    <w:rsid w:val="003F156E"/>
    <w:rsid w:val="003F1589"/>
    <w:rsid w:val="003F174F"/>
    <w:rsid w:val="003F17D1"/>
    <w:rsid w:val="003F1919"/>
    <w:rsid w:val="003F1987"/>
    <w:rsid w:val="003F19A3"/>
    <w:rsid w:val="003F1A12"/>
    <w:rsid w:val="003F1F9C"/>
    <w:rsid w:val="003F2144"/>
    <w:rsid w:val="003F2389"/>
    <w:rsid w:val="003F2520"/>
    <w:rsid w:val="003F2553"/>
    <w:rsid w:val="003F25C6"/>
    <w:rsid w:val="003F277B"/>
    <w:rsid w:val="003F27D3"/>
    <w:rsid w:val="003F2814"/>
    <w:rsid w:val="003F2892"/>
    <w:rsid w:val="003F2A66"/>
    <w:rsid w:val="003F2AAF"/>
    <w:rsid w:val="003F2B2A"/>
    <w:rsid w:val="003F2B8B"/>
    <w:rsid w:val="003F2CB2"/>
    <w:rsid w:val="003F2DB5"/>
    <w:rsid w:val="003F2E5C"/>
    <w:rsid w:val="003F2E87"/>
    <w:rsid w:val="003F2F17"/>
    <w:rsid w:val="003F2F65"/>
    <w:rsid w:val="003F30A8"/>
    <w:rsid w:val="003F3132"/>
    <w:rsid w:val="003F3175"/>
    <w:rsid w:val="003F318C"/>
    <w:rsid w:val="003F32F9"/>
    <w:rsid w:val="003F330D"/>
    <w:rsid w:val="003F333C"/>
    <w:rsid w:val="003F33A4"/>
    <w:rsid w:val="003F348B"/>
    <w:rsid w:val="003F34C8"/>
    <w:rsid w:val="003F35CD"/>
    <w:rsid w:val="003F36F0"/>
    <w:rsid w:val="003F3763"/>
    <w:rsid w:val="003F378B"/>
    <w:rsid w:val="003F38D8"/>
    <w:rsid w:val="003F38FF"/>
    <w:rsid w:val="003F3BFB"/>
    <w:rsid w:val="003F3CE3"/>
    <w:rsid w:val="003F3D57"/>
    <w:rsid w:val="003F3E0C"/>
    <w:rsid w:val="003F3EB9"/>
    <w:rsid w:val="003F400E"/>
    <w:rsid w:val="003F4029"/>
    <w:rsid w:val="003F411A"/>
    <w:rsid w:val="003F4306"/>
    <w:rsid w:val="003F448C"/>
    <w:rsid w:val="003F45A3"/>
    <w:rsid w:val="003F45DE"/>
    <w:rsid w:val="003F46A1"/>
    <w:rsid w:val="003F4763"/>
    <w:rsid w:val="003F4938"/>
    <w:rsid w:val="003F494F"/>
    <w:rsid w:val="003F4A9F"/>
    <w:rsid w:val="003F4C1C"/>
    <w:rsid w:val="003F4CCB"/>
    <w:rsid w:val="003F4E50"/>
    <w:rsid w:val="003F4EC0"/>
    <w:rsid w:val="003F4EC6"/>
    <w:rsid w:val="003F4F7E"/>
    <w:rsid w:val="003F4FCB"/>
    <w:rsid w:val="003F504A"/>
    <w:rsid w:val="003F5092"/>
    <w:rsid w:val="003F50E8"/>
    <w:rsid w:val="003F5141"/>
    <w:rsid w:val="003F53DC"/>
    <w:rsid w:val="003F542B"/>
    <w:rsid w:val="003F54C9"/>
    <w:rsid w:val="003F55C0"/>
    <w:rsid w:val="003F55ED"/>
    <w:rsid w:val="003F5652"/>
    <w:rsid w:val="003F5867"/>
    <w:rsid w:val="003F5966"/>
    <w:rsid w:val="003F597D"/>
    <w:rsid w:val="003F59EE"/>
    <w:rsid w:val="003F5C1F"/>
    <w:rsid w:val="003F5D23"/>
    <w:rsid w:val="003F5E1B"/>
    <w:rsid w:val="003F5E88"/>
    <w:rsid w:val="003F5E9D"/>
    <w:rsid w:val="003F5EDE"/>
    <w:rsid w:val="003F603E"/>
    <w:rsid w:val="003F610E"/>
    <w:rsid w:val="003F627C"/>
    <w:rsid w:val="003F62A3"/>
    <w:rsid w:val="003F63EA"/>
    <w:rsid w:val="003F657B"/>
    <w:rsid w:val="003F65B4"/>
    <w:rsid w:val="003F67CB"/>
    <w:rsid w:val="003F6819"/>
    <w:rsid w:val="003F6858"/>
    <w:rsid w:val="003F6B11"/>
    <w:rsid w:val="003F6C8C"/>
    <w:rsid w:val="003F6DFD"/>
    <w:rsid w:val="003F6FFE"/>
    <w:rsid w:val="003F714C"/>
    <w:rsid w:val="003F71E6"/>
    <w:rsid w:val="003F73E8"/>
    <w:rsid w:val="003F76A4"/>
    <w:rsid w:val="003F76E2"/>
    <w:rsid w:val="003F79A6"/>
    <w:rsid w:val="003F7A7E"/>
    <w:rsid w:val="003F7AD0"/>
    <w:rsid w:val="003F7AE3"/>
    <w:rsid w:val="003F7B57"/>
    <w:rsid w:val="003F7D48"/>
    <w:rsid w:val="003F7DD4"/>
    <w:rsid w:val="003F7E17"/>
    <w:rsid w:val="003F7E55"/>
    <w:rsid w:val="003F7F1A"/>
    <w:rsid w:val="004000DF"/>
    <w:rsid w:val="00400195"/>
    <w:rsid w:val="004002D1"/>
    <w:rsid w:val="004002E1"/>
    <w:rsid w:val="0040039E"/>
    <w:rsid w:val="00400426"/>
    <w:rsid w:val="00400499"/>
    <w:rsid w:val="00400504"/>
    <w:rsid w:val="0040051A"/>
    <w:rsid w:val="004005CA"/>
    <w:rsid w:val="00400696"/>
    <w:rsid w:val="004006B0"/>
    <w:rsid w:val="004007F1"/>
    <w:rsid w:val="00400872"/>
    <w:rsid w:val="00400902"/>
    <w:rsid w:val="004009EF"/>
    <w:rsid w:val="00400A1F"/>
    <w:rsid w:val="00400A28"/>
    <w:rsid w:val="00400ADA"/>
    <w:rsid w:val="00400C27"/>
    <w:rsid w:val="00400E86"/>
    <w:rsid w:val="00400EB4"/>
    <w:rsid w:val="00400EF3"/>
    <w:rsid w:val="00400FB2"/>
    <w:rsid w:val="00401105"/>
    <w:rsid w:val="004011FB"/>
    <w:rsid w:val="00401279"/>
    <w:rsid w:val="00401628"/>
    <w:rsid w:val="00401796"/>
    <w:rsid w:val="004017A5"/>
    <w:rsid w:val="004018C6"/>
    <w:rsid w:val="00401A19"/>
    <w:rsid w:val="00401AEA"/>
    <w:rsid w:val="00401D0E"/>
    <w:rsid w:val="00401D51"/>
    <w:rsid w:val="004020C3"/>
    <w:rsid w:val="00402136"/>
    <w:rsid w:val="00402183"/>
    <w:rsid w:val="004022BB"/>
    <w:rsid w:val="004025A8"/>
    <w:rsid w:val="0040260E"/>
    <w:rsid w:val="004027BE"/>
    <w:rsid w:val="00402834"/>
    <w:rsid w:val="00402A49"/>
    <w:rsid w:val="00402ACC"/>
    <w:rsid w:val="00402B13"/>
    <w:rsid w:val="00402B98"/>
    <w:rsid w:val="00402BD8"/>
    <w:rsid w:val="00402C45"/>
    <w:rsid w:val="00402C4D"/>
    <w:rsid w:val="00402E4C"/>
    <w:rsid w:val="00402E92"/>
    <w:rsid w:val="004031A8"/>
    <w:rsid w:val="0040357B"/>
    <w:rsid w:val="004035BD"/>
    <w:rsid w:val="00403886"/>
    <w:rsid w:val="00403936"/>
    <w:rsid w:val="004039F1"/>
    <w:rsid w:val="00403A0A"/>
    <w:rsid w:val="00403B35"/>
    <w:rsid w:val="00403DB8"/>
    <w:rsid w:val="00403DF1"/>
    <w:rsid w:val="00403E15"/>
    <w:rsid w:val="00403E6D"/>
    <w:rsid w:val="00403EDF"/>
    <w:rsid w:val="00403F6F"/>
    <w:rsid w:val="00403FBE"/>
    <w:rsid w:val="00404114"/>
    <w:rsid w:val="00404214"/>
    <w:rsid w:val="00404240"/>
    <w:rsid w:val="004042C2"/>
    <w:rsid w:val="0040437E"/>
    <w:rsid w:val="0040448A"/>
    <w:rsid w:val="00404515"/>
    <w:rsid w:val="0040452D"/>
    <w:rsid w:val="00404596"/>
    <w:rsid w:val="00404733"/>
    <w:rsid w:val="0040477D"/>
    <w:rsid w:val="00404AAF"/>
    <w:rsid w:val="00404B01"/>
    <w:rsid w:val="00404B1F"/>
    <w:rsid w:val="00404B94"/>
    <w:rsid w:val="00404BF7"/>
    <w:rsid w:val="00404CAE"/>
    <w:rsid w:val="00404E16"/>
    <w:rsid w:val="00404F16"/>
    <w:rsid w:val="0040507A"/>
    <w:rsid w:val="004050DD"/>
    <w:rsid w:val="0040534C"/>
    <w:rsid w:val="00405454"/>
    <w:rsid w:val="004054B2"/>
    <w:rsid w:val="004054DA"/>
    <w:rsid w:val="00405972"/>
    <w:rsid w:val="004059AD"/>
    <w:rsid w:val="00405A88"/>
    <w:rsid w:val="00405AA2"/>
    <w:rsid w:val="00405C6A"/>
    <w:rsid w:val="00405DFB"/>
    <w:rsid w:val="0040600F"/>
    <w:rsid w:val="004060C8"/>
    <w:rsid w:val="00406103"/>
    <w:rsid w:val="00406167"/>
    <w:rsid w:val="00406182"/>
    <w:rsid w:val="004061B1"/>
    <w:rsid w:val="004061D5"/>
    <w:rsid w:val="00406277"/>
    <w:rsid w:val="00406354"/>
    <w:rsid w:val="00406367"/>
    <w:rsid w:val="004065AA"/>
    <w:rsid w:val="004066B1"/>
    <w:rsid w:val="00406875"/>
    <w:rsid w:val="00406A86"/>
    <w:rsid w:val="00406AED"/>
    <w:rsid w:val="00406AF2"/>
    <w:rsid w:val="00406C10"/>
    <w:rsid w:val="00406C7F"/>
    <w:rsid w:val="00406CB1"/>
    <w:rsid w:val="00406D76"/>
    <w:rsid w:val="00406E78"/>
    <w:rsid w:val="00406FEC"/>
    <w:rsid w:val="00407002"/>
    <w:rsid w:val="00407021"/>
    <w:rsid w:val="0040705C"/>
    <w:rsid w:val="004071D9"/>
    <w:rsid w:val="00407208"/>
    <w:rsid w:val="004072E8"/>
    <w:rsid w:val="0040746C"/>
    <w:rsid w:val="00407606"/>
    <w:rsid w:val="0040786C"/>
    <w:rsid w:val="00407877"/>
    <w:rsid w:val="0040790E"/>
    <w:rsid w:val="00407974"/>
    <w:rsid w:val="00407AAC"/>
    <w:rsid w:val="00407B88"/>
    <w:rsid w:val="00407B89"/>
    <w:rsid w:val="00407CEB"/>
    <w:rsid w:val="00407CEC"/>
    <w:rsid w:val="00407D1C"/>
    <w:rsid w:val="00407E2C"/>
    <w:rsid w:val="00407E72"/>
    <w:rsid w:val="00407F20"/>
    <w:rsid w:val="00410042"/>
    <w:rsid w:val="00410082"/>
    <w:rsid w:val="004100A4"/>
    <w:rsid w:val="00410282"/>
    <w:rsid w:val="00410380"/>
    <w:rsid w:val="00410433"/>
    <w:rsid w:val="0041058A"/>
    <w:rsid w:val="004105E1"/>
    <w:rsid w:val="0041099D"/>
    <w:rsid w:val="00410C8A"/>
    <w:rsid w:val="00410DCA"/>
    <w:rsid w:val="00410E20"/>
    <w:rsid w:val="00410FEC"/>
    <w:rsid w:val="00411009"/>
    <w:rsid w:val="00411050"/>
    <w:rsid w:val="0041111D"/>
    <w:rsid w:val="0041119A"/>
    <w:rsid w:val="004111F4"/>
    <w:rsid w:val="00411245"/>
    <w:rsid w:val="00411254"/>
    <w:rsid w:val="004112F3"/>
    <w:rsid w:val="00411381"/>
    <w:rsid w:val="004113B1"/>
    <w:rsid w:val="00411492"/>
    <w:rsid w:val="00411652"/>
    <w:rsid w:val="004116A7"/>
    <w:rsid w:val="0041174C"/>
    <w:rsid w:val="00411772"/>
    <w:rsid w:val="0041185C"/>
    <w:rsid w:val="0041187A"/>
    <w:rsid w:val="004119F2"/>
    <w:rsid w:val="00411B74"/>
    <w:rsid w:val="00411DDF"/>
    <w:rsid w:val="00411EC4"/>
    <w:rsid w:val="00411EF1"/>
    <w:rsid w:val="00411F1E"/>
    <w:rsid w:val="00411F84"/>
    <w:rsid w:val="00412093"/>
    <w:rsid w:val="00412095"/>
    <w:rsid w:val="004121C0"/>
    <w:rsid w:val="00412274"/>
    <w:rsid w:val="0041236B"/>
    <w:rsid w:val="00412459"/>
    <w:rsid w:val="004124E8"/>
    <w:rsid w:val="00412639"/>
    <w:rsid w:val="004128A5"/>
    <w:rsid w:val="00412917"/>
    <w:rsid w:val="00412A8D"/>
    <w:rsid w:val="00412A96"/>
    <w:rsid w:val="00412B49"/>
    <w:rsid w:val="00412C00"/>
    <w:rsid w:val="00412C77"/>
    <w:rsid w:val="00412C92"/>
    <w:rsid w:val="00412D06"/>
    <w:rsid w:val="00412DA7"/>
    <w:rsid w:val="00412E47"/>
    <w:rsid w:val="00412ED4"/>
    <w:rsid w:val="00413090"/>
    <w:rsid w:val="0041312D"/>
    <w:rsid w:val="004131FF"/>
    <w:rsid w:val="004132F8"/>
    <w:rsid w:val="0041330E"/>
    <w:rsid w:val="00413318"/>
    <w:rsid w:val="00413380"/>
    <w:rsid w:val="0041361D"/>
    <w:rsid w:val="00413642"/>
    <w:rsid w:val="00413644"/>
    <w:rsid w:val="004136E6"/>
    <w:rsid w:val="004137B8"/>
    <w:rsid w:val="004137F6"/>
    <w:rsid w:val="0041385A"/>
    <w:rsid w:val="004138AD"/>
    <w:rsid w:val="00413911"/>
    <w:rsid w:val="004139E1"/>
    <w:rsid w:val="00413A0A"/>
    <w:rsid w:val="00413A10"/>
    <w:rsid w:val="00413B1D"/>
    <w:rsid w:val="00413B70"/>
    <w:rsid w:val="00413EDF"/>
    <w:rsid w:val="00413F30"/>
    <w:rsid w:val="00414102"/>
    <w:rsid w:val="00414142"/>
    <w:rsid w:val="00414172"/>
    <w:rsid w:val="00414446"/>
    <w:rsid w:val="00414461"/>
    <w:rsid w:val="00414685"/>
    <w:rsid w:val="004146DE"/>
    <w:rsid w:val="00414806"/>
    <w:rsid w:val="00414807"/>
    <w:rsid w:val="00414852"/>
    <w:rsid w:val="00414859"/>
    <w:rsid w:val="004148D6"/>
    <w:rsid w:val="0041492D"/>
    <w:rsid w:val="00414B28"/>
    <w:rsid w:val="00414B34"/>
    <w:rsid w:val="00414CD0"/>
    <w:rsid w:val="00414F1D"/>
    <w:rsid w:val="00415010"/>
    <w:rsid w:val="0041507A"/>
    <w:rsid w:val="00415104"/>
    <w:rsid w:val="0041514B"/>
    <w:rsid w:val="0041519E"/>
    <w:rsid w:val="004151D4"/>
    <w:rsid w:val="0041527B"/>
    <w:rsid w:val="004152D2"/>
    <w:rsid w:val="004152FF"/>
    <w:rsid w:val="00415374"/>
    <w:rsid w:val="00415701"/>
    <w:rsid w:val="00415A71"/>
    <w:rsid w:val="00415B25"/>
    <w:rsid w:val="00415BFE"/>
    <w:rsid w:val="00415D7B"/>
    <w:rsid w:val="00415D7C"/>
    <w:rsid w:val="00415E2D"/>
    <w:rsid w:val="00415ED8"/>
    <w:rsid w:val="00415EDD"/>
    <w:rsid w:val="00415F15"/>
    <w:rsid w:val="00415FF0"/>
    <w:rsid w:val="00416101"/>
    <w:rsid w:val="004161B2"/>
    <w:rsid w:val="004161BB"/>
    <w:rsid w:val="004164C8"/>
    <w:rsid w:val="004165EC"/>
    <w:rsid w:val="0041675F"/>
    <w:rsid w:val="004167A0"/>
    <w:rsid w:val="0041681C"/>
    <w:rsid w:val="0041687D"/>
    <w:rsid w:val="0041696F"/>
    <w:rsid w:val="00416984"/>
    <w:rsid w:val="00416A6A"/>
    <w:rsid w:val="00416ABB"/>
    <w:rsid w:val="00416C6C"/>
    <w:rsid w:val="00416DA1"/>
    <w:rsid w:val="00416DE0"/>
    <w:rsid w:val="00416F3C"/>
    <w:rsid w:val="00416FA3"/>
    <w:rsid w:val="00416FA7"/>
    <w:rsid w:val="004170DD"/>
    <w:rsid w:val="00417181"/>
    <w:rsid w:val="004171A7"/>
    <w:rsid w:val="004171D7"/>
    <w:rsid w:val="00417287"/>
    <w:rsid w:val="00417312"/>
    <w:rsid w:val="00417354"/>
    <w:rsid w:val="004173BE"/>
    <w:rsid w:val="00417408"/>
    <w:rsid w:val="00417550"/>
    <w:rsid w:val="004177F3"/>
    <w:rsid w:val="00417841"/>
    <w:rsid w:val="00417874"/>
    <w:rsid w:val="00417907"/>
    <w:rsid w:val="00417CCE"/>
    <w:rsid w:val="00417CED"/>
    <w:rsid w:val="00417DAB"/>
    <w:rsid w:val="00417F36"/>
    <w:rsid w:val="00417FF9"/>
    <w:rsid w:val="00420003"/>
    <w:rsid w:val="0042003D"/>
    <w:rsid w:val="00420052"/>
    <w:rsid w:val="00420397"/>
    <w:rsid w:val="004203F4"/>
    <w:rsid w:val="0042052F"/>
    <w:rsid w:val="00420550"/>
    <w:rsid w:val="0042063F"/>
    <w:rsid w:val="00420726"/>
    <w:rsid w:val="004207CB"/>
    <w:rsid w:val="00420956"/>
    <w:rsid w:val="00420966"/>
    <w:rsid w:val="00420A20"/>
    <w:rsid w:val="00420A6D"/>
    <w:rsid w:val="00420B88"/>
    <w:rsid w:val="00420BD2"/>
    <w:rsid w:val="00420C81"/>
    <w:rsid w:val="00420D22"/>
    <w:rsid w:val="00420D59"/>
    <w:rsid w:val="00420EA6"/>
    <w:rsid w:val="00420ED1"/>
    <w:rsid w:val="00420EE2"/>
    <w:rsid w:val="00420F83"/>
    <w:rsid w:val="00421043"/>
    <w:rsid w:val="0042121A"/>
    <w:rsid w:val="00421238"/>
    <w:rsid w:val="00421248"/>
    <w:rsid w:val="004212DC"/>
    <w:rsid w:val="0042133A"/>
    <w:rsid w:val="0042135A"/>
    <w:rsid w:val="00421382"/>
    <w:rsid w:val="0042143C"/>
    <w:rsid w:val="004214E6"/>
    <w:rsid w:val="004214F7"/>
    <w:rsid w:val="00421593"/>
    <w:rsid w:val="004215A1"/>
    <w:rsid w:val="00421943"/>
    <w:rsid w:val="00421B29"/>
    <w:rsid w:val="00421C1F"/>
    <w:rsid w:val="00421CE5"/>
    <w:rsid w:val="00421D2E"/>
    <w:rsid w:val="00421EB9"/>
    <w:rsid w:val="00421F00"/>
    <w:rsid w:val="00421F10"/>
    <w:rsid w:val="00422124"/>
    <w:rsid w:val="00422252"/>
    <w:rsid w:val="004222BB"/>
    <w:rsid w:val="004222EC"/>
    <w:rsid w:val="004223EE"/>
    <w:rsid w:val="0042246D"/>
    <w:rsid w:val="004224AF"/>
    <w:rsid w:val="004225EB"/>
    <w:rsid w:val="004226AD"/>
    <w:rsid w:val="00422719"/>
    <w:rsid w:val="0042272B"/>
    <w:rsid w:val="00422CF8"/>
    <w:rsid w:val="00422DCE"/>
    <w:rsid w:val="00422E23"/>
    <w:rsid w:val="00422E91"/>
    <w:rsid w:val="00422F44"/>
    <w:rsid w:val="0042338F"/>
    <w:rsid w:val="004234FF"/>
    <w:rsid w:val="004235F8"/>
    <w:rsid w:val="00423736"/>
    <w:rsid w:val="00423AE8"/>
    <w:rsid w:val="00423B19"/>
    <w:rsid w:val="00423B36"/>
    <w:rsid w:val="00423D89"/>
    <w:rsid w:val="00423F2B"/>
    <w:rsid w:val="00423F5E"/>
    <w:rsid w:val="0042433D"/>
    <w:rsid w:val="0042451C"/>
    <w:rsid w:val="00424569"/>
    <w:rsid w:val="004246DD"/>
    <w:rsid w:val="004247B1"/>
    <w:rsid w:val="004247FA"/>
    <w:rsid w:val="00424952"/>
    <w:rsid w:val="00424A63"/>
    <w:rsid w:val="00424AAF"/>
    <w:rsid w:val="00424B25"/>
    <w:rsid w:val="00424C0D"/>
    <w:rsid w:val="00424DAA"/>
    <w:rsid w:val="00424E9A"/>
    <w:rsid w:val="00424EE8"/>
    <w:rsid w:val="00424F76"/>
    <w:rsid w:val="00425038"/>
    <w:rsid w:val="004251F0"/>
    <w:rsid w:val="0042526B"/>
    <w:rsid w:val="0042533D"/>
    <w:rsid w:val="004254CB"/>
    <w:rsid w:val="00425524"/>
    <w:rsid w:val="00425577"/>
    <w:rsid w:val="00425584"/>
    <w:rsid w:val="004257BB"/>
    <w:rsid w:val="0042585F"/>
    <w:rsid w:val="0042588F"/>
    <w:rsid w:val="00425933"/>
    <w:rsid w:val="00425954"/>
    <w:rsid w:val="004259F7"/>
    <w:rsid w:val="00425ABD"/>
    <w:rsid w:val="00425B2C"/>
    <w:rsid w:val="00425C1D"/>
    <w:rsid w:val="00425DEE"/>
    <w:rsid w:val="00425E44"/>
    <w:rsid w:val="00425FB2"/>
    <w:rsid w:val="00426256"/>
    <w:rsid w:val="0042626B"/>
    <w:rsid w:val="004262AD"/>
    <w:rsid w:val="00426359"/>
    <w:rsid w:val="004266A6"/>
    <w:rsid w:val="0042671A"/>
    <w:rsid w:val="00426784"/>
    <w:rsid w:val="004268CA"/>
    <w:rsid w:val="004268F9"/>
    <w:rsid w:val="00426A56"/>
    <w:rsid w:val="00426BB8"/>
    <w:rsid w:val="00426BFC"/>
    <w:rsid w:val="00426C4A"/>
    <w:rsid w:val="00426C60"/>
    <w:rsid w:val="00426E54"/>
    <w:rsid w:val="004270A0"/>
    <w:rsid w:val="004271D6"/>
    <w:rsid w:val="004272F9"/>
    <w:rsid w:val="004273A8"/>
    <w:rsid w:val="00427468"/>
    <w:rsid w:val="004274CB"/>
    <w:rsid w:val="00427588"/>
    <w:rsid w:val="00427617"/>
    <w:rsid w:val="004277F2"/>
    <w:rsid w:val="004278E4"/>
    <w:rsid w:val="004278EF"/>
    <w:rsid w:val="00427AF2"/>
    <w:rsid w:val="00427C21"/>
    <w:rsid w:val="00427DD0"/>
    <w:rsid w:val="00427E37"/>
    <w:rsid w:val="00427ECF"/>
    <w:rsid w:val="00430006"/>
    <w:rsid w:val="00430080"/>
    <w:rsid w:val="00430195"/>
    <w:rsid w:val="00430305"/>
    <w:rsid w:val="00430396"/>
    <w:rsid w:val="004303D1"/>
    <w:rsid w:val="0043058E"/>
    <w:rsid w:val="00430647"/>
    <w:rsid w:val="00430685"/>
    <w:rsid w:val="004306C6"/>
    <w:rsid w:val="004306F9"/>
    <w:rsid w:val="00430793"/>
    <w:rsid w:val="0043097E"/>
    <w:rsid w:val="00430989"/>
    <w:rsid w:val="00430AF8"/>
    <w:rsid w:val="00430BD7"/>
    <w:rsid w:val="00430BE5"/>
    <w:rsid w:val="00430C12"/>
    <w:rsid w:val="00430C59"/>
    <w:rsid w:val="00430CCF"/>
    <w:rsid w:val="00430D72"/>
    <w:rsid w:val="0043118F"/>
    <w:rsid w:val="00431314"/>
    <w:rsid w:val="004314F5"/>
    <w:rsid w:val="004315E9"/>
    <w:rsid w:val="0043168E"/>
    <w:rsid w:val="00431A13"/>
    <w:rsid w:val="00431A33"/>
    <w:rsid w:val="00431BF5"/>
    <w:rsid w:val="00431C3C"/>
    <w:rsid w:val="00431C54"/>
    <w:rsid w:val="00431C83"/>
    <w:rsid w:val="00431D8A"/>
    <w:rsid w:val="00431E1B"/>
    <w:rsid w:val="00431E80"/>
    <w:rsid w:val="00431F27"/>
    <w:rsid w:val="00431F2D"/>
    <w:rsid w:val="004320FC"/>
    <w:rsid w:val="004322C8"/>
    <w:rsid w:val="00432588"/>
    <w:rsid w:val="00432599"/>
    <w:rsid w:val="004325DF"/>
    <w:rsid w:val="0043264A"/>
    <w:rsid w:val="0043265B"/>
    <w:rsid w:val="004327D7"/>
    <w:rsid w:val="0043286F"/>
    <w:rsid w:val="004329D0"/>
    <w:rsid w:val="00432AD3"/>
    <w:rsid w:val="00432C53"/>
    <w:rsid w:val="00432CB8"/>
    <w:rsid w:val="00432CC9"/>
    <w:rsid w:val="00432D18"/>
    <w:rsid w:val="00432D2E"/>
    <w:rsid w:val="00432DA0"/>
    <w:rsid w:val="00432F60"/>
    <w:rsid w:val="00432F70"/>
    <w:rsid w:val="00432F79"/>
    <w:rsid w:val="00432F85"/>
    <w:rsid w:val="004331BF"/>
    <w:rsid w:val="004331ED"/>
    <w:rsid w:val="0043320B"/>
    <w:rsid w:val="004333B8"/>
    <w:rsid w:val="004333CE"/>
    <w:rsid w:val="0043342C"/>
    <w:rsid w:val="004334E3"/>
    <w:rsid w:val="0043353F"/>
    <w:rsid w:val="004335B3"/>
    <w:rsid w:val="00433688"/>
    <w:rsid w:val="004336F6"/>
    <w:rsid w:val="004339AB"/>
    <w:rsid w:val="00433A18"/>
    <w:rsid w:val="00433A2C"/>
    <w:rsid w:val="00433A96"/>
    <w:rsid w:val="00433B87"/>
    <w:rsid w:val="00433D28"/>
    <w:rsid w:val="00433D6B"/>
    <w:rsid w:val="00433DE4"/>
    <w:rsid w:val="0043400F"/>
    <w:rsid w:val="00434152"/>
    <w:rsid w:val="0043419B"/>
    <w:rsid w:val="004341DC"/>
    <w:rsid w:val="004342E4"/>
    <w:rsid w:val="004343C0"/>
    <w:rsid w:val="0043456F"/>
    <w:rsid w:val="004345EB"/>
    <w:rsid w:val="00434645"/>
    <w:rsid w:val="00434723"/>
    <w:rsid w:val="0043496E"/>
    <w:rsid w:val="004349B3"/>
    <w:rsid w:val="004349F1"/>
    <w:rsid w:val="00434A00"/>
    <w:rsid w:val="00434D6C"/>
    <w:rsid w:val="00434D83"/>
    <w:rsid w:val="00434FB2"/>
    <w:rsid w:val="00434FC0"/>
    <w:rsid w:val="00434FF0"/>
    <w:rsid w:val="00435166"/>
    <w:rsid w:val="0043541B"/>
    <w:rsid w:val="004354A6"/>
    <w:rsid w:val="004354AE"/>
    <w:rsid w:val="0043564C"/>
    <w:rsid w:val="00435852"/>
    <w:rsid w:val="00435883"/>
    <w:rsid w:val="0043588A"/>
    <w:rsid w:val="004358B5"/>
    <w:rsid w:val="00435956"/>
    <w:rsid w:val="00435AC4"/>
    <w:rsid w:val="00435C62"/>
    <w:rsid w:val="00435CEA"/>
    <w:rsid w:val="004360F3"/>
    <w:rsid w:val="00436201"/>
    <w:rsid w:val="00436304"/>
    <w:rsid w:val="0043643E"/>
    <w:rsid w:val="004365AE"/>
    <w:rsid w:val="004368DB"/>
    <w:rsid w:val="004369D5"/>
    <w:rsid w:val="00436AFD"/>
    <w:rsid w:val="00436BA8"/>
    <w:rsid w:val="00436CB2"/>
    <w:rsid w:val="00436DBA"/>
    <w:rsid w:val="00436E64"/>
    <w:rsid w:val="00436EDC"/>
    <w:rsid w:val="00436F7D"/>
    <w:rsid w:val="004370B7"/>
    <w:rsid w:val="0043720B"/>
    <w:rsid w:val="0043728B"/>
    <w:rsid w:val="004372A4"/>
    <w:rsid w:val="004372C3"/>
    <w:rsid w:val="00437403"/>
    <w:rsid w:val="004374F5"/>
    <w:rsid w:val="00437513"/>
    <w:rsid w:val="00437539"/>
    <w:rsid w:val="0043764E"/>
    <w:rsid w:val="0043780F"/>
    <w:rsid w:val="004378C2"/>
    <w:rsid w:val="004378E2"/>
    <w:rsid w:val="00437A82"/>
    <w:rsid w:val="00437C0B"/>
    <w:rsid w:val="00437CE3"/>
    <w:rsid w:val="00437E16"/>
    <w:rsid w:val="00440000"/>
    <w:rsid w:val="00440076"/>
    <w:rsid w:val="004401C1"/>
    <w:rsid w:val="004405E2"/>
    <w:rsid w:val="004406EE"/>
    <w:rsid w:val="00440742"/>
    <w:rsid w:val="0044078D"/>
    <w:rsid w:val="00440794"/>
    <w:rsid w:val="004409DA"/>
    <w:rsid w:val="00440A72"/>
    <w:rsid w:val="00440AB9"/>
    <w:rsid w:val="00440B9A"/>
    <w:rsid w:val="00440C1E"/>
    <w:rsid w:val="00440C72"/>
    <w:rsid w:val="00440CA3"/>
    <w:rsid w:val="00440D3B"/>
    <w:rsid w:val="00440DC1"/>
    <w:rsid w:val="00440E44"/>
    <w:rsid w:val="00440ED3"/>
    <w:rsid w:val="00441051"/>
    <w:rsid w:val="004410D4"/>
    <w:rsid w:val="004410D9"/>
    <w:rsid w:val="0044123B"/>
    <w:rsid w:val="00441289"/>
    <w:rsid w:val="004413B1"/>
    <w:rsid w:val="004414F7"/>
    <w:rsid w:val="004417BF"/>
    <w:rsid w:val="00441A38"/>
    <w:rsid w:val="00441AAD"/>
    <w:rsid w:val="00441B4C"/>
    <w:rsid w:val="00441BB3"/>
    <w:rsid w:val="00441CAD"/>
    <w:rsid w:val="00441DB5"/>
    <w:rsid w:val="00441DFC"/>
    <w:rsid w:val="00441EF5"/>
    <w:rsid w:val="0044202D"/>
    <w:rsid w:val="00442064"/>
    <w:rsid w:val="004420BE"/>
    <w:rsid w:val="0044214D"/>
    <w:rsid w:val="0044216A"/>
    <w:rsid w:val="0044224F"/>
    <w:rsid w:val="004422DF"/>
    <w:rsid w:val="00442303"/>
    <w:rsid w:val="00442427"/>
    <w:rsid w:val="00442469"/>
    <w:rsid w:val="0044246E"/>
    <w:rsid w:val="0044256B"/>
    <w:rsid w:val="0044261C"/>
    <w:rsid w:val="00442726"/>
    <w:rsid w:val="00442818"/>
    <w:rsid w:val="004428A3"/>
    <w:rsid w:val="00442962"/>
    <w:rsid w:val="004429D1"/>
    <w:rsid w:val="004429F9"/>
    <w:rsid w:val="00442A38"/>
    <w:rsid w:val="00442B26"/>
    <w:rsid w:val="00442B92"/>
    <w:rsid w:val="00442BC4"/>
    <w:rsid w:val="00442CC9"/>
    <w:rsid w:val="00442D2A"/>
    <w:rsid w:val="00442E0B"/>
    <w:rsid w:val="00442F9A"/>
    <w:rsid w:val="004430A2"/>
    <w:rsid w:val="004430E4"/>
    <w:rsid w:val="004433AF"/>
    <w:rsid w:val="00443434"/>
    <w:rsid w:val="00443507"/>
    <w:rsid w:val="00443529"/>
    <w:rsid w:val="0044352A"/>
    <w:rsid w:val="00443629"/>
    <w:rsid w:val="0044365F"/>
    <w:rsid w:val="0044368E"/>
    <w:rsid w:val="0044380E"/>
    <w:rsid w:val="00443865"/>
    <w:rsid w:val="00443987"/>
    <w:rsid w:val="0044398F"/>
    <w:rsid w:val="00443B4E"/>
    <w:rsid w:val="00443F3C"/>
    <w:rsid w:val="00443FFD"/>
    <w:rsid w:val="004440F7"/>
    <w:rsid w:val="0044415A"/>
    <w:rsid w:val="004441F3"/>
    <w:rsid w:val="0044439B"/>
    <w:rsid w:val="00444421"/>
    <w:rsid w:val="004444B9"/>
    <w:rsid w:val="0044452A"/>
    <w:rsid w:val="0044452B"/>
    <w:rsid w:val="00444605"/>
    <w:rsid w:val="00444612"/>
    <w:rsid w:val="004446EB"/>
    <w:rsid w:val="00444703"/>
    <w:rsid w:val="00444735"/>
    <w:rsid w:val="0044493A"/>
    <w:rsid w:val="00444C2B"/>
    <w:rsid w:val="00444D61"/>
    <w:rsid w:val="00444D97"/>
    <w:rsid w:val="00444F01"/>
    <w:rsid w:val="00444F38"/>
    <w:rsid w:val="00444F6F"/>
    <w:rsid w:val="00445077"/>
    <w:rsid w:val="00445266"/>
    <w:rsid w:val="004452EF"/>
    <w:rsid w:val="00445339"/>
    <w:rsid w:val="00445833"/>
    <w:rsid w:val="0044590C"/>
    <w:rsid w:val="00445B05"/>
    <w:rsid w:val="00445B31"/>
    <w:rsid w:val="00445D87"/>
    <w:rsid w:val="00445F32"/>
    <w:rsid w:val="00445FA7"/>
    <w:rsid w:val="00446030"/>
    <w:rsid w:val="00446060"/>
    <w:rsid w:val="004461D3"/>
    <w:rsid w:val="004462D9"/>
    <w:rsid w:val="0044636D"/>
    <w:rsid w:val="00446377"/>
    <w:rsid w:val="00446405"/>
    <w:rsid w:val="0044646D"/>
    <w:rsid w:val="00446632"/>
    <w:rsid w:val="00446694"/>
    <w:rsid w:val="004466A0"/>
    <w:rsid w:val="004467F4"/>
    <w:rsid w:val="004467FD"/>
    <w:rsid w:val="00446892"/>
    <w:rsid w:val="004469D8"/>
    <w:rsid w:val="00446BF4"/>
    <w:rsid w:val="00446C6C"/>
    <w:rsid w:val="00446D58"/>
    <w:rsid w:val="00446DB4"/>
    <w:rsid w:val="00446E64"/>
    <w:rsid w:val="00446F14"/>
    <w:rsid w:val="00446F35"/>
    <w:rsid w:val="00446FEE"/>
    <w:rsid w:val="00447024"/>
    <w:rsid w:val="004472D0"/>
    <w:rsid w:val="004475CC"/>
    <w:rsid w:val="00447732"/>
    <w:rsid w:val="004477F3"/>
    <w:rsid w:val="004478C1"/>
    <w:rsid w:val="00447AC8"/>
    <w:rsid w:val="00447B6E"/>
    <w:rsid w:val="00447BEB"/>
    <w:rsid w:val="00447C40"/>
    <w:rsid w:val="00447D4F"/>
    <w:rsid w:val="00447FAF"/>
    <w:rsid w:val="00447FBC"/>
    <w:rsid w:val="00450040"/>
    <w:rsid w:val="0045008A"/>
    <w:rsid w:val="00450117"/>
    <w:rsid w:val="004502BB"/>
    <w:rsid w:val="00450434"/>
    <w:rsid w:val="004504CF"/>
    <w:rsid w:val="00450753"/>
    <w:rsid w:val="00450816"/>
    <w:rsid w:val="004508ED"/>
    <w:rsid w:val="00450B1B"/>
    <w:rsid w:val="00450B75"/>
    <w:rsid w:val="00450B7A"/>
    <w:rsid w:val="00451015"/>
    <w:rsid w:val="0045108C"/>
    <w:rsid w:val="00451123"/>
    <w:rsid w:val="0045119F"/>
    <w:rsid w:val="0045141F"/>
    <w:rsid w:val="004516B7"/>
    <w:rsid w:val="004516BB"/>
    <w:rsid w:val="004516EF"/>
    <w:rsid w:val="004517F8"/>
    <w:rsid w:val="004519AC"/>
    <w:rsid w:val="004519E2"/>
    <w:rsid w:val="00451A71"/>
    <w:rsid w:val="00451C42"/>
    <w:rsid w:val="00451D15"/>
    <w:rsid w:val="00451D71"/>
    <w:rsid w:val="00451D99"/>
    <w:rsid w:val="00451D9D"/>
    <w:rsid w:val="00451DF6"/>
    <w:rsid w:val="00451E57"/>
    <w:rsid w:val="00451E7C"/>
    <w:rsid w:val="00451F03"/>
    <w:rsid w:val="00451F40"/>
    <w:rsid w:val="00451F7D"/>
    <w:rsid w:val="00452171"/>
    <w:rsid w:val="0045224F"/>
    <w:rsid w:val="004523A4"/>
    <w:rsid w:val="0045257B"/>
    <w:rsid w:val="0045259B"/>
    <w:rsid w:val="004525F0"/>
    <w:rsid w:val="004526CB"/>
    <w:rsid w:val="004529A0"/>
    <w:rsid w:val="004529BC"/>
    <w:rsid w:val="00452A3F"/>
    <w:rsid w:val="00452BA0"/>
    <w:rsid w:val="00452BE7"/>
    <w:rsid w:val="00452D0B"/>
    <w:rsid w:val="00452E66"/>
    <w:rsid w:val="00452F06"/>
    <w:rsid w:val="00452FFD"/>
    <w:rsid w:val="00453269"/>
    <w:rsid w:val="004532A5"/>
    <w:rsid w:val="004532DA"/>
    <w:rsid w:val="00453317"/>
    <w:rsid w:val="0045336E"/>
    <w:rsid w:val="004534FA"/>
    <w:rsid w:val="004535DB"/>
    <w:rsid w:val="0045361F"/>
    <w:rsid w:val="00453744"/>
    <w:rsid w:val="00453852"/>
    <w:rsid w:val="00453868"/>
    <w:rsid w:val="00453B31"/>
    <w:rsid w:val="00453B4D"/>
    <w:rsid w:val="00453C78"/>
    <w:rsid w:val="00453CD9"/>
    <w:rsid w:val="00453DFB"/>
    <w:rsid w:val="00453E4C"/>
    <w:rsid w:val="00453F82"/>
    <w:rsid w:val="00453FE2"/>
    <w:rsid w:val="00453FFE"/>
    <w:rsid w:val="00454097"/>
    <w:rsid w:val="004542DE"/>
    <w:rsid w:val="004545F3"/>
    <w:rsid w:val="00454674"/>
    <w:rsid w:val="004546B4"/>
    <w:rsid w:val="004546E8"/>
    <w:rsid w:val="00454962"/>
    <w:rsid w:val="00454AA5"/>
    <w:rsid w:val="00454CE0"/>
    <w:rsid w:val="00454F45"/>
    <w:rsid w:val="0045513F"/>
    <w:rsid w:val="004551A5"/>
    <w:rsid w:val="004551F3"/>
    <w:rsid w:val="00455238"/>
    <w:rsid w:val="00455429"/>
    <w:rsid w:val="004554CE"/>
    <w:rsid w:val="00455662"/>
    <w:rsid w:val="0045576F"/>
    <w:rsid w:val="004557FF"/>
    <w:rsid w:val="0045584E"/>
    <w:rsid w:val="00455A41"/>
    <w:rsid w:val="00455A67"/>
    <w:rsid w:val="00455B2B"/>
    <w:rsid w:val="00455B90"/>
    <w:rsid w:val="00455C65"/>
    <w:rsid w:val="00455C9B"/>
    <w:rsid w:val="00455F92"/>
    <w:rsid w:val="00456027"/>
    <w:rsid w:val="00456088"/>
    <w:rsid w:val="004560A3"/>
    <w:rsid w:val="00456381"/>
    <w:rsid w:val="00456510"/>
    <w:rsid w:val="00456537"/>
    <w:rsid w:val="00456576"/>
    <w:rsid w:val="00456680"/>
    <w:rsid w:val="0045679D"/>
    <w:rsid w:val="0045684D"/>
    <w:rsid w:val="00456857"/>
    <w:rsid w:val="0045699B"/>
    <w:rsid w:val="00456A25"/>
    <w:rsid w:val="00456B25"/>
    <w:rsid w:val="00456BC6"/>
    <w:rsid w:val="00456BDC"/>
    <w:rsid w:val="00456CA4"/>
    <w:rsid w:val="00456E9A"/>
    <w:rsid w:val="00456F7D"/>
    <w:rsid w:val="0045703E"/>
    <w:rsid w:val="004570FD"/>
    <w:rsid w:val="0045712E"/>
    <w:rsid w:val="00457241"/>
    <w:rsid w:val="004572EB"/>
    <w:rsid w:val="0045735D"/>
    <w:rsid w:val="004576A6"/>
    <w:rsid w:val="004576B6"/>
    <w:rsid w:val="0045779F"/>
    <w:rsid w:val="00457995"/>
    <w:rsid w:val="00457B17"/>
    <w:rsid w:val="00457C85"/>
    <w:rsid w:val="00457CDC"/>
    <w:rsid w:val="00457EE9"/>
    <w:rsid w:val="00457F0A"/>
    <w:rsid w:val="00457FFE"/>
    <w:rsid w:val="0046013B"/>
    <w:rsid w:val="004601EE"/>
    <w:rsid w:val="0046027D"/>
    <w:rsid w:val="00460355"/>
    <w:rsid w:val="00460406"/>
    <w:rsid w:val="00460462"/>
    <w:rsid w:val="0046068B"/>
    <w:rsid w:val="0046084F"/>
    <w:rsid w:val="00460854"/>
    <w:rsid w:val="0046088D"/>
    <w:rsid w:val="00460AF4"/>
    <w:rsid w:val="00460C84"/>
    <w:rsid w:val="00460D77"/>
    <w:rsid w:val="00460DE0"/>
    <w:rsid w:val="00460DF9"/>
    <w:rsid w:val="00460E46"/>
    <w:rsid w:val="00460E6C"/>
    <w:rsid w:val="00460F10"/>
    <w:rsid w:val="00461003"/>
    <w:rsid w:val="0046102F"/>
    <w:rsid w:val="00461132"/>
    <w:rsid w:val="0046123B"/>
    <w:rsid w:val="00461266"/>
    <w:rsid w:val="004612A4"/>
    <w:rsid w:val="00461335"/>
    <w:rsid w:val="0046137F"/>
    <w:rsid w:val="0046139D"/>
    <w:rsid w:val="004615C5"/>
    <w:rsid w:val="00461634"/>
    <w:rsid w:val="00461806"/>
    <w:rsid w:val="004618F0"/>
    <w:rsid w:val="00461924"/>
    <w:rsid w:val="004619E7"/>
    <w:rsid w:val="00461A62"/>
    <w:rsid w:val="00461A68"/>
    <w:rsid w:val="00461B70"/>
    <w:rsid w:val="00461BB2"/>
    <w:rsid w:val="00461DB8"/>
    <w:rsid w:val="00461DE0"/>
    <w:rsid w:val="00461E50"/>
    <w:rsid w:val="00461F37"/>
    <w:rsid w:val="00462025"/>
    <w:rsid w:val="00462040"/>
    <w:rsid w:val="00462171"/>
    <w:rsid w:val="0046229F"/>
    <w:rsid w:val="00462420"/>
    <w:rsid w:val="00462449"/>
    <w:rsid w:val="004624C5"/>
    <w:rsid w:val="0046254C"/>
    <w:rsid w:val="004625B9"/>
    <w:rsid w:val="004625E6"/>
    <w:rsid w:val="0046271C"/>
    <w:rsid w:val="0046280B"/>
    <w:rsid w:val="00462828"/>
    <w:rsid w:val="00462A09"/>
    <w:rsid w:val="00462A76"/>
    <w:rsid w:val="00462B8E"/>
    <w:rsid w:val="00462BE7"/>
    <w:rsid w:val="00462C56"/>
    <w:rsid w:val="00462D0C"/>
    <w:rsid w:val="00462D2E"/>
    <w:rsid w:val="00462FDF"/>
    <w:rsid w:val="004630FF"/>
    <w:rsid w:val="004631C3"/>
    <w:rsid w:val="00463206"/>
    <w:rsid w:val="00463226"/>
    <w:rsid w:val="004632AB"/>
    <w:rsid w:val="004632EB"/>
    <w:rsid w:val="004632FC"/>
    <w:rsid w:val="00463313"/>
    <w:rsid w:val="0046363D"/>
    <w:rsid w:val="00463A8B"/>
    <w:rsid w:val="00463AB9"/>
    <w:rsid w:val="00463B3A"/>
    <w:rsid w:val="00463BA0"/>
    <w:rsid w:val="00463E38"/>
    <w:rsid w:val="00463E73"/>
    <w:rsid w:val="00463FB2"/>
    <w:rsid w:val="00464041"/>
    <w:rsid w:val="00464137"/>
    <w:rsid w:val="0046415D"/>
    <w:rsid w:val="00464218"/>
    <w:rsid w:val="004646C9"/>
    <w:rsid w:val="004647A5"/>
    <w:rsid w:val="00464986"/>
    <w:rsid w:val="00464D1B"/>
    <w:rsid w:val="00464E93"/>
    <w:rsid w:val="0046503D"/>
    <w:rsid w:val="004650B2"/>
    <w:rsid w:val="00465113"/>
    <w:rsid w:val="00465182"/>
    <w:rsid w:val="00465296"/>
    <w:rsid w:val="004653B2"/>
    <w:rsid w:val="00465471"/>
    <w:rsid w:val="004654BC"/>
    <w:rsid w:val="0046561C"/>
    <w:rsid w:val="004656A9"/>
    <w:rsid w:val="004656CF"/>
    <w:rsid w:val="004657A0"/>
    <w:rsid w:val="004657F3"/>
    <w:rsid w:val="004659F2"/>
    <w:rsid w:val="00465A3D"/>
    <w:rsid w:val="00465A70"/>
    <w:rsid w:val="00465B70"/>
    <w:rsid w:val="00465DA3"/>
    <w:rsid w:val="00465E36"/>
    <w:rsid w:val="00466008"/>
    <w:rsid w:val="004660E7"/>
    <w:rsid w:val="004660EF"/>
    <w:rsid w:val="004660F8"/>
    <w:rsid w:val="004661AC"/>
    <w:rsid w:val="00466248"/>
    <w:rsid w:val="00466310"/>
    <w:rsid w:val="0046632B"/>
    <w:rsid w:val="00466333"/>
    <w:rsid w:val="004663B7"/>
    <w:rsid w:val="0046676F"/>
    <w:rsid w:val="0046682F"/>
    <w:rsid w:val="0046684F"/>
    <w:rsid w:val="004668D0"/>
    <w:rsid w:val="00466906"/>
    <w:rsid w:val="0046691E"/>
    <w:rsid w:val="00466A8C"/>
    <w:rsid w:val="00466AF8"/>
    <w:rsid w:val="00466B3D"/>
    <w:rsid w:val="00466BCA"/>
    <w:rsid w:val="00466BEB"/>
    <w:rsid w:val="00466BF7"/>
    <w:rsid w:val="00466E6F"/>
    <w:rsid w:val="00466FB1"/>
    <w:rsid w:val="004670EB"/>
    <w:rsid w:val="00467109"/>
    <w:rsid w:val="0046714A"/>
    <w:rsid w:val="004671C9"/>
    <w:rsid w:val="004671D9"/>
    <w:rsid w:val="004674CC"/>
    <w:rsid w:val="004674E3"/>
    <w:rsid w:val="00467578"/>
    <w:rsid w:val="0046759F"/>
    <w:rsid w:val="004675F5"/>
    <w:rsid w:val="00467654"/>
    <w:rsid w:val="0046772C"/>
    <w:rsid w:val="00467757"/>
    <w:rsid w:val="00467891"/>
    <w:rsid w:val="00467A20"/>
    <w:rsid w:val="00467A35"/>
    <w:rsid w:val="00467A79"/>
    <w:rsid w:val="00467AB9"/>
    <w:rsid w:val="00467B05"/>
    <w:rsid w:val="00467B80"/>
    <w:rsid w:val="00467D74"/>
    <w:rsid w:val="00467DA6"/>
    <w:rsid w:val="00467DFD"/>
    <w:rsid w:val="00470032"/>
    <w:rsid w:val="0047008F"/>
    <w:rsid w:val="00470319"/>
    <w:rsid w:val="004703E4"/>
    <w:rsid w:val="004704C1"/>
    <w:rsid w:val="004707C0"/>
    <w:rsid w:val="004707D1"/>
    <w:rsid w:val="004707E3"/>
    <w:rsid w:val="004708B1"/>
    <w:rsid w:val="00470A99"/>
    <w:rsid w:val="00470AA7"/>
    <w:rsid w:val="00470AD5"/>
    <w:rsid w:val="00470AF1"/>
    <w:rsid w:val="00470CDB"/>
    <w:rsid w:val="00470E85"/>
    <w:rsid w:val="00470F9F"/>
    <w:rsid w:val="00470FD7"/>
    <w:rsid w:val="0047102A"/>
    <w:rsid w:val="004710F6"/>
    <w:rsid w:val="004711C3"/>
    <w:rsid w:val="0047130C"/>
    <w:rsid w:val="004713B9"/>
    <w:rsid w:val="00471558"/>
    <w:rsid w:val="0047156B"/>
    <w:rsid w:val="004715F8"/>
    <w:rsid w:val="0047166F"/>
    <w:rsid w:val="0047176F"/>
    <w:rsid w:val="004718F8"/>
    <w:rsid w:val="00471976"/>
    <w:rsid w:val="004719F4"/>
    <w:rsid w:val="00471A5A"/>
    <w:rsid w:val="00471AB5"/>
    <w:rsid w:val="00471B0F"/>
    <w:rsid w:val="00471C17"/>
    <w:rsid w:val="00471C2D"/>
    <w:rsid w:val="00471CA2"/>
    <w:rsid w:val="00471D73"/>
    <w:rsid w:val="00471DE1"/>
    <w:rsid w:val="0047205B"/>
    <w:rsid w:val="004720A9"/>
    <w:rsid w:val="004720CE"/>
    <w:rsid w:val="00472136"/>
    <w:rsid w:val="004721B2"/>
    <w:rsid w:val="0047230A"/>
    <w:rsid w:val="0047234D"/>
    <w:rsid w:val="004724A6"/>
    <w:rsid w:val="004724D6"/>
    <w:rsid w:val="004724DB"/>
    <w:rsid w:val="0047256B"/>
    <w:rsid w:val="0047278A"/>
    <w:rsid w:val="00472829"/>
    <w:rsid w:val="0047298F"/>
    <w:rsid w:val="00472CED"/>
    <w:rsid w:val="00472D2D"/>
    <w:rsid w:val="00472DF6"/>
    <w:rsid w:val="00472E5F"/>
    <w:rsid w:val="00472EFE"/>
    <w:rsid w:val="00472F0B"/>
    <w:rsid w:val="00472FEC"/>
    <w:rsid w:val="0047300B"/>
    <w:rsid w:val="004731BB"/>
    <w:rsid w:val="0047346F"/>
    <w:rsid w:val="004734EF"/>
    <w:rsid w:val="004736CE"/>
    <w:rsid w:val="00473769"/>
    <w:rsid w:val="00473807"/>
    <w:rsid w:val="004738CA"/>
    <w:rsid w:val="00473963"/>
    <w:rsid w:val="00473A80"/>
    <w:rsid w:val="00473B3A"/>
    <w:rsid w:val="00473B71"/>
    <w:rsid w:val="00473C2C"/>
    <w:rsid w:val="00473D0E"/>
    <w:rsid w:val="00473D4E"/>
    <w:rsid w:val="004741E8"/>
    <w:rsid w:val="004742BF"/>
    <w:rsid w:val="0047437C"/>
    <w:rsid w:val="004743A5"/>
    <w:rsid w:val="00474460"/>
    <w:rsid w:val="00474619"/>
    <w:rsid w:val="00474739"/>
    <w:rsid w:val="00474777"/>
    <w:rsid w:val="004747BD"/>
    <w:rsid w:val="004747F0"/>
    <w:rsid w:val="00474874"/>
    <w:rsid w:val="00474929"/>
    <w:rsid w:val="00474BBE"/>
    <w:rsid w:val="00474C10"/>
    <w:rsid w:val="00474DCE"/>
    <w:rsid w:val="00474E69"/>
    <w:rsid w:val="00474F03"/>
    <w:rsid w:val="00474F4C"/>
    <w:rsid w:val="00474FBD"/>
    <w:rsid w:val="0047501B"/>
    <w:rsid w:val="00475284"/>
    <w:rsid w:val="004753F0"/>
    <w:rsid w:val="00475527"/>
    <w:rsid w:val="0047576D"/>
    <w:rsid w:val="0047578A"/>
    <w:rsid w:val="004757B1"/>
    <w:rsid w:val="00475888"/>
    <w:rsid w:val="00475A1A"/>
    <w:rsid w:val="00475A85"/>
    <w:rsid w:val="00475CBE"/>
    <w:rsid w:val="00475F80"/>
    <w:rsid w:val="00475FAF"/>
    <w:rsid w:val="004760EF"/>
    <w:rsid w:val="004762F5"/>
    <w:rsid w:val="0047639F"/>
    <w:rsid w:val="004763C0"/>
    <w:rsid w:val="00476499"/>
    <w:rsid w:val="00476590"/>
    <w:rsid w:val="0047669C"/>
    <w:rsid w:val="004766E4"/>
    <w:rsid w:val="004766EA"/>
    <w:rsid w:val="004767BD"/>
    <w:rsid w:val="004768DC"/>
    <w:rsid w:val="004769B2"/>
    <w:rsid w:val="00476A8A"/>
    <w:rsid w:val="00476B22"/>
    <w:rsid w:val="00476BA7"/>
    <w:rsid w:val="00476C3B"/>
    <w:rsid w:val="00476C95"/>
    <w:rsid w:val="00476D79"/>
    <w:rsid w:val="00476E06"/>
    <w:rsid w:val="00476E95"/>
    <w:rsid w:val="00476FDA"/>
    <w:rsid w:val="00477039"/>
    <w:rsid w:val="00477062"/>
    <w:rsid w:val="00477094"/>
    <w:rsid w:val="00477246"/>
    <w:rsid w:val="00477281"/>
    <w:rsid w:val="0047730C"/>
    <w:rsid w:val="00477318"/>
    <w:rsid w:val="00477462"/>
    <w:rsid w:val="00477535"/>
    <w:rsid w:val="00477590"/>
    <w:rsid w:val="004779BC"/>
    <w:rsid w:val="00477ADD"/>
    <w:rsid w:val="00477B87"/>
    <w:rsid w:val="00477C97"/>
    <w:rsid w:val="00477CF7"/>
    <w:rsid w:val="00480226"/>
    <w:rsid w:val="0048027D"/>
    <w:rsid w:val="00480299"/>
    <w:rsid w:val="00480330"/>
    <w:rsid w:val="00480457"/>
    <w:rsid w:val="00480494"/>
    <w:rsid w:val="00480908"/>
    <w:rsid w:val="0048096A"/>
    <w:rsid w:val="00480A42"/>
    <w:rsid w:val="00480A87"/>
    <w:rsid w:val="00480AB4"/>
    <w:rsid w:val="00480AFC"/>
    <w:rsid w:val="00480B07"/>
    <w:rsid w:val="00480B0D"/>
    <w:rsid w:val="00480B1F"/>
    <w:rsid w:val="00480B97"/>
    <w:rsid w:val="00480C06"/>
    <w:rsid w:val="00480C36"/>
    <w:rsid w:val="00480C9E"/>
    <w:rsid w:val="00480CD2"/>
    <w:rsid w:val="00480D12"/>
    <w:rsid w:val="00480F20"/>
    <w:rsid w:val="004810E5"/>
    <w:rsid w:val="00481177"/>
    <w:rsid w:val="00481282"/>
    <w:rsid w:val="0048129A"/>
    <w:rsid w:val="004814F8"/>
    <w:rsid w:val="00481556"/>
    <w:rsid w:val="0048165F"/>
    <w:rsid w:val="00481A3F"/>
    <w:rsid w:val="00481A40"/>
    <w:rsid w:val="00481A59"/>
    <w:rsid w:val="00481B97"/>
    <w:rsid w:val="00481F54"/>
    <w:rsid w:val="00481F5E"/>
    <w:rsid w:val="00481FC2"/>
    <w:rsid w:val="004820F9"/>
    <w:rsid w:val="004821BD"/>
    <w:rsid w:val="0048225C"/>
    <w:rsid w:val="00482612"/>
    <w:rsid w:val="00482689"/>
    <w:rsid w:val="004826AB"/>
    <w:rsid w:val="004829AE"/>
    <w:rsid w:val="00482AFB"/>
    <w:rsid w:val="00482BC4"/>
    <w:rsid w:val="00482C1E"/>
    <w:rsid w:val="00482DE3"/>
    <w:rsid w:val="00482E81"/>
    <w:rsid w:val="00482EC8"/>
    <w:rsid w:val="00482F89"/>
    <w:rsid w:val="00483169"/>
    <w:rsid w:val="004831FB"/>
    <w:rsid w:val="0048321E"/>
    <w:rsid w:val="004832C6"/>
    <w:rsid w:val="004834DA"/>
    <w:rsid w:val="00483684"/>
    <w:rsid w:val="004837A9"/>
    <w:rsid w:val="004837DF"/>
    <w:rsid w:val="00483964"/>
    <w:rsid w:val="00483AE5"/>
    <w:rsid w:val="00483B47"/>
    <w:rsid w:val="00483B73"/>
    <w:rsid w:val="00483CBE"/>
    <w:rsid w:val="00483D2F"/>
    <w:rsid w:val="00483E3C"/>
    <w:rsid w:val="00483E48"/>
    <w:rsid w:val="00483E59"/>
    <w:rsid w:val="00483F64"/>
    <w:rsid w:val="004840D6"/>
    <w:rsid w:val="004841C6"/>
    <w:rsid w:val="004841C8"/>
    <w:rsid w:val="00484496"/>
    <w:rsid w:val="00484737"/>
    <w:rsid w:val="0048485E"/>
    <w:rsid w:val="0048486A"/>
    <w:rsid w:val="00484D7A"/>
    <w:rsid w:val="00484DB3"/>
    <w:rsid w:val="00484E52"/>
    <w:rsid w:val="00484EC4"/>
    <w:rsid w:val="00484F02"/>
    <w:rsid w:val="00484F20"/>
    <w:rsid w:val="00484F69"/>
    <w:rsid w:val="00484F88"/>
    <w:rsid w:val="00484FAE"/>
    <w:rsid w:val="00484FF7"/>
    <w:rsid w:val="00485243"/>
    <w:rsid w:val="00485416"/>
    <w:rsid w:val="00485454"/>
    <w:rsid w:val="0048545F"/>
    <w:rsid w:val="00485603"/>
    <w:rsid w:val="00485672"/>
    <w:rsid w:val="004857D6"/>
    <w:rsid w:val="00485912"/>
    <w:rsid w:val="00485BDA"/>
    <w:rsid w:val="00485C72"/>
    <w:rsid w:val="00485CB5"/>
    <w:rsid w:val="00485D20"/>
    <w:rsid w:val="00485D54"/>
    <w:rsid w:val="00485DFE"/>
    <w:rsid w:val="00485ED7"/>
    <w:rsid w:val="00485F43"/>
    <w:rsid w:val="00485F47"/>
    <w:rsid w:val="004860BC"/>
    <w:rsid w:val="004861A0"/>
    <w:rsid w:val="004861EA"/>
    <w:rsid w:val="00486530"/>
    <w:rsid w:val="0048679D"/>
    <w:rsid w:val="00486910"/>
    <w:rsid w:val="0048695A"/>
    <w:rsid w:val="00486AD5"/>
    <w:rsid w:val="00486B44"/>
    <w:rsid w:val="00486BEF"/>
    <w:rsid w:val="00486C1F"/>
    <w:rsid w:val="00486DE0"/>
    <w:rsid w:val="00486DE5"/>
    <w:rsid w:val="00486FB2"/>
    <w:rsid w:val="00487030"/>
    <w:rsid w:val="00487077"/>
    <w:rsid w:val="00487131"/>
    <w:rsid w:val="004871A2"/>
    <w:rsid w:val="00487257"/>
    <w:rsid w:val="004872A6"/>
    <w:rsid w:val="00487353"/>
    <w:rsid w:val="00487361"/>
    <w:rsid w:val="00487395"/>
    <w:rsid w:val="0048745C"/>
    <w:rsid w:val="00487622"/>
    <w:rsid w:val="00487831"/>
    <w:rsid w:val="00487872"/>
    <w:rsid w:val="00487876"/>
    <w:rsid w:val="00487AC8"/>
    <w:rsid w:val="00487AD9"/>
    <w:rsid w:val="00487B14"/>
    <w:rsid w:val="00487B70"/>
    <w:rsid w:val="00487BAD"/>
    <w:rsid w:val="00487D34"/>
    <w:rsid w:val="00487E36"/>
    <w:rsid w:val="00487E41"/>
    <w:rsid w:val="00487EC8"/>
    <w:rsid w:val="0049020C"/>
    <w:rsid w:val="00490219"/>
    <w:rsid w:val="0049032B"/>
    <w:rsid w:val="004903C7"/>
    <w:rsid w:val="0049055E"/>
    <w:rsid w:val="004907F9"/>
    <w:rsid w:val="00490889"/>
    <w:rsid w:val="004908AD"/>
    <w:rsid w:val="00490916"/>
    <w:rsid w:val="00490B05"/>
    <w:rsid w:val="0049100E"/>
    <w:rsid w:val="004910D3"/>
    <w:rsid w:val="004911EB"/>
    <w:rsid w:val="00491249"/>
    <w:rsid w:val="00491302"/>
    <w:rsid w:val="00491454"/>
    <w:rsid w:val="0049159C"/>
    <w:rsid w:val="00491717"/>
    <w:rsid w:val="00491990"/>
    <w:rsid w:val="00491AE4"/>
    <w:rsid w:val="00491BEF"/>
    <w:rsid w:val="00491C32"/>
    <w:rsid w:val="00491C5E"/>
    <w:rsid w:val="00491C72"/>
    <w:rsid w:val="00492019"/>
    <w:rsid w:val="00492173"/>
    <w:rsid w:val="004921EF"/>
    <w:rsid w:val="0049229E"/>
    <w:rsid w:val="004923CA"/>
    <w:rsid w:val="004924BA"/>
    <w:rsid w:val="004924D6"/>
    <w:rsid w:val="0049256F"/>
    <w:rsid w:val="004925F4"/>
    <w:rsid w:val="004926C9"/>
    <w:rsid w:val="0049273E"/>
    <w:rsid w:val="0049276E"/>
    <w:rsid w:val="00492789"/>
    <w:rsid w:val="00492811"/>
    <w:rsid w:val="004929EF"/>
    <w:rsid w:val="00492A1A"/>
    <w:rsid w:val="00492B2A"/>
    <w:rsid w:val="00492C76"/>
    <w:rsid w:val="00492E1C"/>
    <w:rsid w:val="00492E4E"/>
    <w:rsid w:val="00492E51"/>
    <w:rsid w:val="00492E81"/>
    <w:rsid w:val="00492E96"/>
    <w:rsid w:val="00492EA1"/>
    <w:rsid w:val="00493044"/>
    <w:rsid w:val="00493101"/>
    <w:rsid w:val="00493183"/>
    <w:rsid w:val="0049328B"/>
    <w:rsid w:val="004932E6"/>
    <w:rsid w:val="0049365C"/>
    <w:rsid w:val="004936C2"/>
    <w:rsid w:val="004937E9"/>
    <w:rsid w:val="0049382A"/>
    <w:rsid w:val="0049384F"/>
    <w:rsid w:val="00493999"/>
    <w:rsid w:val="00493AB7"/>
    <w:rsid w:val="00493AFA"/>
    <w:rsid w:val="00493B05"/>
    <w:rsid w:val="00493B53"/>
    <w:rsid w:val="00493CDF"/>
    <w:rsid w:val="00493D39"/>
    <w:rsid w:val="00493DD1"/>
    <w:rsid w:val="00493E4D"/>
    <w:rsid w:val="00493E61"/>
    <w:rsid w:val="00493EF3"/>
    <w:rsid w:val="00493F34"/>
    <w:rsid w:val="00493F77"/>
    <w:rsid w:val="00493FEE"/>
    <w:rsid w:val="004941CF"/>
    <w:rsid w:val="00494209"/>
    <w:rsid w:val="0049423A"/>
    <w:rsid w:val="00494271"/>
    <w:rsid w:val="0049429E"/>
    <w:rsid w:val="004942C3"/>
    <w:rsid w:val="004942F1"/>
    <w:rsid w:val="00494305"/>
    <w:rsid w:val="00494316"/>
    <w:rsid w:val="00494406"/>
    <w:rsid w:val="00494432"/>
    <w:rsid w:val="004944D1"/>
    <w:rsid w:val="00494510"/>
    <w:rsid w:val="00494582"/>
    <w:rsid w:val="004945BB"/>
    <w:rsid w:val="004945D3"/>
    <w:rsid w:val="00494638"/>
    <w:rsid w:val="00494718"/>
    <w:rsid w:val="0049472B"/>
    <w:rsid w:val="004949B1"/>
    <w:rsid w:val="00494C2D"/>
    <w:rsid w:val="00494C71"/>
    <w:rsid w:val="00494D50"/>
    <w:rsid w:val="00494FE4"/>
    <w:rsid w:val="0049501E"/>
    <w:rsid w:val="00495043"/>
    <w:rsid w:val="0049520D"/>
    <w:rsid w:val="00495239"/>
    <w:rsid w:val="0049524C"/>
    <w:rsid w:val="00495262"/>
    <w:rsid w:val="004953A9"/>
    <w:rsid w:val="004953D0"/>
    <w:rsid w:val="004953EA"/>
    <w:rsid w:val="004957DB"/>
    <w:rsid w:val="0049581B"/>
    <w:rsid w:val="004958D2"/>
    <w:rsid w:val="004958E0"/>
    <w:rsid w:val="004959A1"/>
    <w:rsid w:val="004959C7"/>
    <w:rsid w:val="004959CE"/>
    <w:rsid w:val="00495A20"/>
    <w:rsid w:val="00495A9F"/>
    <w:rsid w:val="00495E3A"/>
    <w:rsid w:val="00495F5B"/>
    <w:rsid w:val="0049608E"/>
    <w:rsid w:val="0049633A"/>
    <w:rsid w:val="00496345"/>
    <w:rsid w:val="0049666B"/>
    <w:rsid w:val="0049668F"/>
    <w:rsid w:val="00496742"/>
    <w:rsid w:val="00496759"/>
    <w:rsid w:val="0049675B"/>
    <w:rsid w:val="00496923"/>
    <w:rsid w:val="00496938"/>
    <w:rsid w:val="00496A81"/>
    <w:rsid w:val="00496C1F"/>
    <w:rsid w:val="00496C87"/>
    <w:rsid w:val="00496D2D"/>
    <w:rsid w:val="00496D37"/>
    <w:rsid w:val="00496D85"/>
    <w:rsid w:val="00496D91"/>
    <w:rsid w:val="00496DBE"/>
    <w:rsid w:val="00496DD2"/>
    <w:rsid w:val="00496E03"/>
    <w:rsid w:val="00496E94"/>
    <w:rsid w:val="004970CD"/>
    <w:rsid w:val="00497108"/>
    <w:rsid w:val="00497194"/>
    <w:rsid w:val="004972D6"/>
    <w:rsid w:val="00497320"/>
    <w:rsid w:val="0049733B"/>
    <w:rsid w:val="0049737C"/>
    <w:rsid w:val="00497419"/>
    <w:rsid w:val="0049747B"/>
    <w:rsid w:val="004974F4"/>
    <w:rsid w:val="004975E7"/>
    <w:rsid w:val="0049771D"/>
    <w:rsid w:val="00497833"/>
    <w:rsid w:val="004978A9"/>
    <w:rsid w:val="004978CE"/>
    <w:rsid w:val="004979CB"/>
    <w:rsid w:val="00497D25"/>
    <w:rsid w:val="00497E9A"/>
    <w:rsid w:val="00497FA8"/>
    <w:rsid w:val="00497FE4"/>
    <w:rsid w:val="004A0082"/>
    <w:rsid w:val="004A00D1"/>
    <w:rsid w:val="004A0227"/>
    <w:rsid w:val="004A036E"/>
    <w:rsid w:val="004A043E"/>
    <w:rsid w:val="004A0478"/>
    <w:rsid w:val="004A06B0"/>
    <w:rsid w:val="004A06DF"/>
    <w:rsid w:val="004A0725"/>
    <w:rsid w:val="004A07BF"/>
    <w:rsid w:val="004A0905"/>
    <w:rsid w:val="004A09BD"/>
    <w:rsid w:val="004A09C2"/>
    <w:rsid w:val="004A0AAC"/>
    <w:rsid w:val="004A0B5B"/>
    <w:rsid w:val="004A0B67"/>
    <w:rsid w:val="004A0BD8"/>
    <w:rsid w:val="004A0C13"/>
    <w:rsid w:val="004A0CC2"/>
    <w:rsid w:val="004A0CE1"/>
    <w:rsid w:val="004A0DB4"/>
    <w:rsid w:val="004A0FAB"/>
    <w:rsid w:val="004A108D"/>
    <w:rsid w:val="004A124E"/>
    <w:rsid w:val="004A128B"/>
    <w:rsid w:val="004A12FA"/>
    <w:rsid w:val="004A1414"/>
    <w:rsid w:val="004A1415"/>
    <w:rsid w:val="004A15D5"/>
    <w:rsid w:val="004A1652"/>
    <w:rsid w:val="004A16E9"/>
    <w:rsid w:val="004A1955"/>
    <w:rsid w:val="004A1A59"/>
    <w:rsid w:val="004A1D61"/>
    <w:rsid w:val="004A1DB1"/>
    <w:rsid w:val="004A1DBA"/>
    <w:rsid w:val="004A1E06"/>
    <w:rsid w:val="004A1EF8"/>
    <w:rsid w:val="004A2080"/>
    <w:rsid w:val="004A20B5"/>
    <w:rsid w:val="004A20B8"/>
    <w:rsid w:val="004A20D0"/>
    <w:rsid w:val="004A20ED"/>
    <w:rsid w:val="004A22C3"/>
    <w:rsid w:val="004A2362"/>
    <w:rsid w:val="004A2560"/>
    <w:rsid w:val="004A25A7"/>
    <w:rsid w:val="004A293B"/>
    <w:rsid w:val="004A299B"/>
    <w:rsid w:val="004A2AD7"/>
    <w:rsid w:val="004A2BA9"/>
    <w:rsid w:val="004A2CBF"/>
    <w:rsid w:val="004A2D51"/>
    <w:rsid w:val="004A2D8E"/>
    <w:rsid w:val="004A2ED8"/>
    <w:rsid w:val="004A2FD1"/>
    <w:rsid w:val="004A3113"/>
    <w:rsid w:val="004A311D"/>
    <w:rsid w:val="004A3167"/>
    <w:rsid w:val="004A320A"/>
    <w:rsid w:val="004A3235"/>
    <w:rsid w:val="004A329D"/>
    <w:rsid w:val="004A340B"/>
    <w:rsid w:val="004A34B3"/>
    <w:rsid w:val="004A34D1"/>
    <w:rsid w:val="004A35D1"/>
    <w:rsid w:val="004A36B6"/>
    <w:rsid w:val="004A3797"/>
    <w:rsid w:val="004A37FC"/>
    <w:rsid w:val="004A3864"/>
    <w:rsid w:val="004A38B9"/>
    <w:rsid w:val="004A38DC"/>
    <w:rsid w:val="004A3927"/>
    <w:rsid w:val="004A39E6"/>
    <w:rsid w:val="004A3A01"/>
    <w:rsid w:val="004A3D25"/>
    <w:rsid w:val="004A3D80"/>
    <w:rsid w:val="004A3EB4"/>
    <w:rsid w:val="004A3F90"/>
    <w:rsid w:val="004A3FB9"/>
    <w:rsid w:val="004A41A2"/>
    <w:rsid w:val="004A421F"/>
    <w:rsid w:val="004A43E3"/>
    <w:rsid w:val="004A4499"/>
    <w:rsid w:val="004A45B1"/>
    <w:rsid w:val="004A4625"/>
    <w:rsid w:val="004A487D"/>
    <w:rsid w:val="004A48E4"/>
    <w:rsid w:val="004A4937"/>
    <w:rsid w:val="004A4A2B"/>
    <w:rsid w:val="004A4D75"/>
    <w:rsid w:val="004A4DF1"/>
    <w:rsid w:val="004A4ECB"/>
    <w:rsid w:val="004A4F3D"/>
    <w:rsid w:val="004A5079"/>
    <w:rsid w:val="004A507F"/>
    <w:rsid w:val="004A509D"/>
    <w:rsid w:val="004A53C6"/>
    <w:rsid w:val="004A55C0"/>
    <w:rsid w:val="004A56A4"/>
    <w:rsid w:val="004A5980"/>
    <w:rsid w:val="004A5A30"/>
    <w:rsid w:val="004A5ABB"/>
    <w:rsid w:val="004A5D2C"/>
    <w:rsid w:val="004A5E83"/>
    <w:rsid w:val="004A5E90"/>
    <w:rsid w:val="004A6080"/>
    <w:rsid w:val="004A620D"/>
    <w:rsid w:val="004A6335"/>
    <w:rsid w:val="004A63D6"/>
    <w:rsid w:val="004A65DE"/>
    <w:rsid w:val="004A679E"/>
    <w:rsid w:val="004A682E"/>
    <w:rsid w:val="004A6B13"/>
    <w:rsid w:val="004A6B2F"/>
    <w:rsid w:val="004A6B48"/>
    <w:rsid w:val="004A6DC7"/>
    <w:rsid w:val="004A6EC9"/>
    <w:rsid w:val="004A6F03"/>
    <w:rsid w:val="004A6F8A"/>
    <w:rsid w:val="004A711E"/>
    <w:rsid w:val="004A7121"/>
    <w:rsid w:val="004A71B3"/>
    <w:rsid w:val="004A71C5"/>
    <w:rsid w:val="004A72C5"/>
    <w:rsid w:val="004A72D7"/>
    <w:rsid w:val="004A73ED"/>
    <w:rsid w:val="004A7525"/>
    <w:rsid w:val="004A7748"/>
    <w:rsid w:val="004A77DB"/>
    <w:rsid w:val="004A7828"/>
    <w:rsid w:val="004A785F"/>
    <w:rsid w:val="004A7AB6"/>
    <w:rsid w:val="004A7ACE"/>
    <w:rsid w:val="004A7C7F"/>
    <w:rsid w:val="004A7E3A"/>
    <w:rsid w:val="004A7FAA"/>
    <w:rsid w:val="004B003A"/>
    <w:rsid w:val="004B0130"/>
    <w:rsid w:val="004B03A8"/>
    <w:rsid w:val="004B0402"/>
    <w:rsid w:val="004B0481"/>
    <w:rsid w:val="004B04F7"/>
    <w:rsid w:val="004B0578"/>
    <w:rsid w:val="004B0649"/>
    <w:rsid w:val="004B06B4"/>
    <w:rsid w:val="004B06BC"/>
    <w:rsid w:val="004B07C9"/>
    <w:rsid w:val="004B07FA"/>
    <w:rsid w:val="004B0924"/>
    <w:rsid w:val="004B0926"/>
    <w:rsid w:val="004B0B06"/>
    <w:rsid w:val="004B0C25"/>
    <w:rsid w:val="004B0C79"/>
    <w:rsid w:val="004B0DF9"/>
    <w:rsid w:val="004B0E35"/>
    <w:rsid w:val="004B0F13"/>
    <w:rsid w:val="004B0F5B"/>
    <w:rsid w:val="004B0F80"/>
    <w:rsid w:val="004B1009"/>
    <w:rsid w:val="004B1169"/>
    <w:rsid w:val="004B1275"/>
    <w:rsid w:val="004B1382"/>
    <w:rsid w:val="004B1478"/>
    <w:rsid w:val="004B147C"/>
    <w:rsid w:val="004B155B"/>
    <w:rsid w:val="004B1576"/>
    <w:rsid w:val="004B163E"/>
    <w:rsid w:val="004B1693"/>
    <w:rsid w:val="004B1830"/>
    <w:rsid w:val="004B1859"/>
    <w:rsid w:val="004B1B86"/>
    <w:rsid w:val="004B1DAF"/>
    <w:rsid w:val="004B1E23"/>
    <w:rsid w:val="004B1E62"/>
    <w:rsid w:val="004B1F9B"/>
    <w:rsid w:val="004B1FAB"/>
    <w:rsid w:val="004B1FBC"/>
    <w:rsid w:val="004B20DC"/>
    <w:rsid w:val="004B20E6"/>
    <w:rsid w:val="004B21B3"/>
    <w:rsid w:val="004B26A8"/>
    <w:rsid w:val="004B26B8"/>
    <w:rsid w:val="004B2718"/>
    <w:rsid w:val="004B296D"/>
    <w:rsid w:val="004B2B54"/>
    <w:rsid w:val="004B2BC6"/>
    <w:rsid w:val="004B2BF9"/>
    <w:rsid w:val="004B2C5A"/>
    <w:rsid w:val="004B2C87"/>
    <w:rsid w:val="004B2CAE"/>
    <w:rsid w:val="004B2DE7"/>
    <w:rsid w:val="004B2E1E"/>
    <w:rsid w:val="004B2FFA"/>
    <w:rsid w:val="004B301C"/>
    <w:rsid w:val="004B3025"/>
    <w:rsid w:val="004B3147"/>
    <w:rsid w:val="004B32CB"/>
    <w:rsid w:val="004B3513"/>
    <w:rsid w:val="004B358D"/>
    <w:rsid w:val="004B3639"/>
    <w:rsid w:val="004B36D3"/>
    <w:rsid w:val="004B371D"/>
    <w:rsid w:val="004B373F"/>
    <w:rsid w:val="004B39B8"/>
    <w:rsid w:val="004B3B08"/>
    <w:rsid w:val="004B3CCE"/>
    <w:rsid w:val="004B3CDD"/>
    <w:rsid w:val="004B3E8B"/>
    <w:rsid w:val="004B4035"/>
    <w:rsid w:val="004B40C4"/>
    <w:rsid w:val="004B4166"/>
    <w:rsid w:val="004B4201"/>
    <w:rsid w:val="004B4296"/>
    <w:rsid w:val="004B429C"/>
    <w:rsid w:val="004B42A7"/>
    <w:rsid w:val="004B4378"/>
    <w:rsid w:val="004B440C"/>
    <w:rsid w:val="004B4491"/>
    <w:rsid w:val="004B4795"/>
    <w:rsid w:val="004B4797"/>
    <w:rsid w:val="004B481D"/>
    <w:rsid w:val="004B48DA"/>
    <w:rsid w:val="004B493B"/>
    <w:rsid w:val="004B4A52"/>
    <w:rsid w:val="004B4AAB"/>
    <w:rsid w:val="004B4B10"/>
    <w:rsid w:val="004B4D14"/>
    <w:rsid w:val="004B4EF5"/>
    <w:rsid w:val="004B51FC"/>
    <w:rsid w:val="004B5380"/>
    <w:rsid w:val="004B538C"/>
    <w:rsid w:val="004B53F1"/>
    <w:rsid w:val="004B55A8"/>
    <w:rsid w:val="004B563D"/>
    <w:rsid w:val="004B57CE"/>
    <w:rsid w:val="004B5806"/>
    <w:rsid w:val="004B58D3"/>
    <w:rsid w:val="004B59F1"/>
    <w:rsid w:val="004B5A98"/>
    <w:rsid w:val="004B5B12"/>
    <w:rsid w:val="004B5C29"/>
    <w:rsid w:val="004B5CF3"/>
    <w:rsid w:val="004B5D63"/>
    <w:rsid w:val="004B5D79"/>
    <w:rsid w:val="004B5E3D"/>
    <w:rsid w:val="004B5E6E"/>
    <w:rsid w:val="004B5E91"/>
    <w:rsid w:val="004B5F15"/>
    <w:rsid w:val="004B5F8C"/>
    <w:rsid w:val="004B6067"/>
    <w:rsid w:val="004B621D"/>
    <w:rsid w:val="004B627E"/>
    <w:rsid w:val="004B6332"/>
    <w:rsid w:val="004B6337"/>
    <w:rsid w:val="004B635A"/>
    <w:rsid w:val="004B660A"/>
    <w:rsid w:val="004B6619"/>
    <w:rsid w:val="004B67D1"/>
    <w:rsid w:val="004B69B0"/>
    <w:rsid w:val="004B6AC5"/>
    <w:rsid w:val="004B6C46"/>
    <w:rsid w:val="004B6C8C"/>
    <w:rsid w:val="004B6CB8"/>
    <w:rsid w:val="004B6D24"/>
    <w:rsid w:val="004B6E5F"/>
    <w:rsid w:val="004B6EE4"/>
    <w:rsid w:val="004B6F51"/>
    <w:rsid w:val="004B6F71"/>
    <w:rsid w:val="004B70D9"/>
    <w:rsid w:val="004B71A7"/>
    <w:rsid w:val="004B72D9"/>
    <w:rsid w:val="004B7499"/>
    <w:rsid w:val="004B7582"/>
    <w:rsid w:val="004B75C7"/>
    <w:rsid w:val="004B7692"/>
    <w:rsid w:val="004B79B5"/>
    <w:rsid w:val="004B7A75"/>
    <w:rsid w:val="004B7A77"/>
    <w:rsid w:val="004B7B4E"/>
    <w:rsid w:val="004B7B5B"/>
    <w:rsid w:val="004B7CCF"/>
    <w:rsid w:val="004B7CFF"/>
    <w:rsid w:val="004B7DFE"/>
    <w:rsid w:val="004C0068"/>
    <w:rsid w:val="004C00FD"/>
    <w:rsid w:val="004C0146"/>
    <w:rsid w:val="004C01CA"/>
    <w:rsid w:val="004C02C7"/>
    <w:rsid w:val="004C0305"/>
    <w:rsid w:val="004C03AE"/>
    <w:rsid w:val="004C069A"/>
    <w:rsid w:val="004C06EB"/>
    <w:rsid w:val="004C0756"/>
    <w:rsid w:val="004C07C7"/>
    <w:rsid w:val="004C07D5"/>
    <w:rsid w:val="004C0811"/>
    <w:rsid w:val="004C08B8"/>
    <w:rsid w:val="004C09D2"/>
    <w:rsid w:val="004C0C19"/>
    <w:rsid w:val="004C0CF7"/>
    <w:rsid w:val="004C1139"/>
    <w:rsid w:val="004C123E"/>
    <w:rsid w:val="004C162D"/>
    <w:rsid w:val="004C1756"/>
    <w:rsid w:val="004C1758"/>
    <w:rsid w:val="004C17B4"/>
    <w:rsid w:val="004C1964"/>
    <w:rsid w:val="004C19AB"/>
    <w:rsid w:val="004C19AC"/>
    <w:rsid w:val="004C19B8"/>
    <w:rsid w:val="004C1C50"/>
    <w:rsid w:val="004C1D96"/>
    <w:rsid w:val="004C1E18"/>
    <w:rsid w:val="004C1FBF"/>
    <w:rsid w:val="004C2033"/>
    <w:rsid w:val="004C2178"/>
    <w:rsid w:val="004C2285"/>
    <w:rsid w:val="004C23D9"/>
    <w:rsid w:val="004C243B"/>
    <w:rsid w:val="004C24AC"/>
    <w:rsid w:val="004C24C5"/>
    <w:rsid w:val="004C24EE"/>
    <w:rsid w:val="004C2596"/>
    <w:rsid w:val="004C29B2"/>
    <w:rsid w:val="004C2BC8"/>
    <w:rsid w:val="004C2C8B"/>
    <w:rsid w:val="004C2D55"/>
    <w:rsid w:val="004C2EFF"/>
    <w:rsid w:val="004C2FAB"/>
    <w:rsid w:val="004C2FAC"/>
    <w:rsid w:val="004C30D3"/>
    <w:rsid w:val="004C3284"/>
    <w:rsid w:val="004C3494"/>
    <w:rsid w:val="004C34B9"/>
    <w:rsid w:val="004C3522"/>
    <w:rsid w:val="004C35CB"/>
    <w:rsid w:val="004C35CF"/>
    <w:rsid w:val="004C3647"/>
    <w:rsid w:val="004C3698"/>
    <w:rsid w:val="004C371A"/>
    <w:rsid w:val="004C377B"/>
    <w:rsid w:val="004C37CD"/>
    <w:rsid w:val="004C39B5"/>
    <w:rsid w:val="004C39D7"/>
    <w:rsid w:val="004C3A18"/>
    <w:rsid w:val="004C3B4D"/>
    <w:rsid w:val="004C3C75"/>
    <w:rsid w:val="004C3CA5"/>
    <w:rsid w:val="004C3CAB"/>
    <w:rsid w:val="004C3CF1"/>
    <w:rsid w:val="004C3D27"/>
    <w:rsid w:val="004C3D51"/>
    <w:rsid w:val="004C3D54"/>
    <w:rsid w:val="004C3DA5"/>
    <w:rsid w:val="004C3E4C"/>
    <w:rsid w:val="004C3EC6"/>
    <w:rsid w:val="004C42BA"/>
    <w:rsid w:val="004C437C"/>
    <w:rsid w:val="004C4441"/>
    <w:rsid w:val="004C449F"/>
    <w:rsid w:val="004C44D2"/>
    <w:rsid w:val="004C4675"/>
    <w:rsid w:val="004C46CF"/>
    <w:rsid w:val="004C4750"/>
    <w:rsid w:val="004C483B"/>
    <w:rsid w:val="004C4A21"/>
    <w:rsid w:val="004C4AA7"/>
    <w:rsid w:val="004C4AE8"/>
    <w:rsid w:val="004C4BEC"/>
    <w:rsid w:val="004C4C57"/>
    <w:rsid w:val="004C4CF5"/>
    <w:rsid w:val="004C4CFA"/>
    <w:rsid w:val="004C4DBE"/>
    <w:rsid w:val="004C4E06"/>
    <w:rsid w:val="004C4E30"/>
    <w:rsid w:val="004C4F3A"/>
    <w:rsid w:val="004C4F9D"/>
    <w:rsid w:val="004C4FD5"/>
    <w:rsid w:val="004C50C7"/>
    <w:rsid w:val="004C50FC"/>
    <w:rsid w:val="004C51B0"/>
    <w:rsid w:val="004C522D"/>
    <w:rsid w:val="004C5298"/>
    <w:rsid w:val="004C55CE"/>
    <w:rsid w:val="004C5927"/>
    <w:rsid w:val="004C596D"/>
    <w:rsid w:val="004C59B6"/>
    <w:rsid w:val="004C59E4"/>
    <w:rsid w:val="004C5B32"/>
    <w:rsid w:val="004C5C74"/>
    <w:rsid w:val="004C5CE0"/>
    <w:rsid w:val="004C5DF9"/>
    <w:rsid w:val="004C5EE8"/>
    <w:rsid w:val="004C5F71"/>
    <w:rsid w:val="004C5FF2"/>
    <w:rsid w:val="004C5FF6"/>
    <w:rsid w:val="004C6110"/>
    <w:rsid w:val="004C616A"/>
    <w:rsid w:val="004C620C"/>
    <w:rsid w:val="004C6245"/>
    <w:rsid w:val="004C6267"/>
    <w:rsid w:val="004C6529"/>
    <w:rsid w:val="004C6557"/>
    <w:rsid w:val="004C657C"/>
    <w:rsid w:val="004C67C6"/>
    <w:rsid w:val="004C69D6"/>
    <w:rsid w:val="004C6B37"/>
    <w:rsid w:val="004C6B3E"/>
    <w:rsid w:val="004C6BCB"/>
    <w:rsid w:val="004C6CBF"/>
    <w:rsid w:val="004C6D6F"/>
    <w:rsid w:val="004C6DD5"/>
    <w:rsid w:val="004C6E48"/>
    <w:rsid w:val="004C6EFB"/>
    <w:rsid w:val="004C6FCF"/>
    <w:rsid w:val="004C7088"/>
    <w:rsid w:val="004C70C1"/>
    <w:rsid w:val="004C7161"/>
    <w:rsid w:val="004C71D6"/>
    <w:rsid w:val="004C7222"/>
    <w:rsid w:val="004C72BF"/>
    <w:rsid w:val="004C7325"/>
    <w:rsid w:val="004C7561"/>
    <w:rsid w:val="004C764B"/>
    <w:rsid w:val="004C77BE"/>
    <w:rsid w:val="004C79EE"/>
    <w:rsid w:val="004C79FA"/>
    <w:rsid w:val="004C7AC1"/>
    <w:rsid w:val="004C7C28"/>
    <w:rsid w:val="004C7C8A"/>
    <w:rsid w:val="004C7DB2"/>
    <w:rsid w:val="004C7DCE"/>
    <w:rsid w:val="004C7F19"/>
    <w:rsid w:val="004C7FB2"/>
    <w:rsid w:val="004D0019"/>
    <w:rsid w:val="004D006E"/>
    <w:rsid w:val="004D023C"/>
    <w:rsid w:val="004D0300"/>
    <w:rsid w:val="004D04E4"/>
    <w:rsid w:val="004D0628"/>
    <w:rsid w:val="004D080F"/>
    <w:rsid w:val="004D086F"/>
    <w:rsid w:val="004D0957"/>
    <w:rsid w:val="004D09BB"/>
    <w:rsid w:val="004D0C1C"/>
    <w:rsid w:val="004D0CA6"/>
    <w:rsid w:val="004D0CDE"/>
    <w:rsid w:val="004D0E90"/>
    <w:rsid w:val="004D0EDD"/>
    <w:rsid w:val="004D11DC"/>
    <w:rsid w:val="004D1337"/>
    <w:rsid w:val="004D1440"/>
    <w:rsid w:val="004D15B8"/>
    <w:rsid w:val="004D170A"/>
    <w:rsid w:val="004D17D9"/>
    <w:rsid w:val="004D17DD"/>
    <w:rsid w:val="004D1835"/>
    <w:rsid w:val="004D1877"/>
    <w:rsid w:val="004D1AA9"/>
    <w:rsid w:val="004D1AB4"/>
    <w:rsid w:val="004D1BA4"/>
    <w:rsid w:val="004D1CAC"/>
    <w:rsid w:val="004D1CDC"/>
    <w:rsid w:val="004D1EBC"/>
    <w:rsid w:val="004D1F22"/>
    <w:rsid w:val="004D1F62"/>
    <w:rsid w:val="004D201B"/>
    <w:rsid w:val="004D2114"/>
    <w:rsid w:val="004D2175"/>
    <w:rsid w:val="004D227A"/>
    <w:rsid w:val="004D235D"/>
    <w:rsid w:val="004D23BE"/>
    <w:rsid w:val="004D24F6"/>
    <w:rsid w:val="004D250B"/>
    <w:rsid w:val="004D25AC"/>
    <w:rsid w:val="004D2622"/>
    <w:rsid w:val="004D27AD"/>
    <w:rsid w:val="004D27B8"/>
    <w:rsid w:val="004D27E4"/>
    <w:rsid w:val="004D28EE"/>
    <w:rsid w:val="004D292A"/>
    <w:rsid w:val="004D2A43"/>
    <w:rsid w:val="004D2BC4"/>
    <w:rsid w:val="004D2C01"/>
    <w:rsid w:val="004D2C7D"/>
    <w:rsid w:val="004D2D09"/>
    <w:rsid w:val="004D2D4F"/>
    <w:rsid w:val="004D2E16"/>
    <w:rsid w:val="004D3147"/>
    <w:rsid w:val="004D3319"/>
    <w:rsid w:val="004D332A"/>
    <w:rsid w:val="004D354F"/>
    <w:rsid w:val="004D35E9"/>
    <w:rsid w:val="004D35F0"/>
    <w:rsid w:val="004D3753"/>
    <w:rsid w:val="004D375A"/>
    <w:rsid w:val="004D3811"/>
    <w:rsid w:val="004D3865"/>
    <w:rsid w:val="004D38F7"/>
    <w:rsid w:val="004D3A60"/>
    <w:rsid w:val="004D3E2E"/>
    <w:rsid w:val="004D3E61"/>
    <w:rsid w:val="004D3F27"/>
    <w:rsid w:val="004D3F3C"/>
    <w:rsid w:val="004D40EA"/>
    <w:rsid w:val="004D4121"/>
    <w:rsid w:val="004D41E4"/>
    <w:rsid w:val="004D4328"/>
    <w:rsid w:val="004D43AD"/>
    <w:rsid w:val="004D43BA"/>
    <w:rsid w:val="004D447C"/>
    <w:rsid w:val="004D451C"/>
    <w:rsid w:val="004D4931"/>
    <w:rsid w:val="004D4982"/>
    <w:rsid w:val="004D4C86"/>
    <w:rsid w:val="004D4CDA"/>
    <w:rsid w:val="004D4E5F"/>
    <w:rsid w:val="004D4E66"/>
    <w:rsid w:val="004D4E83"/>
    <w:rsid w:val="004D4F98"/>
    <w:rsid w:val="004D4FF1"/>
    <w:rsid w:val="004D50D1"/>
    <w:rsid w:val="004D50EA"/>
    <w:rsid w:val="004D526A"/>
    <w:rsid w:val="004D5329"/>
    <w:rsid w:val="004D534B"/>
    <w:rsid w:val="004D5443"/>
    <w:rsid w:val="004D5509"/>
    <w:rsid w:val="004D5527"/>
    <w:rsid w:val="004D567D"/>
    <w:rsid w:val="004D57D3"/>
    <w:rsid w:val="004D588A"/>
    <w:rsid w:val="004D5A07"/>
    <w:rsid w:val="004D5D23"/>
    <w:rsid w:val="004D5DFC"/>
    <w:rsid w:val="004D648F"/>
    <w:rsid w:val="004D649D"/>
    <w:rsid w:val="004D64C1"/>
    <w:rsid w:val="004D6563"/>
    <w:rsid w:val="004D6566"/>
    <w:rsid w:val="004D662C"/>
    <w:rsid w:val="004D6796"/>
    <w:rsid w:val="004D6894"/>
    <w:rsid w:val="004D68CF"/>
    <w:rsid w:val="004D6958"/>
    <w:rsid w:val="004D6A75"/>
    <w:rsid w:val="004D6C0F"/>
    <w:rsid w:val="004D6C1A"/>
    <w:rsid w:val="004D6DA8"/>
    <w:rsid w:val="004D6EA2"/>
    <w:rsid w:val="004D7168"/>
    <w:rsid w:val="004D752B"/>
    <w:rsid w:val="004D7570"/>
    <w:rsid w:val="004D76FB"/>
    <w:rsid w:val="004D77B5"/>
    <w:rsid w:val="004D78C2"/>
    <w:rsid w:val="004D7948"/>
    <w:rsid w:val="004D79E5"/>
    <w:rsid w:val="004D7A58"/>
    <w:rsid w:val="004D7A72"/>
    <w:rsid w:val="004D7AD9"/>
    <w:rsid w:val="004D7B05"/>
    <w:rsid w:val="004D7B4A"/>
    <w:rsid w:val="004D7E1D"/>
    <w:rsid w:val="004D7FFB"/>
    <w:rsid w:val="004E0063"/>
    <w:rsid w:val="004E00C5"/>
    <w:rsid w:val="004E01D7"/>
    <w:rsid w:val="004E0457"/>
    <w:rsid w:val="004E0498"/>
    <w:rsid w:val="004E04AA"/>
    <w:rsid w:val="004E04E7"/>
    <w:rsid w:val="004E0547"/>
    <w:rsid w:val="004E06DF"/>
    <w:rsid w:val="004E07E5"/>
    <w:rsid w:val="004E094C"/>
    <w:rsid w:val="004E09CF"/>
    <w:rsid w:val="004E0A5C"/>
    <w:rsid w:val="004E0B15"/>
    <w:rsid w:val="004E0B3D"/>
    <w:rsid w:val="004E0BAB"/>
    <w:rsid w:val="004E0C93"/>
    <w:rsid w:val="004E0D81"/>
    <w:rsid w:val="004E0F03"/>
    <w:rsid w:val="004E0F28"/>
    <w:rsid w:val="004E0F5F"/>
    <w:rsid w:val="004E141A"/>
    <w:rsid w:val="004E146F"/>
    <w:rsid w:val="004E1475"/>
    <w:rsid w:val="004E147F"/>
    <w:rsid w:val="004E158E"/>
    <w:rsid w:val="004E15AC"/>
    <w:rsid w:val="004E17CC"/>
    <w:rsid w:val="004E18C0"/>
    <w:rsid w:val="004E1B9B"/>
    <w:rsid w:val="004E1E38"/>
    <w:rsid w:val="004E1E51"/>
    <w:rsid w:val="004E1E59"/>
    <w:rsid w:val="004E20AE"/>
    <w:rsid w:val="004E25F4"/>
    <w:rsid w:val="004E294F"/>
    <w:rsid w:val="004E29EC"/>
    <w:rsid w:val="004E2AFA"/>
    <w:rsid w:val="004E2B33"/>
    <w:rsid w:val="004E2BDA"/>
    <w:rsid w:val="004E2BDE"/>
    <w:rsid w:val="004E2D58"/>
    <w:rsid w:val="004E2D5A"/>
    <w:rsid w:val="004E2DC5"/>
    <w:rsid w:val="004E2E90"/>
    <w:rsid w:val="004E2ED1"/>
    <w:rsid w:val="004E2F53"/>
    <w:rsid w:val="004E305B"/>
    <w:rsid w:val="004E3097"/>
    <w:rsid w:val="004E3152"/>
    <w:rsid w:val="004E330D"/>
    <w:rsid w:val="004E33A5"/>
    <w:rsid w:val="004E3463"/>
    <w:rsid w:val="004E34B4"/>
    <w:rsid w:val="004E357B"/>
    <w:rsid w:val="004E36AA"/>
    <w:rsid w:val="004E372C"/>
    <w:rsid w:val="004E3730"/>
    <w:rsid w:val="004E380C"/>
    <w:rsid w:val="004E383D"/>
    <w:rsid w:val="004E3854"/>
    <w:rsid w:val="004E38B9"/>
    <w:rsid w:val="004E3926"/>
    <w:rsid w:val="004E3AE2"/>
    <w:rsid w:val="004E3B65"/>
    <w:rsid w:val="004E3CC8"/>
    <w:rsid w:val="004E3EF5"/>
    <w:rsid w:val="004E4048"/>
    <w:rsid w:val="004E4087"/>
    <w:rsid w:val="004E40DA"/>
    <w:rsid w:val="004E412A"/>
    <w:rsid w:val="004E413F"/>
    <w:rsid w:val="004E4178"/>
    <w:rsid w:val="004E4269"/>
    <w:rsid w:val="004E4291"/>
    <w:rsid w:val="004E42EA"/>
    <w:rsid w:val="004E43E1"/>
    <w:rsid w:val="004E4405"/>
    <w:rsid w:val="004E473A"/>
    <w:rsid w:val="004E4889"/>
    <w:rsid w:val="004E4A0F"/>
    <w:rsid w:val="004E4A4F"/>
    <w:rsid w:val="004E4BEA"/>
    <w:rsid w:val="004E4C7D"/>
    <w:rsid w:val="004E4C84"/>
    <w:rsid w:val="004E4CD5"/>
    <w:rsid w:val="004E4D32"/>
    <w:rsid w:val="004E4EEB"/>
    <w:rsid w:val="004E5112"/>
    <w:rsid w:val="004E547E"/>
    <w:rsid w:val="004E54AC"/>
    <w:rsid w:val="004E54CF"/>
    <w:rsid w:val="004E5715"/>
    <w:rsid w:val="004E5760"/>
    <w:rsid w:val="004E57E0"/>
    <w:rsid w:val="004E5859"/>
    <w:rsid w:val="004E58BE"/>
    <w:rsid w:val="004E590B"/>
    <w:rsid w:val="004E598C"/>
    <w:rsid w:val="004E5B58"/>
    <w:rsid w:val="004E5C26"/>
    <w:rsid w:val="004E5C79"/>
    <w:rsid w:val="004E5CDB"/>
    <w:rsid w:val="004E5E18"/>
    <w:rsid w:val="004E5E1C"/>
    <w:rsid w:val="004E5EB0"/>
    <w:rsid w:val="004E5F24"/>
    <w:rsid w:val="004E601B"/>
    <w:rsid w:val="004E611C"/>
    <w:rsid w:val="004E61C2"/>
    <w:rsid w:val="004E624A"/>
    <w:rsid w:val="004E6475"/>
    <w:rsid w:val="004E657E"/>
    <w:rsid w:val="004E65A7"/>
    <w:rsid w:val="004E6625"/>
    <w:rsid w:val="004E66EF"/>
    <w:rsid w:val="004E6709"/>
    <w:rsid w:val="004E6730"/>
    <w:rsid w:val="004E68FC"/>
    <w:rsid w:val="004E68FF"/>
    <w:rsid w:val="004E695A"/>
    <w:rsid w:val="004E6A37"/>
    <w:rsid w:val="004E6ADA"/>
    <w:rsid w:val="004E6B21"/>
    <w:rsid w:val="004E6CA5"/>
    <w:rsid w:val="004E6D9D"/>
    <w:rsid w:val="004E6E1E"/>
    <w:rsid w:val="004E6F37"/>
    <w:rsid w:val="004E6F44"/>
    <w:rsid w:val="004E70AC"/>
    <w:rsid w:val="004E70B5"/>
    <w:rsid w:val="004E70EF"/>
    <w:rsid w:val="004E70FD"/>
    <w:rsid w:val="004E7291"/>
    <w:rsid w:val="004E73F2"/>
    <w:rsid w:val="004E763D"/>
    <w:rsid w:val="004E77D8"/>
    <w:rsid w:val="004E7857"/>
    <w:rsid w:val="004E78DC"/>
    <w:rsid w:val="004E7AB0"/>
    <w:rsid w:val="004E7ACF"/>
    <w:rsid w:val="004E7DCB"/>
    <w:rsid w:val="004E7E6F"/>
    <w:rsid w:val="004E7FD1"/>
    <w:rsid w:val="004E7FD2"/>
    <w:rsid w:val="004F01B3"/>
    <w:rsid w:val="004F0262"/>
    <w:rsid w:val="004F02B0"/>
    <w:rsid w:val="004F04AC"/>
    <w:rsid w:val="004F06A5"/>
    <w:rsid w:val="004F070A"/>
    <w:rsid w:val="004F0753"/>
    <w:rsid w:val="004F088E"/>
    <w:rsid w:val="004F09C7"/>
    <w:rsid w:val="004F0B33"/>
    <w:rsid w:val="004F0B93"/>
    <w:rsid w:val="004F0C01"/>
    <w:rsid w:val="004F0CB0"/>
    <w:rsid w:val="004F0F44"/>
    <w:rsid w:val="004F10A7"/>
    <w:rsid w:val="004F12C1"/>
    <w:rsid w:val="004F130A"/>
    <w:rsid w:val="004F133E"/>
    <w:rsid w:val="004F1398"/>
    <w:rsid w:val="004F168F"/>
    <w:rsid w:val="004F16BD"/>
    <w:rsid w:val="004F16D8"/>
    <w:rsid w:val="004F172E"/>
    <w:rsid w:val="004F1763"/>
    <w:rsid w:val="004F1797"/>
    <w:rsid w:val="004F1A63"/>
    <w:rsid w:val="004F1AE2"/>
    <w:rsid w:val="004F1B4B"/>
    <w:rsid w:val="004F1D91"/>
    <w:rsid w:val="004F1E28"/>
    <w:rsid w:val="004F1ED7"/>
    <w:rsid w:val="004F1EE0"/>
    <w:rsid w:val="004F1FAB"/>
    <w:rsid w:val="004F21A4"/>
    <w:rsid w:val="004F21AD"/>
    <w:rsid w:val="004F2201"/>
    <w:rsid w:val="004F2230"/>
    <w:rsid w:val="004F239B"/>
    <w:rsid w:val="004F2427"/>
    <w:rsid w:val="004F2510"/>
    <w:rsid w:val="004F25B6"/>
    <w:rsid w:val="004F26A5"/>
    <w:rsid w:val="004F26AD"/>
    <w:rsid w:val="004F26CE"/>
    <w:rsid w:val="004F27A4"/>
    <w:rsid w:val="004F27D2"/>
    <w:rsid w:val="004F2873"/>
    <w:rsid w:val="004F2928"/>
    <w:rsid w:val="004F2991"/>
    <w:rsid w:val="004F2A75"/>
    <w:rsid w:val="004F2AC9"/>
    <w:rsid w:val="004F2EE5"/>
    <w:rsid w:val="004F2F72"/>
    <w:rsid w:val="004F2F97"/>
    <w:rsid w:val="004F3044"/>
    <w:rsid w:val="004F3078"/>
    <w:rsid w:val="004F311F"/>
    <w:rsid w:val="004F3219"/>
    <w:rsid w:val="004F33C6"/>
    <w:rsid w:val="004F3416"/>
    <w:rsid w:val="004F3435"/>
    <w:rsid w:val="004F3615"/>
    <w:rsid w:val="004F3626"/>
    <w:rsid w:val="004F381E"/>
    <w:rsid w:val="004F3840"/>
    <w:rsid w:val="004F38EE"/>
    <w:rsid w:val="004F391A"/>
    <w:rsid w:val="004F3922"/>
    <w:rsid w:val="004F3A98"/>
    <w:rsid w:val="004F3AB9"/>
    <w:rsid w:val="004F3AE7"/>
    <w:rsid w:val="004F3B69"/>
    <w:rsid w:val="004F3C38"/>
    <w:rsid w:val="004F3DFC"/>
    <w:rsid w:val="004F3F3E"/>
    <w:rsid w:val="004F3FD5"/>
    <w:rsid w:val="004F402A"/>
    <w:rsid w:val="004F418A"/>
    <w:rsid w:val="004F4244"/>
    <w:rsid w:val="004F42E4"/>
    <w:rsid w:val="004F4316"/>
    <w:rsid w:val="004F43A9"/>
    <w:rsid w:val="004F43E5"/>
    <w:rsid w:val="004F46AA"/>
    <w:rsid w:val="004F4772"/>
    <w:rsid w:val="004F4A29"/>
    <w:rsid w:val="004F4C2D"/>
    <w:rsid w:val="004F4E49"/>
    <w:rsid w:val="004F4E9C"/>
    <w:rsid w:val="004F4FE5"/>
    <w:rsid w:val="004F4FF7"/>
    <w:rsid w:val="004F515B"/>
    <w:rsid w:val="004F51A5"/>
    <w:rsid w:val="004F521F"/>
    <w:rsid w:val="004F5424"/>
    <w:rsid w:val="004F5450"/>
    <w:rsid w:val="004F5639"/>
    <w:rsid w:val="004F58C6"/>
    <w:rsid w:val="004F598E"/>
    <w:rsid w:val="004F59BD"/>
    <w:rsid w:val="004F5A74"/>
    <w:rsid w:val="004F5A90"/>
    <w:rsid w:val="004F5B0D"/>
    <w:rsid w:val="004F5C77"/>
    <w:rsid w:val="004F5C97"/>
    <w:rsid w:val="004F5CDE"/>
    <w:rsid w:val="004F5E9B"/>
    <w:rsid w:val="004F5F39"/>
    <w:rsid w:val="004F6139"/>
    <w:rsid w:val="004F61EC"/>
    <w:rsid w:val="004F61F5"/>
    <w:rsid w:val="004F6607"/>
    <w:rsid w:val="004F66EB"/>
    <w:rsid w:val="004F6817"/>
    <w:rsid w:val="004F6AB1"/>
    <w:rsid w:val="004F6B84"/>
    <w:rsid w:val="004F6C14"/>
    <w:rsid w:val="004F6C3F"/>
    <w:rsid w:val="004F6C74"/>
    <w:rsid w:val="004F6CF0"/>
    <w:rsid w:val="004F6E54"/>
    <w:rsid w:val="004F6ECE"/>
    <w:rsid w:val="004F7031"/>
    <w:rsid w:val="004F7044"/>
    <w:rsid w:val="004F705F"/>
    <w:rsid w:val="004F7268"/>
    <w:rsid w:val="004F7714"/>
    <w:rsid w:val="004F771C"/>
    <w:rsid w:val="004F78D0"/>
    <w:rsid w:val="004F7BE5"/>
    <w:rsid w:val="004F7CA0"/>
    <w:rsid w:val="004F7CA8"/>
    <w:rsid w:val="004F7CD5"/>
    <w:rsid w:val="004F7CDD"/>
    <w:rsid w:val="004F7D74"/>
    <w:rsid w:val="004F7DA1"/>
    <w:rsid w:val="004F7DC8"/>
    <w:rsid w:val="004F7E25"/>
    <w:rsid w:val="004F7E4E"/>
    <w:rsid w:val="004F7F36"/>
    <w:rsid w:val="0050010C"/>
    <w:rsid w:val="00500352"/>
    <w:rsid w:val="005003F7"/>
    <w:rsid w:val="005004DD"/>
    <w:rsid w:val="00500597"/>
    <w:rsid w:val="0050062B"/>
    <w:rsid w:val="00500646"/>
    <w:rsid w:val="0050064B"/>
    <w:rsid w:val="00500654"/>
    <w:rsid w:val="00500706"/>
    <w:rsid w:val="00500716"/>
    <w:rsid w:val="005007A3"/>
    <w:rsid w:val="005007A7"/>
    <w:rsid w:val="005007AB"/>
    <w:rsid w:val="00500848"/>
    <w:rsid w:val="0050090E"/>
    <w:rsid w:val="00500912"/>
    <w:rsid w:val="00500959"/>
    <w:rsid w:val="0050096D"/>
    <w:rsid w:val="00500C87"/>
    <w:rsid w:val="00500CDF"/>
    <w:rsid w:val="00500E3E"/>
    <w:rsid w:val="00500E69"/>
    <w:rsid w:val="00500E85"/>
    <w:rsid w:val="00500EBE"/>
    <w:rsid w:val="00500ECA"/>
    <w:rsid w:val="00500FB3"/>
    <w:rsid w:val="00500FBA"/>
    <w:rsid w:val="00501131"/>
    <w:rsid w:val="0050119B"/>
    <w:rsid w:val="0050160E"/>
    <w:rsid w:val="00501904"/>
    <w:rsid w:val="00501A78"/>
    <w:rsid w:val="00501BF0"/>
    <w:rsid w:val="00501C44"/>
    <w:rsid w:val="00501D22"/>
    <w:rsid w:val="00501DBE"/>
    <w:rsid w:val="00501F19"/>
    <w:rsid w:val="00501F3F"/>
    <w:rsid w:val="0050200F"/>
    <w:rsid w:val="00502070"/>
    <w:rsid w:val="00502077"/>
    <w:rsid w:val="005023BC"/>
    <w:rsid w:val="00502416"/>
    <w:rsid w:val="00502831"/>
    <w:rsid w:val="00502858"/>
    <w:rsid w:val="00502904"/>
    <w:rsid w:val="00502A1B"/>
    <w:rsid w:val="00502A55"/>
    <w:rsid w:val="00502B27"/>
    <w:rsid w:val="00502B2D"/>
    <w:rsid w:val="00502BBF"/>
    <w:rsid w:val="00502C3A"/>
    <w:rsid w:val="00502D6E"/>
    <w:rsid w:val="00502E0C"/>
    <w:rsid w:val="00502E33"/>
    <w:rsid w:val="00502EA1"/>
    <w:rsid w:val="00502FF1"/>
    <w:rsid w:val="00503072"/>
    <w:rsid w:val="005030C9"/>
    <w:rsid w:val="00503162"/>
    <w:rsid w:val="005032BC"/>
    <w:rsid w:val="005033D0"/>
    <w:rsid w:val="005033DB"/>
    <w:rsid w:val="00503423"/>
    <w:rsid w:val="005036BB"/>
    <w:rsid w:val="00503738"/>
    <w:rsid w:val="005037AE"/>
    <w:rsid w:val="00503822"/>
    <w:rsid w:val="00503894"/>
    <w:rsid w:val="005038B5"/>
    <w:rsid w:val="00503922"/>
    <w:rsid w:val="0050396B"/>
    <w:rsid w:val="005039A6"/>
    <w:rsid w:val="005039CC"/>
    <w:rsid w:val="00503B8A"/>
    <w:rsid w:val="00503BBF"/>
    <w:rsid w:val="00503D4B"/>
    <w:rsid w:val="00503DDA"/>
    <w:rsid w:val="00503E21"/>
    <w:rsid w:val="00503E3E"/>
    <w:rsid w:val="00504017"/>
    <w:rsid w:val="00504257"/>
    <w:rsid w:val="0050438B"/>
    <w:rsid w:val="005044BC"/>
    <w:rsid w:val="0050462E"/>
    <w:rsid w:val="00504633"/>
    <w:rsid w:val="00504663"/>
    <w:rsid w:val="00504673"/>
    <w:rsid w:val="005046AA"/>
    <w:rsid w:val="005047E0"/>
    <w:rsid w:val="005048E2"/>
    <w:rsid w:val="00504932"/>
    <w:rsid w:val="00504938"/>
    <w:rsid w:val="00504A3B"/>
    <w:rsid w:val="00504AB0"/>
    <w:rsid w:val="00504B50"/>
    <w:rsid w:val="00504BD9"/>
    <w:rsid w:val="00504C34"/>
    <w:rsid w:val="00504CF5"/>
    <w:rsid w:val="00504D65"/>
    <w:rsid w:val="00504E60"/>
    <w:rsid w:val="00505048"/>
    <w:rsid w:val="005050EE"/>
    <w:rsid w:val="0050521B"/>
    <w:rsid w:val="00505285"/>
    <w:rsid w:val="0050549A"/>
    <w:rsid w:val="005054E2"/>
    <w:rsid w:val="005054ED"/>
    <w:rsid w:val="005056D4"/>
    <w:rsid w:val="0050577A"/>
    <w:rsid w:val="0050592B"/>
    <w:rsid w:val="005059F5"/>
    <w:rsid w:val="00505C04"/>
    <w:rsid w:val="00505C26"/>
    <w:rsid w:val="00505C7B"/>
    <w:rsid w:val="00505C8C"/>
    <w:rsid w:val="00505CCF"/>
    <w:rsid w:val="00505CD1"/>
    <w:rsid w:val="00505D14"/>
    <w:rsid w:val="00505D45"/>
    <w:rsid w:val="00505E0E"/>
    <w:rsid w:val="00505EB6"/>
    <w:rsid w:val="00506021"/>
    <w:rsid w:val="00506047"/>
    <w:rsid w:val="0050613E"/>
    <w:rsid w:val="005063E1"/>
    <w:rsid w:val="005064A8"/>
    <w:rsid w:val="00506500"/>
    <w:rsid w:val="005065E3"/>
    <w:rsid w:val="005067BD"/>
    <w:rsid w:val="005067D0"/>
    <w:rsid w:val="00506869"/>
    <w:rsid w:val="0050687E"/>
    <w:rsid w:val="00506A34"/>
    <w:rsid w:val="00506B1E"/>
    <w:rsid w:val="00506D7E"/>
    <w:rsid w:val="00506E31"/>
    <w:rsid w:val="00506E3F"/>
    <w:rsid w:val="00506F8A"/>
    <w:rsid w:val="00506F8F"/>
    <w:rsid w:val="005071B3"/>
    <w:rsid w:val="00507268"/>
    <w:rsid w:val="0050743B"/>
    <w:rsid w:val="00507484"/>
    <w:rsid w:val="005075FB"/>
    <w:rsid w:val="0050788E"/>
    <w:rsid w:val="00507B11"/>
    <w:rsid w:val="00507BA0"/>
    <w:rsid w:val="00507D40"/>
    <w:rsid w:val="00507D46"/>
    <w:rsid w:val="00507D4F"/>
    <w:rsid w:val="00507DAA"/>
    <w:rsid w:val="00507EB9"/>
    <w:rsid w:val="00507F49"/>
    <w:rsid w:val="00507F9D"/>
    <w:rsid w:val="00510013"/>
    <w:rsid w:val="00510035"/>
    <w:rsid w:val="0051003C"/>
    <w:rsid w:val="0051028E"/>
    <w:rsid w:val="005102A5"/>
    <w:rsid w:val="0051032B"/>
    <w:rsid w:val="00510356"/>
    <w:rsid w:val="0051037A"/>
    <w:rsid w:val="00510517"/>
    <w:rsid w:val="00510520"/>
    <w:rsid w:val="00510581"/>
    <w:rsid w:val="005105B3"/>
    <w:rsid w:val="005107AD"/>
    <w:rsid w:val="005108B2"/>
    <w:rsid w:val="00510991"/>
    <w:rsid w:val="005109CB"/>
    <w:rsid w:val="005109E5"/>
    <w:rsid w:val="005109FA"/>
    <w:rsid w:val="00510B4C"/>
    <w:rsid w:val="00510CE1"/>
    <w:rsid w:val="00510DAE"/>
    <w:rsid w:val="00510E28"/>
    <w:rsid w:val="00510E52"/>
    <w:rsid w:val="00510EC3"/>
    <w:rsid w:val="00510F14"/>
    <w:rsid w:val="00510F42"/>
    <w:rsid w:val="00510F88"/>
    <w:rsid w:val="00510F9E"/>
    <w:rsid w:val="0051102D"/>
    <w:rsid w:val="00511058"/>
    <w:rsid w:val="00511127"/>
    <w:rsid w:val="005111BC"/>
    <w:rsid w:val="0051123D"/>
    <w:rsid w:val="00511315"/>
    <w:rsid w:val="0051134F"/>
    <w:rsid w:val="005113A5"/>
    <w:rsid w:val="00511440"/>
    <w:rsid w:val="00511463"/>
    <w:rsid w:val="0051156D"/>
    <w:rsid w:val="005115CD"/>
    <w:rsid w:val="005115E3"/>
    <w:rsid w:val="005117AD"/>
    <w:rsid w:val="005117E2"/>
    <w:rsid w:val="005117F6"/>
    <w:rsid w:val="005119E1"/>
    <w:rsid w:val="00511A82"/>
    <w:rsid w:val="00511AB5"/>
    <w:rsid w:val="00511AE1"/>
    <w:rsid w:val="00511AFA"/>
    <w:rsid w:val="00511B23"/>
    <w:rsid w:val="00511B51"/>
    <w:rsid w:val="00511BB9"/>
    <w:rsid w:val="00511C22"/>
    <w:rsid w:val="00511CB9"/>
    <w:rsid w:val="00511D4C"/>
    <w:rsid w:val="00511DB8"/>
    <w:rsid w:val="00511ED7"/>
    <w:rsid w:val="00511F39"/>
    <w:rsid w:val="00511F54"/>
    <w:rsid w:val="00512088"/>
    <w:rsid w:val="00512171"/>
    <w:rsid w:val="00512456"/>
    <w:rsid w:val="00512514"/>
    <w:rsid w:val="005125FB"/>
    <w:rsid w:val="00512719"/>
    <w:rsid w:val="00512B0C"/>
    <w:rsid w:val="00512C93"/>
    <w:rsid w:val="00512D19"/>
    <w:rsid w:val="00512D93"/>
    <w:rsid w:val="00512DF2"/>
    <w:rsid w:val="00512E0B"/>
    <w:rsid w:val="00512ED4"/>
    <w:rsid w:val="005130DA"/>
    <w:rsid w:val="005138FF"/>
    <w:rsid w:val="00513A39"/>
    <w:rsid w:val="00513A81"/>
    <w:rsid w:val="00513C54"/>
    <w:rsid w:val="00513D0C"/>
    <w:rsid w:val="00513DC3"/>
    <w:rsid w:val="00513E80"/>
    <w:rsid w:val="00513EE1"/>
    <w:rsid w:val="0051408D"/>
    <w:rsid w:val="005140ED"/>
    <w:rsid w:val="00514139"/>
    <w:rsid w:val="00514162"/>
    <w:rsid w:val="0051419A"/>
    <w:rsid w:val="0051432E"/>
    <w:rsid w:val="005143B5"/>
    <w:rsid w:val="005143BE"/>
    <w:rsid w:val="0051446B"/>
    <w:rsid w:val="005144B1"/>
    <w:rsid w:val="005145D5"/>
    <w:rsid w:val="00514663"/>
    <w:rsid w:val="005146ED"/>
    <w:rsid w:val="005147BB"/>
    <w:rsid w:val="0051492F"/>
    <w:rsid w:val="0051498E"/>
    <w:rsid w:val="00514BC5"/>
    <w:rsid w:val="00514BF3"/>
    <w:rsid w:val="00514C99"/>
    <w:rsid w:val="00514CCE"/>
    <w:rsid w:val="00514E3A"/>
    <w:rsid w:val="00514E8F"/>
    <w:rsid w:val="005150B3"/>
    <w:rsid w:val="00515273"/>
    <w:rsid w:val="0051530A"/>
    <w:rsid w:val="005153C0"/>
    <w:rsid w:val="005154E8"/>
    <w:rsid w:val="005155C0"/>
    <w:rsid w:val="0051560C"/>
    <w:rsid w:val="00515792"/>
    <w:rsid w:val="00515916"/>
    <w:rsid w:val="00515973"/>
    <w:rsid w:val="005159AD"/>
    <w:rsid w:val="00515B09"/>
    <w:rsid w:val="00515D53"/>
    <w:rsid w:val="00515D97"/>
    <w:rsid w:val="00515F2E"/>
    <w:rsid w:val="00515FE8"/>
    <w:rsid w:val="00516024"/>
    <w:rsid w:val="005162A0"/>
    <w:rsid w:val="005162A5"/>
    <w:rsid w:val="0051636F"/>
    <w:rsid w:val="005163E9"/>
    <w:rsid w:val="005164D6"/>
    <w:rsid w:val="00516540"/>
    <w:rsid w:val="005166C4"/>
    <w:rsid w:val="00516831"/>
    <w:rsid w:val="005168A2"/>
    <w:rsid w:val="005168AA"/>
    <w:rsid w:val="005168DE"/>
    <w:rsid w:val="005168FC"/>
    <w:rsid w:val="00516949"/>
    <w:rsid w:val="00516954"/>
    <w:rsid w:val="00516B77"/>
    <w:rsid w:val="00516B92"/>
    <w:rsid w:val="00516C27"/>
    <w:rsid w:val="00516C6D"/>
    <w:rsid w:val="00516C86"/>
    <w:rsid w:val="00516EC0"/>
    <w:rsid w:val="00516FBD"/>
    <w:rsid w:val="00516FE0"/>
    <w:rsid w:val="00517070"/>
    <w:rsid w:val="00517183"/>
    <w:rsid w:val="005171D0"/>
    <w:rsid w:val="00517471"/>
    <w:rsid w:val="0051757E"/>
    <w:rsid w:val="00517724"/>
    <w:rsid w:val="005177A5"/>
    <w:rsid w:val="005177CD"/>
    <w:rsid w:val="005178B3"/>
    <w:rsid w:val="00517971"/>
    <w:rsid w:val="00517A8A"/>
    <w:rsid w:val="00517C65"/>
    <w:rsid w:val="00517CF9"/>
    <w:rsid w:val="00517D1E"/>
    <w:rsid w:val="00517EFE"/>
    <w:rsid w:val="00517F36"/>
    <w:rsid w:val="00517F54"/>
    <w:rsid w:val="005201DD"/>
    <w:rsid w:val="00520294"/>
    <w:rsid w:val="005202FE"/>
    <w:rsid w:val="00520718"/>
    <w:rsid w:val="005207F0"/>
    <w:rsid w:val="00520922"/>
    <w:rsid w:val="0052099E"/>
    <w:rsid w:val="005209E6"/>
    <w:rsid w:val="00520A33"/>
    <w:rsid w:val="00520AB8"/>
    <w:rsid w:val="00520B1D"/>
    <w:rsid w:val="00520B67"/>
    <w:rsid w:val="00520D93"/>
    <w:rsid w:val="00520DA8"/>
    <w:rsid w:val="00520F6C"/>
    <w:rsid w:val="00521003"/>
    <w:rsid w:val="0052100B"/>
    <w:rsid w:val="00521027"/>
    <w:rsid w:val="00521182"/>
    <w:rsid w:val="0052119E"/>
    <w:rsid w:val="00521293"/>
    <w:rsid w:val="00521337"/>
    <w:rsid w:val="005215DD"/>
    <w:rsid w:val="005215E1"/>
    <w:rsid w:val="00521639"/>
    <w:rsid w:val="0052179E"/>
    <w:rsid w:val="00521831"/>
    <w:rsid w:val="005219F7"/>
    <w:rsid w:val="00521AF3"/>
    <w:rsid w:val="00521AF6"/>
    <w:rsid w:val="00521B83"/>
    <w:rsid w:val="00521E54"/>
    <w:rsid w:val="00521FCD"/>
    <w:rsid w:val="0052202B"/>
    <w:rsid w:val="005221B0"/>
    <w:rsid w:val="00522204"/>
    <w:rsid w:val="005222B9"/>
    <w:rsid w:val="00522329"/>
    <w:rsid w:val="005224E4"/>
    <w:rsid w:val="005224FD"/>
    <w:rsid w:val="00522504"/>
    <w:rsid w:val="005226A4"/>
    <w:rsid w:val="005226D7"/>
    <w:rsid w:val="0052278B"/>
    <w:rsid w:val="005227F4"/>
    <w:rsid w:val="005229A6"/>
    <w:rsid w:val="00522A93"/>
    <w:rsid w:val="00522AA9"/>
    <w:rsid w:val="00522ABE"/>
    <w:rsid w:val="00522ACE"/>
    <w:rsid w:val="00522C77"/>
    <w:rsid w:val="00522D7E"/>
    <w:rsid w:val="00522D88"/>
    <w:rsid w:val="00522F48"/>
    <w:rsid w:val="00522FD1"/>
    <w:rsid w:val="0052305B"/>
    <w:rsid w:val="005230BF"/>
    <w:rsid w:val="00523242"/>
    <w:rsid w:val="00523283"/>
    <w:rsid w:val="0052329F"/>
    <w:rsid w:val="005232DC"/>
    <w:rsid w:val="005233D7"/>
    <w:rsid w:val="00523532"/>
    <w:rsid w:val="005237D1"/>
    <w:rsid w:val="00523A63"/>
    <w:rsid w:val="00523A80"/>
    <w:rsid w:val="00523AEB"/>
    <w:rsid w:val="00523B3B"/>
    <w:rsid w:val="00523BBF"/>
    <w:rsid w:val="00523CA2"/>
    <w:rsid w:val="00523D0D"/>
    <w:rsid w:val="00523DA8"/>
    <w:rsid w:val="00523EBE"/>
    <w:rsid w:val="00523EFE"/>
    <w:rsid w:val="00523F33"/>
    <w:rsid w:val="00523F7E"/>
    <w:rsid w:val="00524024"/>
    <w:rsid w:val="005242D9"/>
    <w:rsid w:val="00524366"/>
    <w:rsid w:val="005243E1"/>
    <w:rsid w:val="0052477E"/>
    <w:rsid w:val="005247FE"/>
    <w:rsid w:val="0052486A"/>
    <w:rsid w:val="005249CA"/>
    <w:rsid w:val="00524ABE"/>
    <w:rsid w:val="00524B9F"/>
    <w:rsid w:val="00524CB5"/>
    <w:rsid w:val="00524D1B"/>
    <w:rsid w:val="00524D48"/>
    <w:rsid w:val="00524D7D"/>
    <w:rsid w:val="00524DE5"/>
    <w:rsid w:val="00524E19"/>
    <w:rsid w:val="00524EE5"/>
    <w:rsid w:val="0052506E"/>
    <w:rsid w:val="005250B9"/>
    <w:rsid w:val="005250D4"/>
    <w:rsid w:val="0052513D"/>
    <w:rsid w:val="005251D1"/>
    <w:rsid w:val="00525588"/>
    <w:rsid w:val="0052559A"/>
    <w:rsid w:val="00525716"/>
    <w:rsid w:val="0052577C"/>
    <w:rsid w:val="005257A5"/>
    <w:rsid w:val="0052586A"/>
    <w:rsid w:val="005258D9"/>
    <w:rsid w:val="00525997"/>
    <w:rsid w:val="005259B2"/>
    <w:rsid w:val="005259D5"/>
    <w:rsid w:val="00525AAD"/>
    <w:rsid w:val="00525BDC"/>
    <w:rsid w:val="00525C65"/>
    <w:rsid w:val="00525CA6"/>
    <w:rsid w:val="00525D93"/>
    <w:rsid w:val="00525E86"/>
    <w:rsid w:val="00525EEE"/>
    <w:rsid w:val="00525F9C"/>
    <w:rsid w:val="00526004"/>
    <w:rsid w:val="00526267"/>
    <w:rsid w:val="005263DC"/>
    <w:rsid w:val="00526484"/>
    <w:rsid w:val="00526723"/>
    <w:rsid w:val="005267F7"/>
    <w:rsid w:val="00526919"/>
    <w:rsid w:val="00526945"/>
    <w:rsid w:val="005269E5"/>
    <w:rsid w:val="00526C31"/>
    <w:rsid w:val="00526CB2"/>
    <w:rsid w:val="00526CE5"/>
    <w:rsid w:val="00526D16"/>
    <w:rsid w:val="00526DAE"/>
    <w:rsid w:val="00526DB9"/>
    <w:rsid w:val="00526ED0"/>
    <w:rsid w:val="0052705E"/>
    <w:rsid w:val="005270AD"/>
    <w:rsid w:val="005271BB"/>
    <w:rsid w:val="00527221"/>
    <w:rsid w:val="005272FA"/>
    <w:rsid w:val="005273BE"/>
    <w:rsid w:val="005276DE"/>
    <w:rsid w:val="00527796"/>
    <w:rsid w:val="00527884"/>
    <w:rsid w:val="00527898"/>
    <w:rsid w:val="00527986"/>
    <w:rsid w:val="005279BB"/>
    <w:rsid w:val="00527A71"/>
    <w:rsid w:val="00527F7D"/>
    <w:rsid w:val="00530004"/>
    <w:rsid w:val="00530018"/>
    <w:rsid w:val="00530042"/>
    <w:rsid w:val="005301BC"/>
    <w:rsid w:val="00530213"/>
    <w:rsid w:val="005302F9"/>
    <w:rsid w:val="00530336"/>
    <w:rsid w:val="00530447"/>
    <w:rsid w:val="00530582"/>
    <w:rsid w:val="00530653"/>
    <w:rsid w:val="00530669"/>
    <w:rsid w:val="00530689"/>
    <w:rsid w:val="00530717"/>
    <w:rsid w:val="00530736"/>
    <w:rsid w:val="00530795"/>
    <w:rsid w:val="005307FB"/>
    <w:rsid w:val="0053094D"/>
    <w:rsid w:val="00530997"/>
    <w:rsid w:val="00530AC5"/>
    <w:rsid w:val="00530AF5"/>
    <w:rsid w:val="00530B45"/>
    <w:rsid w:val="00530BBC"/>
    <w:rsid w:val="00530D02"/>
    <w:rsid w:val="00530DBD"/>
    <w:rsid w:val="00530EA8"/>
    <w:rsid w:val="00530EFB"/>
    <w:rsid w:val="00531231"/>
    <w:rsid w:val="00531250"/>
    <w:rsid w:val="0053141F"/>
    <w:rsid w:val="005317ED"/>
    <w:rsid w:val="005318B7"/>
    <w:rsid w:val="0053191B"/>
    <w:rsid w:val="0053194D"/>
    <w:rsid w:val="00531972"/>
    <w:rsid w:val="00531B2C"/>
    <w:rsid w:val="00531E70"/>
    <w:rsid w:val="00531EB1"/>
    <w:rsid w:val="00531F3C"/>
    <w:rsid w:val="00531F76"/>
    <w:rsid w:val="00532106"/>
    <w:rsid w:val="0053210D"/>
    <w:rsid w:val="00532111"/>
    <w:rsid w:val="00532164"/>
    <w:rsid w:val="005322EC"/>
    <w:rsid w:val="00532364"/>
    <w:rsid w:val="005323B9"/>
    <w:rsid w:val="00532472"/>
    <w:rsid w:val="00532497"/>
    <w:rsid w:val="005324EB"/>
    <w:rsid w:val="005328CC"/>
    <w:rsid w:val="0053292B"/>
    <w:rsid w:val="00532A44"/>
    <w:rsid w:val="00532A68"/>
    <w:rsid w:val="00532A6F"/>
    <w:rsid w:val="00532B2F"/>
    <w:rsid w:val="00532D60"/>
    <w:rsid w:val="00532DFC"/>
    <w:rsid w:val="00532E62"/>
    <w:rsid w:val="00532EA8"/>
    <w:rsid w:val="00532EC2"/>
    <w:rsid w:val="00532ED1"/>
    <w:rsid w:val="00532FF5"/>
    <w:rsid w:val="005331E8"/>
    <w:rsid w:val="0053324B"/>
    <w:rsid w:val="0053332D"/>
    <w:rsid w:val="005333CE"/>
    <w:rsid w:val="00533488"/>
    <w:rsid w:val="005334B2"/>
    <w:rsid w:val="005335E9"/>
    <w:rsid w:val="0053374B"/>
    <w:rsid w:val="005338CC"/>
    <w:rsid w:val="00533B09"/>
    <w:rsid w:val="00533BDC"/>
    <w:rsid w:val="00533F48"/>
    <w:rsid w:val="00534068"/>
    <w:rsid w:val="005340DA"/>
    <w:rsid w:val="0053411F"/>
    <w:rsid w:val="005342F3"/>
    <w:rsid w:val="0053434F"/>
    <w:rsid w:val="005343A8"/>
    <w:rsid w:val="005343E7"/>
    <w:rsid w:val="0053453E"/>
    <w:rsid w:val="0053456A"/>
    <w:rsid w:val="0053463F"/>
    <w:rsid w:val="00534747"/>
    <w:rsid w:val="005347DA"/>
    <w:rsid w:val="00534840"/>
    <w:rsid w:val="0053496A"/>
    <w:rsid w:val="00534A8B"/>
    <w:rsid w:val="00534B12"/>
    <w:rsid w:val="00534C07"/>
    <w:rsid w:val="00534C0F"/>
    <w:rsid w:val="00534CC9"/>
    <w:rsid w:val="00534EAB"/>
    <w:rsid w:val="00534EB5"/>
    <w:rsid w:val="0053517D"/>
    <w:rsid w:val="0053529D"/>
    <w:rsid w:val="005353B2"/>
    <w:rsid w:val="00535433"/>
    <w:rsid w:val="00535572"/>
    <w:rsid w:val="005356C3"/>
    <w:rsid w:val="005357A7"/>
    <w:rsid w:val="005357D6"/>
    <w:rsid w:val="0053580B"/>
    <w:rsid w:val="005359DE"/>
    <w:rsid w:val="00535A7D"/>
    <w:rsid w:val="00535B92"/>
    <w:rsid w:val="00535BF4"/>
    <w:rsid w:val="00535C22"/>
    <w:rsid w:val="00535C31"/>
    <w:rsid w:val="00535C4B"/>
    <w:rsid w:val="00535CD9"/>
    <w:rsid w:val="00535D4E"/>
    <w:rsid w:val="00535E60"/>
    <w:rsid w:val="00535E7F"/>
    <w:rsid w:val="00535FAD"/>
    <w:rsid w:val="00535FE1"/>
    <w:rsid w:val="00536061"/>
    <w:rsid w:val="005360D1"/>
    <w:rsid w:val="00536244"/>
    <w:rsid w:val="00536318"/>
    <w:rsid w:val="0053633E"/>
    <w:rsid w:val="005363A1"/>
    <w:rsid w:val="005363A6"/>
    <w:rsid w:val="005363EF"/>
    <w:rsid w:val="00536462"/>
    <w:rsid w:val="0053649A"/>
    <w:rsid w:val="005364F7"/>
    <w:rsid w:val="00536768"/>
    <w:rsid w:val="0053676B"/>
    <w:rsid w:val="005367B8"/>
    <w:rsid w:val="00536874"/>
    <w:rsid w:val="0053699F"/>
    <w:rsid w:val="00536C3E"/>
    <w:rsid w:val="00536DD1"/>
    <w:rsid w:val="00536F1A"/>
    <w:rsid w:val="00537056"/>
    <w:rsid w:val="0053709A"/>
    <w:rsid w:val="00537113"/>
    <w:rsid w:val="00537451"/>
    <w:rsid w:val="00537521"/>
    <w:rsid w:val="00537535"/>
    <w:rsid w:val="00537564"/>
    <w:rsid w:val="005375B7"/>
    <w:rsid w:val="005375F1"/>
    <w:rsid w:val="0053761A"/>
    <w:rsid w:val="00537828"/>
    <w:rsid w:val="005378EC"/>
    <w:rsid w:val="00537911"/>
    <w:rsid w:val="00537944"/>
    <w:rsid w:val="00537999"/>
    <w:rsid w:val="00537BA0"/>
    <w:rsid w:val="00537EF6"/>
    <w:rsid w:val="00537F9E"/>
    <w:rsid w:val="00537FB5"/>
    <w:rsid w:val="0054001C"/>
    <w:rsid w:val="00540155"/>
    <w:rsid w:val="00540252"/>
    <w:rsid w:val="005402C4"/>
    <w:rsid w:val="005402C8"/>
    <w:rsid w:val="005404D8"/>
    <w:rsid w:val="005405D1"/>
    <w:rsid w:val="0054062F"/>
    <w:rsid w:val="0054065B"/>
    <w:rsid w:val="005408E2"/>
    <w:rsid w:val="00540B08"/>
    <w:rsid w:val="00540B95"/>
    <w:rsid w:val="00540C1A"/>
    <w:rsid w:val="00540C22"/>
    <w:rsid w:val="00540C25"/>
    <w:rsid w:val="00540C84"/>
    <w:rsid w:val="00540DB5"/>
    <w:rsid w:val="00540EAF"/>
    <w:rsid w:val="00540ECD"/>
    <w:rsid w:val="00540F84"/>
    <w:rsid w:val="0054108D"/>
    <w:rsid w:val="00541091"/>
    <w:rsid w:val="005410B9"/>
    <w:rsid w:val="005413E1"/>
    <w:rsid w:val="005413E7"/>
    <w:rsid w:val="005416FF"/>
    <w:rsid w:val="0054173A"/>
    <w:rsid w:val="0054177E"/>
    <w:rsid w:val="00541837"/>
    <w:rsid w:val="005418FB"/>
    <w:rsid w:val="00541974"/>
    <w:rsid w:val="00541B66"/>
    <w:rsid w:val="00541CB9"/>
    <w:rsid w:val="00541D2C"/>
    <w:rsid w:val="00541D2D"/>
    <w:rsid w:val="00541DD9"/>
    <w:rsid w:val="00541F8E"/>
    <w:rsid w:val="00542029"/>
    <w:rsid w:val="00542164"/>
    <w:rsid w:val="00542218"/>
    <w:rsid w:val="0054226A"/>
    <w:rsid w:val="00542292"/>
    <w:rsid w:val="00542344"/>
    <w:rsid w:val="005423A3"/>
    <w:rsid w:val="005423FC"/>
    <w:rsid w:val="00542409"/>
    <w:rsid w:val="00542419"/>
    <w:rsid w:val="005425F4"/>
    <w:rsid w:val="0054265B"/>
    <w:rsid w:val="00542827"/>
    <w:rsid w:val="0054298C"/>
    <w:rsid w:val="00542A91"/>
    <w:rsid w:val="00542B5A"/>
    <w:rsid w:val="00542B98"/>
    <w:rsid w:val="00542BB4"/>
    <w:rsid w:val="00542BBF"/>
    <w:rsid w:val="00542C8B"/>
    <w:rsid w:val="00542CDC"/>
    <w:rsid w:val="00542D50"/>
    <w:rsid w:val="00542DDD"/>
    <w:rsid w:val="00542E0F"/>
    <w:rsid w:val="00542E88"/>
    <w:rsid w:val="00542E96"/>
    <w:rsid w:val="00543016"/>
    <w:rsid w:val="00543330"/>
    <w:rsid w:val="005434BB"/>
    <w:rsid w:val="00543532"/>
    <w:rsid w:val="005435F9"/>
    <w:rsid w:val="00543717"/>
    <w:rsid w:val="00543808"/>
    <w:rsid w:val="00543953"/>
    <w:rsid w:val="00543B4F"/>
    <w:rsid w:val="00543BEA"/>
    <w:rsid w:val="00543BF9"/>
    <w:rsid w:val="00543C4E"/>
    <w:rsid w:val="00543D20"/>
    <w:rsid w:val="00543EF2"/>
    <w:rsid w:val="00544149"/>
    <w:rsid w:val="005441C6"/>
    <w:rsid w:val="00544245"/>
    <w:rsid w:val="005442D3"/>
    <w:rsid w:val="00544503"/>
    <w:rsid w:val="00544517"/>
    <w:rsid w:val="0054454B"/>
    <w:rsid w:val="00544590"/>
    <w:rsid w:val="005449BA"/>
    <w:rsid w:val="00544B14"/>
    <w:rsid w:val="00544C00"/>
    <w:rsid w:val="00544CAE"/>
    <w:rsid w:val="00544D15"/>
    <w:rsid w:val="00544D92"/>
    <w:rsid w:val="00544DE6"/>
    <w:rsid w:val="00544E25"/>
    <w:rsid w:val="00544EA8"/>
    <w:rsid w:val="00544F80"/>
    <w:rsid w:val="00544FD1"/>
    <w:rsid w:val="00545024"/>
    <w:rsid w:val="005450D2"/>
    <w:rsid w:val="0054520C"/>
    <w:rsid w:val="005452E9"/>
    <w:rsid w:val="005453BB"/>
    <w:rsid w:val="0054540A"/>
    <w:rsid w:val="00545458"/>
    <w:rsid w:val="00545618"/>
    <w:rsid w:val="00545661"/>
    <w:rsid w:val="00545663"/>
    <w:rsid w:val="00545664"/>
    <w:rsid w:val="005458A3"/>
    <w:rsid w:val="005458D0"/>
    <w:rsid w:val="005459A0"/>
    <w:rsid w:val="00545B52"/>
    <w:rsid w:val="00545B73"/>
    <w:rsid w:val="00545BB2"/>
    <w:rsid w:val="00545C44"/>
    <w:rsid w:val="00545D03"/>
    <w:rsid w:val="00545DB6"/>
    <w:rsid w:val="00545EE2"/>
    <w:rsid w:val="0054602F"/>
    <w:rsid w:val="00546240"/>
    <w:rsid w:val="005462D6"/>
    <w:rsid w:val="005467D6"/>
    <w:rsid w:val="00546847"/>
    <w:rsid w:val="00546905"/>
    <w:rsid w:val="00546944"/>
    <w:rsid w:val="00546AA0"/>
    <w:rsid w:val="00546AC8"/>
    <w:rsid w:val="00546BEE"/>
    <w:rsid w:val="00546C17"/>
    <w:rsid w:val="00546D7E"/>
    <w:rsid w:val="00546E43"/>
    <w:rsid w:val="00546EE4"/>
    <w:rsid w:val="00546F4A"/>
    <w:rsid w:val="00546F71"/>
    <w:rsid w:val="00547097"/>
    <w:rsid w:val="00547108"/>
    <w:rsid w:val="005474F9"/>
    <w:rsid w:val="00547527"/>
    <w:rsid w:val="005476B2"/>
    <w:rsid w:val="00547813"/>
    <w:rsid w:val="00547819"/>
    <w:rsid w:val="005478A6"/>
    <w:rsid w:val="0054790F"/>
    <w:rsid w:val="0054799B"/>
    <w:rsid w:val="00547BAB"/>
    <w:rsid w:val="00547C3C"/>
    <w:rsid w:val="00547C85"/>
    <w:rsid w:val="00547F86"/>
    <w:rsid w:val="00550107"/>
    <w:rsid w:val="00550281"/>
    <w:rsid w:val="00550534"/>
    <w:rsid w:val="00550552"/>
    <w:rsid w:val="005505D3"/>
    <w:rsid w:val="00550716"/>
    <w:rsid w:val="00550893"/>
    <w:rsid w:val="005508BB"/>
    <w:rsid w:val="005508C4"/>
    <w:rsid w:val="005509BE"/>
    <w:rsid w:val="00550AB2"/>
    <w:rsid w:val="00550C81"/>
    <w:rsid w:val="00550D8D"/>
    <w:rsid w:val="00550DCE"/>
    <w:rsid w:val="00550EE4"/>
    <w:rsid w:val="0055114E"/>
    <w:rsid w:val="005511E3"/>
    <w:rsid w:val="005511E7"/>
    <w:rsid w:val="00551224"/>
    <w:rsid w:val="0055124F"/>
    <w:rsid w:val="00551297"/>
    <w:rsid w:val="005512E7"/>
    <w:rsid w:val="00551317"/>
    <w:rsid w:val="0055137B"/>
    <w:rsid w:val="0055142F"/>
    <w:rsid w:val="00551483"/>
    <w:rsid w:val="005515DC"/>
    <w:rsid w:val="00551616"/>
    <w:rsid w:val="00551708"/>
    <w:rsid w:val="00551789"/>
    <w:rsid w:val="00551886"/>
    <w:rsid w:val="00551A38"/>
    <w:rsid w:val="00551FA4"/>
    <w:rsid w:val="0055210B"/>
    <w:rsid w:val="0055218F"/>
    <w:rsid w:val="00552322"/>
    <w:rsid w:val="00552339"/>
    <w:rsid w:val="00552394"/>
    <w:rsid w:val="00552598"/>
    <w:rsid w:val="005525FB"/>
    <w:rsid w:val="005526D6"/>
    <w:rsid w:val="005528A2"/>
    <w:rsid w:val="005529A8"/>
    <w:rsid w:val="005529DD"/>
    <w:rsid w:val="005529FB"/>
    <w:rsid w:val="00552BF0"/>
    <w:rsid w:val="00552C8B"/>
    <w:rsid w:val="00552EA1"/>
    <w:rsid w:val="00552EF2"/>
    <w:rsid w:val="005530F8"/>
    <w:rsid w:val="00553163"/>
    <w:rsid w:val="0055327A"/>
    <w:rsid w:val="0055330E"/>
    <w:rsid w:val="00553316"/>
    <w:rsid w:val="005533B8"/>
    <w:rsid w:val="0055348D"/>
    <w:rsid w:val="005534B2"/>
    <w:rsid w:val="00553604"/>
    <w:rsid w:val="00553669"/>
    <w:rsid w:val="00553749"/>
    <w:rsid w:val="0055374D"/>
    <w:rsid w:val="005537CD"/>
    <w:rsid w:val="00553884"/>
    <w:rsid w:val="0055390F"/>
    <w:rsid w:val="0055393E"/>
    <w:rsid w:val="00553BC4"/>
    <w:rsid w:val="00553CDA"/>
    <w:rsid w:val="00553DAE"/>
    <w:rsid w:val="005540DA"/>
    <w:rsid w:val="00554176"/>
    <w:rsid w:val="0055429A"/>
    <w:rsid w:val="005543C2"/>
    <w:rsid w:val="005544A9"/>
    <w:rsid w:val="00554588"/>
    <w:rsid w:val="005545F4"/>
    <w:rsid w:val="0055462A"/>
    <w:rsid w:val="0055476D"/>
    <w:rsid w:val="00554925"/>
    <w:rsid w:val="0055494A"/>
    <w:rsid w:val="00554973"/>
    <w:rsid w:val="00554A3A"/>
    <w:rsid w:val="00554AD0"/>
    <w:rsid w:val="00554D8A"/>
    <w:rsid w:val="00554E88"/>
    <w:rsid w:val="00554FD5"/>
    <w:rsid w:val="005550AC"/>
    <w:rsid w:val="005550ED"/>
    <w:rsid w:val="0055533B"/>
    <w:rsid w:val="00555347"/>
    <w:rsid w:val="00555372"/>
    <w:rsid w:val="005554AE"/>
    <w:rsid w:val="005554E2"/>
    <w:rsid w:val="00555627"/>
    <w:rsid w:val="0055568C"/>
    <w:rsid w:val="00555739"/>
    <w:rsid w:val="00555764"/>
    <w:rsid w:val="005557B8"/>
    <w:rsid w:val="005557C8"/>
    <w:rsid w:val="00555AD3"/>
    <w:rsid w:val="00555B70"/>
    <w:rsid w:val="00555C87"/>
    <w:rsid w:val="00555D33"/>
    <w:rsid w:val="00555E44"/>
    <w:rsid w:val="00555EBE"/>
    <w:rsid w:val="00555F1B"/>
    <w:rsid w:val="00555FBA"/>
    <w:rsid w:val="005560CC"/>
    <w:rsid w:val="005561F3"/>
    <w:rsid w:val="005565F6"/>
    <w:rsid w:val="00556729"/>
    <w:rsid w:val="005567F9"/>
    <w:rsid w:val="005569DB"/>
    <w:rsid w:val="00556B42"/>
    <w:rsid w:val="00556B53"/>
    <w:rsid w:val="00556B96"/>
    <w:rsid w:val="00556C64"/>
    <w:rsid w:val="00556C98"/>
    <w:rsid w:val="00556E03"/>
    <w:rsid w:val="00556E12"/>
    <w:rsid w:val="00556E83"/>
    <w:rsid w:val="00556EAA"/>
    <w:rsid w:val="00556EE1"/>
    <w:rsid w:val="00556FCB"/>
    <w:rsid w:val="00556FD2"/>
    <w:rsid w:val="00557143"/>
    <w:rsid w:val="005571DE"/>
    <w:rsid w:val="00557248"/>
    <w:rsid w:val="005572A9"/>
    <w:rsid w:val="005572C9"/>
    <w:rsid w:val="00557413"/>
    <w:rsid w:val="0055753D"/>
    <w:rsid w:val="005575F1"/>
    <w:rsid w:val="0055778B"/>
    <w:rsid w:val="005577C6"/>
    <w:rsid w:val="00557949"/>
    <w:rsid w:val="00557C73"/>
    <w:rsid w:val="00557CDA"/>
    <w:rsid w:val="00557D0E"/>
    <w:rsid w:val="00557D50"/>
    <w:rsid w:val="00557DAF"/>
    <w:rsid w:val="00557DEB"/>
    <w:rsid w:val="005600AE"/>
    <w:rsid w:val="0056010B"/>
    <w:rsid w:val="005601AF"/>
    <w:rsid w:val="0056025E"/>
    <w:rsid w:val="0056029E"/>
    <w:rsid w:val="005602D4"/>
    <w:rsid w:val="005602EA"/>
    <w:rsid w:val="00560303"/>
    <w:rsid w:val="00560315"/>
    <w:rsid w:val="005604F9"/>
    <w:rsid w:val="00560616"/>
    <w:rsid w:val="00560676"/>
    <w:rsid w:val="00560739"/>
    <w:rsid w:val="005607CA"/>
    <w:rsid w:val="005607DD"/>
    <w:rsid w:val="00560805"/>
    <w:rsid w:val="00560833"/>
    <w:rsid w:val="005608DB"/>
    <w:rsid w:val="0056092D"/>
    <w:rsid w:val="00560955"/>
    <w:rsid w:val="00560982"/>
    <w:rsid w:val="00560AA9"/>
    <w:rsid w:val="00560B35"/>
    <w:rsid w:val="00560BCE"/>
    <w:rsid w:val="00560BE7"/>
    <w:rsid w:val="00560C06"/>
    <w:rsid w:val="00560CE2"/>
    <w:rsid w:val="00560D16"/>
    <w:rsid w:val="00560E4A"/>
    <w:rsid w:val="00560F13"/>
    <w:rsid w:val="00560F80"/>
    <w:rsid w:val="005611E5"/>
    <w:rsid w:val="005613A2"/>
    <w:rsid w:val="0056153B"/>
    <w:rsid w:val="0056158E"/>
    <w:rsid w:val="0056160E"/>
    <w:rsid w:val="0056166A"/>
    <w:rsid w:val="00561759"/>
    <w:rsid w:val="005618E4"/>
    <w:rsid w:val="005619A3"/>
    <w:rsid w:val="005619CC"/>
    <w:rsid w:val="00561CA8"/>
    <w:rsid w:val="00561CD8"/>
    <w:rsid w:val="00561DC4"/>
    <w:rsid w:val="00561E60"/>
    <w:rsid w:val="00561F9E"/>
    <w:rsid w:val="0056205F"/>
    <w:rsid w:val="0056210D"/>
    <w:rsid w:val="005621AE"/>
    <w:rsid w:val="0056220F"/>
    <w:rsid w:val="005622D4"/>
    <w:rsid w:val="00562305"/>
    <w:rsid w:val="00562425"/>
    <w:rsid w:val="00562642"/>
    <w:rsid w:val="005626F0"/>
    <w:rsid w:val="00562729"/>
    <w:rsid w:val="0056296D"/>
    <w:rsid w:val="00562BAE"/>
    <w:rsid w:val="00562C40"/>
    <w:rsid w:val="00562D26"/>
    <w:rsid w:val="00562DAA"/>
    <w:rsid w:val="00562E2B"/>
    <w:rsid w:val="00562E61"/>
    <w:rsid w:val="00562E6B"/>
    <w:rsid w:val="00562EC3"/>
    <w:rsid w:val="00562ED1"/>
    <w:rsid w:val="00563029"/>
    <w:rsid w:val="00563100"/>
    <w:rsid w:val="005631AE"/>
    <w:rsid w:val="005631EA"/>
    <w:rsid w:val="0056320E"/>
    <w:rsid w:val="005632BC"/>
    <w:rsid w:val="005633FD"/>
    <w:rsid w:val="0056345C"/>
    <w:rsid w:val="00563574"/>
    <w:rsid w:val="00563577"/>
    <w:rsid w:val="005636B4"/>
    <w:rsid w:val="0056393B"/>
    <w:rsid w:val="00563A8F"/>
    <w:rsid w:val="00563AC0"/>
    <w:rsid w:val="00563B5D"/>
    <w:rsid w:val="00563BC6"/>
    <w:rsid w:val="00564060"/>
    <w:rsid w:val="00564114"/>
    <w:rsid w:val="00564199"/>
    <w:rsid w:val="0056426F"/>
    <w:rsid w:val="00564389"/>
    <w:rsid w:val="0056449C"/>
    <w:rsid w:val="005645F7"/>
    <w:rsid w:val="005648EA"/>
    <w:rsid w:val="005649B8"/>
    <w:rsid w:val="005649C8"/>
    <w:rsid w:val="00564A35"/>
    <w:rsid w:val="00564A78"/>
    <w:rsid w:val="00564BF2"/>
    <w:rsid w:val="00564DDB"/>
    <w:rsid w:val="00564FB8"/>
    <w:rsid w:val="00564FF8"/>
    <w:rsid w:val="00565153"/>
    <w:rsid w:val="005652CB"/>
    <w:rsid w:val="005653AA"/>
    <w:rsid w:val="005653AE"/>
    <w:rsid w:val="00565405"/>
    <w:rsid w:val="0056551A"/>
    <w:rsid w:val="00565631"/>
    <w:rsid w:val="00565902"/>
    <w:rsid w:val="00565925"/>
    <w:rsid w:val="005659A5"/>
    <w:rsid w:val="00565B5C"/>
    <w:rsid w:val="00565C16"/>
    <w:rsid w:val="00565C47"/>
    <w:rsid w:val="00565D28"/>
    <w:rsid w:val="00565E28"/>
    <w:rsid w:val="00565E9A"/>
    <w:rsid w:val="00566038"/>
    <w:rsid w:val="00566098"/>
    <w:rsid w:val="005660CF"/>
    <w:rsid w:val="005660E8"/>
    <w:rsid w:val="00566196"/>
    <w:rsid w:val="005661B6"/>
    <w:rsid w:val="0056621C"/>
    <w:rsid w:val="005662C9"/>
    <w:rsid w:val="005663A8"/>
    <w:rsid w:val="005663C7"/>
    <w:rsid w:val="005663F5"/>
    <w:rsid w:val="0056641A"/>
    <w:rsid w:val="0056645C"/>
    <w:rsid w:val="005664FB"/>
    <w:rsid w:val="00566534"/>
    <w:rsid w:val="0056659B"/>
    <w:rsid w:val="005666F1"/>
    <w:rsid w:val="00566779"/>
    <w:rsid w:val="00566964"/>
    <w:rsid w:val="00566A99"/>
    <w:rsid w:val="00566AD4"/>
    <w:rsid w:val="00566B21"/>
    <w:rsid w:val="00566BE3"/>
    <w:rsid w:val="00566C32"/>
    <w:rsid w:val="00566DB3"/>
    <w:rsid w:val="00566E44"/>
    <w:rsid w:val="0056705F"/>
    <w:rsid w:val="0056714E"/>
    <w:rsid w:val="005673EB"/>
    <w:rsid w:val="005674F5"/>
    <w:rsid w:val="0056750E"/>
    <w:rsid w:val="0056758E"/>
    <w:rsid w:val="005675FD"/>
    <w:rsid w:val="00567752"/>
    <w:rsid w:val="00567785"/>
    <w:rsid w:val="00567908"/>
    <w:rsid w:val="00567A51"/>
    <w:rsid w:val="00567B1C"/>
    <w:rsid w:val="00567B1D"/>
    <w:rsid w:val="00567BB6"/>
    <w:rsid w:val="00567C96"/>
    <w:rsid w:val="00567CB7"/>
    <w:rsid w:val="00567D8A"/>
    <w:rsid w:val="00567DE4"/>
    <w:rsid w:val="00567E9E"/>
    <w:rsid w:val="00567EBA"/>
    <w:rsid w:val="00567F0D"/>
    <w:rsid w:val="00567F0E"/>
    <w:rsid w:val="0057019F"/>
    <w:rsid w:val="00570477"/>
    <w:rsid w:val="0057060C"/>
    <w:rsid w:val="00570889"/>
    <w:rsid w:val="00570A45"/>
    <w:rsid w:val="00570A52"/>
    <w:rsid w:val="00570AF1"/>
    <w:rsid w:val="00570C9A"/>
    <w:rsid w:val="00570CAA"/>
    <w:rsid w:val="00570DA9"/>
    <w:rsid w:val="00570E6E"/>
    <w:rsid w:val="00570F28"/>
    <w:rsid w:val="00570FC0"/>
    <w:rsid w:val="00571025"/>
    <w:rsid w:val="00571094"/>
    <w:rsid w:val="005711C3"/>
    <w:rsid w:val="00571252"/>
    <w:rsid w:val="00571272"/>
    <w:rsid w:val="005712D8"/>
    <w:rsid w:val="005712EE"/>
    <w:rsid w:val="0057130E"/>
    <w:rsid w:val="00571311"/>
    <w:rsid w:val="005713DE"/>
    <w:rsid w:val="00571505"/>
    <w:rsid w:val="00571626"/>
    <w:rsid w:val="00571772"/>
    <w:rsid w:val="00571851"/>
    <w:rsid w:val="0057189A"/>
    <w:rsid w:val="005718AA"/>
    <w:rsid w:val="00571A87"/>
    <w:rsid w:val="00571B83"/>
    <w:rsid w:val="00571BEA"/>
    <w:rsid w:val="00571C11"/>
    <w:rsid w:val="00571C29"/>
    <w:rsid w:val="00571C9A"/>
    <w:rsid w:val="00571CB8"/>
    <w:rsid w:val="00571E30"/>
    <w:rsid w:val="005720BF"/>
    <w:rsid w:val="005720F4"/>
    <w:rsid w:val="0057218B"/>
    <w:rsid w:val="005721AB"/>
    <w:rsid w:val="00572236"/>
    <w:rsid w:val="00572533"/>
    <w:rsid w:val="00572571"/>
    <w:rsid w:val="005725C5"/>
    <w:rsid w:val="00572600"/>
    <w:rsid w:val="005726B0"/>
    <w:rsid w:val="005727A4"/>
    <w:rsid w:val="005728E4"/>
    <w:rsid w:val="00572963"/>
    <w:rsid w:val="005729DE"/>
    <w:rsid w:val="00572A00"/>
    <w:rsid w:val="00572AB6"/>
    <w:rsid w:val="00572AD7"/>
    <w:rsid w:val="00572C08"/>
    <w:rsid w:val="00572E89"/>
    <w:rsid w:val="00572EDA"/>
    <w:rsid w:val="00572F76"/>
    <w:rsid w:val="00572FAA"/>
    <w:rsid w:val="00572FCB"/>
    <w:rsid w:val="00572FE0"/>
    <w:rsid w:val="005730A5"/>
    <w:rsid w:val="00573163"/>
    <w:rsid w:val="005732B3"/>
    <w:rsid w:val="00573344"/>
    <w:rsid w:val="00573366"/>
    <w:rsid w:val="0057382F"/>
    <w:rsid w:val="00573AC1"/>
    <w:rsid w:val="00573CAB"/>
    <w:rsid w:val="00573D32"/>
    <w:rsid w:val="00573D43"/>
    <w:rsid w:val="00573E05"/>
    <w:rsid w:val="00573E11"/>
    <w:rsid w:val="00573EAE"/>
    <w:rsid w:val="00573F5B"/>
    <w:rsid w:val="00574132"/>
    <w:rsid w:val="005744C9"/>
    <w:rsid w:val="0057452F"/>
    <w:rsid w:val="005745C3"/>
    <w:rsid w:val="005745FE"/>
    <w:rsid w:val="0057468C"/>
    <w:rsid w:val="00574690"/>
    <w:rsid w:val="00574802"/>
    <w:rsid w:val="00574965"/>
    <w:rsid w:val="00574AF5"/>
    <w:rsid w:val="00574B42"/>
    <w:rsid w:val="00574CD4"/>
    <w:rsid w:val="00574EB0"/>
    <w:rsid w:val="00574EE9"/>
    <w:rsid w:val="00574EFA"/>
    <w:rsid w:val="00574F8D"/>
    <w:rsid w:val="00574FB3"/>
    <w:rsid w:val="0057505C"/>
    <w:rsid w:val="005751AF"/>
    <w:rsid w:val="00575258"/>
    <w:rsid w:val="0057529F"/>
    <w:rsid w:val="005752C4"/>
    <w:rsid w:val="005752ED"/>
    <w:rsid w:val="00575358"/>
    <w:rsid w:val="0057540E"/>
    <w:rsid w:val="005754F8"/>
    <w:rsid w:val="00575653"/>
    <w:rsid w:val="0057578B"/>
    <w:rsid w:val="005758A8"/>
    <w:rsid w:val="00575A23"/>
    <w:rsid w:val="00575C81"/>
    <w:rsid w:val="00575C84"/>
    <w:rsid w:val="00575CA4"/>
    <w:rsid w:val="00575CA9"/>
    <w:rsid w:val="00575D08"/>
    <w:rsid w:val="00575E63"/>
    <w:rsid w:val="00575F33"/>
    <w:rsid w:val="00575FF5"/>
    <w:rsid w:val="0057603B"/>
    <w:rsid w:val="00576043"/>
    <w:rsid w:val="005760DA"/>
    <w:rsid w:val="005763D5"/>
    <w:rsid w:val="00576431"/>
    <w:rsid w:val="005764B9"/>
    <w:rsid w:val="005765B6"/>
    <w:rsid w:val="005765CD"/>
    <w:rsid w:val="0057660E"/>
    <w:rsid w:val="00576610"/>
    <w:rsid w:val="005766A2"/>
    <w:rsid w:val="005767FB"/>
    <w:rsid w:val="00576825"/>
    <w:rsid w:val="00576906"/>
    <w:rsid w:val="00576A99"/>
    <w:rsid w:val="00576BC9"/>
    <w:rsid w:val="00576BE2"/>
    <w:rsid w:val="00576C07"/>
    <w:rsid w:val="00576CC0"/>
    <w:rsid w:val="00576CE9"/>
    <w:rsid w:val="00576DD9"/>
    <w:rsid w:val="00576E0E"/>
    <w:rsid w:val="00576E7E"/>
    <w:rsid w:val="00577048"/>
    <w:rsid w:val="00577051"/>
    <w:rsid w:val="00577089"/>
    <w:rsid w:val="0057710F"/>
    <w:rsid w:val="005773D1"/>
    <w:rsid w:val="00577449"/>
    <w:rsid w:val="005775E0"/>
    <w:rsid w:val="005775E8"/>
    <w:rsid w:val="005775F6"/>
    <w:rsid w:val="00577886"/>
    <w:rsid w:val="005778D7"/>
    <w:rsid w:val="00577A7F"/>
    <w:rsid w:val="00577B80"/>
    <w:rsid w:val="00577C27"/>
    <w:rsid w:val="00580167"/>
    <w:rsid w:val="005801B0"/>
    <w:rsid w:val="0058024D"/>
    <w:rsid w:val="005803E1"/>
    <w:rsid w:val="0058044F"/>
    <w:rsid w:val="0058066A"/>
    <w:rsid w:val="0058075B"/>
    <w:rsid w:val="00580933"/>
    <w:rsid w:val="005809D8"/>
    <w:rsid w:val="00580ADE"/>
    <w:rsid w:val="00580B80"/>
    <w:rsid w:val="00580BA5"/>
    <w:rsid w:val="00580C4B"/>
    <w:rsid w:val="00580D53"/>
    <w:rsid w:val="005810F0"/>
    <w:rsid w:val="0058132A"/>
    <w:rsid w:val="00581399"/>
    <w:rsid w:val="005813B0"/>
    <w:rsid w:val="00581400"/>
    <w:rsid w:val="00581438"/>
    <w:rsid w:val="0058144B"/>
    <w:rsid w:val="00581650"/>
    <w:rsid w:val="005816B7"/>
    <w:rsid w:val="005816B8"/>
    <w:rsid w:val="005816FB"/>
    <w:rsid w:val="00581894"/>
    <w:rsid w:val="005818AF"/>
    <w:rsid w:val="00581979"/>
    <w:rsid w:val="00581A15"/>
    <w:rsid w:val="00581A50"/>
    <w:rsid w:val="00581CE7"/>
    <w:rsid w:val="00581CF7"/>
    <w:rsid w:val="00581DA1"/>
    <w:rsid w:val="00581DF2"/>
    <w:rsid w:val="00581E4E"/>
    <w:rsid w:val="00581F39"/>
    <w:rsid w:val="0058213C"/>
    <w:rsid w:val="00582141"/>
    <w:rsid w:val="005822A4"/>
    <w:rsid w:val="005822FF"/>
    <w:rsid w:val="005823C2"/>
    <w:rsid w:val="0058240F"/>
    <w:rsid w:val="0058252F"/>
    <w:rsid w:val="005827CD"/>
    <w:rsid w:val="00582AAA"/>
    <w:rsid w:val="00582B6F"/>
    <w:rsid w:val="00582B81"/>
    <w:rsid w:val="00582BB3"/>
    <w:rsid w:val="00582C88"/>
    <w:rsid w:val="00582C8C"/>
    <w:rsid w:val="00582C90"/>
    <w:rsid w:val="00582CB6"/>
    <w:rsid w:val="00582DAA"/>
    <w:rsid w:val="00582E5E"/>
    <w:rsid w:val="00583094"/>
    <w:rsid w:val="0058322D"/>
    <w:rsid w:val="005832F9"/>
    <w:rsid w:val="0058335D"/>
    <w:rsid w:val="00583422"/>
    <w:rsid w:val="00583435"/>
    <w:rsid w:val="005834B7"/>
    <w:rsid w:val="005834DD"/>
    <w:rsid w:val="00583537"/>
    <w:rsid w:val="0058369F"/>
    <w:rsid w:val="005836D5"/>
    <w:rsid w:val="00583828"/>
    <w:rsid w:val="00583854"/>
    <w:rsid w:val="005838B9"/>
    <w:rsid w:val="00583A63"/>
    <w:rsid w:val="00583B8B"/>
    <w:rsid w:val="00583C1D"/>
    <w:rsid w:val="00583C84"/>
    <w:rsid w:val="00583CD2"/>
    <w:rsid w:val="00584098"/>
    <w:rsid w:val="005840D4"/>
    <w:rsid w:val="005842D7"/>
    <w:rsid w:val="00584583"/>
    <w:rsid w:val="005845C3"/>
    <w:rsid w:val="0058470C"/>
    <w:rsid w:val="0058494D"/>
    <w:rsid w:val="00584ADF"/>
    <w:rsid w:val="00584AE3"/>
    <w:rsid w:val="00584AF2"/>
    <w:rsid w:val="00584C5F"/>
    <w:rsid w:val="00584CFA"/>
    <w:rsid w:val="00584D21"/>
    <w:rsid w:val="00584E67"/>
    <w:rsid w:val="00584EF2"/>
    <w:rsid w:val="00584FA7"/>
    <w:rsid w:val="00584FD4"/>
    <w:rsid w:val="00585165"/>
    <w:rsid w:val="005851AF"/>
    <w:rsid w:val="005851D3"/>
    <w:rsid w:val="0058525A"/>
    <w:rsid w:val="0058532E"/>
    <w:rsid w:val="00585352"/>
    <w:rsid w:val="005855DA"/>
    <w:rsid w:val="00585745"/>
    <w:rsid w:val="00585780"/>
    <w:rsid w:val="00585792"/>
    <w:rsid w:val="005857D4"/>
    <w:rsid w:val="005857D7"/>
    <w:rsid w:val="00585ACB"/>
    <w:rsid w:val="00585D5F"/>
    <w:rsid w:val="00585E61"/>
    <w:rsid w:val="00586146"/>
    <w:rsid w:val="00586190"/>
    <w:rsid w:val="00586278"/>
    <w:rsid w:val="005862B2"/>
    <w:rsid w:val="005862C2"/>
    <w:rsid w:val="00586378"/>
    <w:rsid w:val="005865C8"/>
    <w:rsid w:val="0058668C"/>
    <w:rsid w:val="005868C3"/>
    <w:rsid w:val="00586AF5"/>
    <w:rsid w:val="00586BB6"/>
    <w:rsid w:val="00586CC2"/>
    <w:rsid w:val="00586D14"/>
    <w:rsid w:val="00586EBD"/>
    <w:rsid w:val="0058700E"/>
    <w:rsid w:val="0058703B"/>
    <w:rsid w:val="0058706E"/>
    <w:rsid w:val="0058717D"/>
    <w:rsid w:val="0058720D"/>
    <w:rsid w:val="00587211"/>
    <w:rsid w:val="005872C0"/>
    <w:rsid w:val="0058739B"/>
    <w:rsid w:val="005873CF"/>
    <w:rsid w:val="00587439"/>
    <w:rsid w:val="0058765F"/>
    <w:rsid w:val="00587766"/>
    <w:rsid w:val="0058791A"/>
    <w:rsid w:val="0058796B"/>
    <w:rsid w:val="005879D2"/>
    <w:rsid w:val="00587BAB"/>
    <w:rsid w:val="00587D7C"/>
    <w:rsid w:val="00587D82"/>
    <w:rsid w:val="00587E95"/>
    <w:rsid w:val="005900FE"/>
    <w:rsid w:val="00590101"/>
    <w:rsid w:val="00590117"/>
    <w:rsid w:val="00590144"/>
    <w:rsid w:val="005901A9"/>
    <w:rsid w:val="00590276"/>
    <w:rsid w:val="005902E5"/>
    <w:rsid w:val="0059034A"/>
    <w:rsid w:val="00590373"/>
    <w:rsid w:val="00590433"/>
    <w:rsid w:val="005904CF"/>
    <w:rsid w:val="005904E3"/>
    <w:rsid w:val="005908FD"/>
    <w:rsid w:val="00590BB5"/>
    <w:rsid w:val="00590BBC"/>
    <w:rsid w:val="00590CA8"/>
    <w:rsid w:val="00590ED7"/>
    <w:rsid w:val="00590F54"/>
    <w:rsid w:val="00590FAF"/>
    <w:rsid w:val="00591150"/>
    <w:rsid w:val="005911BF"/>
    <w:rsid w:val="005911D2"/>
    <w:rsid w:val="005911E9"/>
    <w:rsid w:val="00591227"/>
    <w:rsid w:val="005912A5"/>
    <w:rsid w:val="00591336"/>
    <w:rsid w:val="0059136C"/>
    <w:rsid w:val="00591455"/>
    <w:rsid w:val="0059165F"/>
    <w:rsid w:val="0059175A"/>
    <w:rsid w:val="005917B9"/>
    <w:rsid w:val="005918E9"/>
    <w:rsid w:val="00591B25"/>
    <w:rsid w:val="00591B89"/>
    <w:rsid w:val="00591BE3"/>
    <w:rsid w:val="00591DB3"/>
    <w:rsid w:val="00591E79"/>
    <w:rsid w:val="00592020"/>
    <w:rsid w:val="00592130"/>
    <w:rsid w:val="00592185"/>
    <w:rsid w:val="00592210"/>
    <w:rsid w:val="005922AC"/>
    <w:rsid w:val="0059234A"/>
    <w:rsid w:val="005924B1"/>
    <w:rsid w:val="005924F9"/>
    <w:rsid w:val="0059270D"/>
    <w:rsid w:val="0059270E"/>
    <w:rsid w:val="005928A6"/>
    <w:rsid w:val="00592A46"/>
    <w:rsid w:val="00592C11"/>
    <w:rsid w:val="00592C43"/>
    <w:rsid w:val="00592EB0"/>
    <w:rsid w:val="00592F39"/>
    <w:rsid w:val="00593260"/>
    <w:rsid w:val="005932CB"/>
    <w:rsid w:val="005935E9"/>
    <w:rsid w:val="0059384D"/>
    <w:rsid w:val="005938E8"/>
    <w:rsid w:val="005938FF"/>
    <w:rsid w:val="00593908"/>
    <w:rsid w:val="005939EA"/>
    <w:rsid w:val="00593B48"/>
    <w:rsid w:val="00593C54"/>
    <w:rsid w:val="00593E35"/>
    <w:rsid w:val="005940AE"/>
    <w:rsid w:val="005940BE"/>
    <w:rsid w:val="0059415F"/>
    <w:rsid w:val="005941E5"/>
    <w:rsid w:val="005942C0"/>
    <w:rsid w:val="00594395"/>
    <w:rsid w:val="00594400"/>
    <w:rsid w:val="0059444A"/>
    <w:rsid w:val="00594499"/>
    <w:rsid w:val="0059454E"/>
    <w:rsid w:val="00594713"/>
    <w:rsid w:val="00594872"/>
    <w:rsid w:val="00594908"/>
    <w:rsid w:val="005949FD"/>
    <w:rsid w:val="00594B59"/>
    <w:rsid w:val="00594B9A"/>
    <w:rsid w:val="00594DB9"/>
    <w:rsid w:val="00594DDE"/>
    <w:rsid w:val="00594E29"/>
    <w:rsid w:val="00595129"/>
    <w:rsid w:val="0059513B"/>
    <w:rsid w:val="0059530D"/>
    <w:rsid w:val="005954C9"/>
    <w:rsid w:val="005954D3"/>
    <w:rsid w:val="0059555B"/>
    <w:rsid w:val="0059555C"/>
    <w:rsid w:val="005955AE"/>
    <w:rsid w:val="005955C9"/>
    <w:rsid w:val="00595616"/>
    <w:rsid w:val="00595821"/>
    <w:rsid w:val="00595856"/>
    <w:rsid w:val="0059588D"/>
    <w:rsid w:val="00595930"/>
    <w:rsid w:val="0059594D"/>
    <w:rsid w:val="00595996"/>
    <w:rsid w:val="005959C1"/>
    <w:rsid w:val="00595B8C"/>
    <w:rsid w:val="00595CE6"/>
    <w:rsid w:val="00595EC2"/>
    <w:rsid w:val="00595EE4"/>
    <w:rsid w:val="00595EEC"/>
    <w:rsid w:val="00595F9B"/>
    <w:rsid w:val="00596143"/>
    <w:rsid w:val="00596193"/>
    <w:rsid w:val="0059619C"/>
    <w:rsid w:val="005962E1"/>
    <w:rsid w:val="00596364"/>
    <w:rsid w:val="0059638D"/>
    <w:rsid w:val="00596461"/>
    <w:rsid w:val="00596484"/>
    <w:rsid w:val="00596567"/>
    <w:rsid w:val="005965A3"/>
    <w:rsid w:val="005966F0"/>
    <w:rsid w:val="005968B4"/>
    <w:rsid w:val="005968D7"/>
    <w:rsid w:val="00596976"/>
    <w:rsid w:val="00596A33"/>
    <w:rsid w:val="00596AF1"/>
    <w:rsid w:val="00596C8D"/>
    <w:rsid w:val="00596CA4"/>
    <w:rsid w:val="00596CAC"/>
    <w:rsid w:val="00596D46"/>
    <w:rsid w:val="00596EF6"/>
    <w:rsid w:val="00596EF9"/>
    <w:rsid w:val="00597031"/>
    <w:rsid w:val="00597228"/>
    <w:rsid w:val="005972B7"/>
    <w:rsid w:val="005972D9"/>
    <w:rsid w:val="005972F3"/>
    <w:rsid w:val="0059733A"/>
    <w:rsid w:val="00597499"/>
    <w:rsid w:val="00597635"/>
    <w:rsid w:val="005976C6"/>
    <w:rsid w:val="00597818"/>
    <w:rsid w:val="00597A13"/>
    <w:rsid w:val="00597A7F"/>
    <w:rsid w:val="00597AC6"/>
    <w:rsid w:val="00597B09"/>
    <w:rsid w:val="00597C85"/>
    <w:rsid w:val="00597D80"/>
    <w:rsid w:val="00597F95"/>
    <w:rsid w:val="005A0080"/>
    <w:rsid w:val="005A0087"/>
    <w:rsid w:val="005A00FB"/>
    <w:rsid w:val="005A01C4"/>
    <w:rsid w:val="005A0399"/>
    <w:rsid w:val="005A03DF"/>
    <w:rsid w:val="005A048F"/>
    <w:rsid w:val="005A0536"/>
    <w:rsid w:val="005A05D0"/>
    <w:rsid w:val="005A066F"/>
    <w:rsid w:val="005A0678"/>
    <w:rsid w:val="005A07B4"/>
    <w:rsid w:val="005A099F"/>
    <w:rsid w:val="005A0B16"/>
    <w:rsid w:val="005A0B53"/>
    <w:rsid w:val="005A0BAE"/>
    <w:rsid w:val="005A0C23"/>
    <w:rsid w:val="005A0CF9"/>
    <w:rsid w:val="005A0EFD"/>
    <w:rsid w:val="005A0F07"/>
    <w:rsid w:val="005A0F60"/>
    <w:rsid w:val="005A113C"/>
    <w:rsid w:val="005A1182"/>
    <w:rsid w:val="005A1232"/>
    <w:rsid w:val="005A136C"/>
    <w:rsid w:val="005A14D8"/>
    <w:rsid w:val="005A1591"/>
    <w:rsid w:val="005A1777"/>
    <w:rsid w:val="005A17D9"/>
    <w:rsid w:val="005A188D"/>
    <w:rsid w:val="005A1910"/>
    <w:rsid w:val="005A19B3"/>
    <w:rsid w:val="005A1A56"/>
    <w:rsid w:val="005A1C74"/>
    <w:rsid w:val="005A1CF3"/>
    <w:rsid w:val="005A1E26"/>
    <w:rsid w:val="005A1F1D"/>
    <w:rsid w:val="005A2007"/>
    <w:rsid w:val="005A242D"/>
    <w:rsid w:val="005A261C"/>
    <w:rsid w:val="005A2675"/>
    <w:rsid w:val="005A2744"/>
    <w:rsid w:val="005A2848"/>
    <w:rsid w:val="005A287A"/>
    <w:rsid w:val="005A28DC"/>
    <w:rsid w:val="005A29AB"/>
    <w:rsid w:val="005A29EF"/>
    <w:rsid w:val="005A2BB7"/>
    <w:rsid w:val="005A2BE1"/>
    <w:rsid w:val="005A2C09"/>
    <w:rsid w:val="005A2CAA"/>
    <w:rsid w:val="005A2D06"/>
    <w:rsid w:val="005A2E34"/>
    <w:rsid w:val="005A2E75"/>
    <w:rsid w:val="005A2F15"/>
    <w:rsid w:val="005A2F28"/>
    <w:rsid w:val="005A2F6B"/>
    <w:rsid w:val="005A3010"/>
    <w:rsid w:val="005A3270"/>
    <w:rsid w:val="005A3534"/>
    <w:rsid w:val="005A3554"/>
    <w:rsid w:val="005A3716"/>
    <w:rsid w:val="005A39D1"/>
    <w:rsid w:val="005A39FE"/>
    <w:rsid w:val="005A3A75"/>
    <w:rsid w:val="005A3B38"/>
    <w:rsid w:val="005A3C5F"/>
    <w:rsid w:val="005A3D11"/>
    <w:rsid w:val="005A3E0B"/>
    <w:rsid w:val="005A3E2B"/>
    <w:rsid w:val="005A3E64"/>
    <w:rsid w:val="005A3EF0"/>
    <w:rsid w:val="005A40B2"/>
    <w:rsid w:val="005A43E0"/>
    <w:rsid w:val="005A44ED"/>
    <w:rsid w:val="005A458D"/>
    <w:rsid w:val="005A4888"/>
    <w:rsid w:val="005A4C0D"/>
    <w:rsid w:val="005A4CCC"/>
    <w:rsid w:val="005A4DE8"/>
    <w:rsid w:val="005A4EE5"/>
    <w:rsid w:val="005A509D"/>
    <w:rsid w:val="005A5161"/>
    <w:rsid w:val="005A521B"/>
    <w:rsid w:val="005A5221"/>
    <w:rsid w:val="005A5326"/>
    <w:rsid w:val="005A548E"/>
    <w:rsid w:val="005A54F4"/>
    <w:rsid w:val="005A5557"/>
    <w:rsid w:val="005A5583"/>
    <w:rsid w:val="005A5684"/>
    <w:rsid w:val="005A5733"/>
    <w:rsid w:val="005A5872"/>
    <w:rsid w:val="005A5B75"/>
    <w:rsid w:val="005A5D06"/>
    <w:rsid w:val="005A5F3F"/>
    <w:rsid w:val="005A5F52"/>
    <w:rsid w:val="005A6034"/>
    <w:rsid w:val="005A61D6"/>
    <w:rsid w:val="005A61EE"/>
    <w:rsid w:val="005A6215"/>
    <w:rsid w:val="005A6284"/>
    <w:rsid w:val="005A656B"/>
    <w:rsid w:val="005A66C2"/>
    <w:rsid w:val="005A66F0"/>
    <w:rsid w:val="005A6790"/>
    <w:rsid w:val="005A6941"/>
    <w:rsid w:val="005A6A5E"/>
    <w:rsid w:val="005A6A82"/>
    <w:rsid w:val="005A6AA5"/>
    <w:rsid w:val="005A6B53"/>
    <w:rsid w:val="005A6C36"/>
    <w:rsid w:val="005A6C71"/>
    <w:rsid w:val="005A6C76"/>
    <w:rsid w:val="005A6F38"/>
    <w:rsid w:val="005A6F7C"/>
    <w:rsid w:val="005A6FC1"/>
    <w:rsid w:val="005A707E"/>
    <w:rsid w:val="005A70F5"/>
    <w:rsid w:val="005A7142"/>
    <w:rsid w:val="005A7169"/>
    <w:rsid w:val="005A71B5"/>
    <w:rsid w:val="005A724A"/>
    <w:rsid w:val="005A731D"/>
    <w:rsid w:val="005A732E"/>
    <w:rsid w:val="005A7530"/>
    <w:rsid w:val="005A7613"/>
    <w:rsid w:val="005A7714"/>
    <w:rsid w:val="005A7915"/>
    <w:rsid w:val="005A7ADD"/>
    <w:rsid w:val="005A7FDE"/>
    <w:rsid w:val="005B018D"/>
    <w:rsid w:val="005B0297"/>
    <w:rsid w:val="005B031F"/>
    <w:rsid w:val="005B03F9"/>
    <w:rsid w:val="005B0489"/>
    <w:rsid w:val="005B049A"/>
    <w:rsid w:val="005B05EE"/>
    <w:rsid w:val="005B07A3"/>
    <w:rsid w:val="005B087F"/>
    <w:rsid w:val="005B0A43"/>
    <w:rsid w:val="005B0D10"/>
    <w:rsid w:val="005B0EE9"/>
    <w:rsid w:val="005B0FB6"/>
    <w:rsid w:val="005B122A"/>
    <w:rsid w:val="005B128B"/>
    <w:rsid w:val="005B134D"/>
    <w:rsid w:val="005B1422"/>
    <w:rsid w:val="005B14C5"/>
    <w:rsid w:val="005B153B"/>
    <w:rsid w:val="005B1755"/>
    <w:rsid w:val="005B177A"/>
    <w:rsid w:val="005B1796"/>
    <w:rsid w:val="005B183D"/>
    <w:rsid w:val="005B1AC0"/>
    <w:rsid w:val="005B1B55"/>
    <w:rsid w:val="005B1BCF"/>
    <w:rsid w:val="005B1C88"/>
    <w:rsid w:val="005B1D28"/>
    <w:rsid w:val="005B1E68"/>
    <w:rsid w:val="005B1ED8"/>
    <w:rsid w:val="005B1F2F"/>
    <w:rsid w:val="005B2116"/>
    <w:rsid w:val="005B243C"/>
    <w:rsid w:val="005B24A6"/>
    <w:rsid w:val="005B27AD"/>
    <w:rsid w:val="005B283A"/>
    <w:rsid w:val="005B289C"/>
    <w:rsid w:val="005B28DE"/>
    <w:rsid w:val="005B293E"/>
    <w:rsid w:val="005B2977"/>
    <w:rsid w:val="005B2B0B"/>
    <w:rsid w:val="005B2BAC"/>
    <w:rsid w:val="005B2BD8"/>
    <w:rsid w:val="005B2C67"/>
    <w:rsid w:val="005B2E33"/>
    <w:rsid w:val="005B2F7C"/>
    <w:rsid w:val="005B2FA8"/>
    <w:rsid w:val="005B309D"/>
    <w:rsid w:val="005B317B"/>
    <w:rsid w:val="005B3295"/>
    <w:rsid w:val="005B3414"/>
    <w:rsid w:val="005B347C"/>
    <w:rsid w:val="005B34FA"/>
    <w:rsid w:val="005B36F2"/>
    <w:rsid w:val="005B3720"/>
    <w:rsid w:val="005B37F9"/>
    <w:rsid w:val="005B389C"/>
    <w:rsid w:val="005B3A24"/>
    <w:rsid w:val="005B3B30"/>
    <w:rsid w:val="005B3B39"/>
    <w:rsid w:val="005B3C90"/>
    <w:rsid w:val="005B3C9A"/>
    <w:rsid w:val="005B3ECA"/>
    <w:rsid w:val="005B3F37"/>
    <w:rsid w:val="005B3FFC"/>
    <w:rsid w:val="005B41BB"/>
    <w:rsid w:val="005B444F"/>
    <w:rsid w:val="005B461F"/>
    <w:rsid w:val="005B4715"/>
    <w:rsid w:val="005B4832"/>
    <w:rsid w:val="005B485B"/>
    <w:rsid w:val="005B496D"/>
    <w:rsid w:val="005B4BAA"/>
    <w:rsid w:val="005B4BBC"/>
    <w:rsid w:val="005B4C24"/>
    <w:rsid w:val="005B4CB8"/>
    <w:rsid w:val="005B4CFC"/>
    <w:rsid w:val="005B50C7"/>
    <w:rsid w:val="005B50FC"/>
    <w:rsid w:val="005B5170"/>
    <w:rsid w:val="005B52BA"/>
    <w:rsid w:val="005B52F6"/>
    <w:rsid w:val="005B5340"/>
    <w:rsid w:val="005B54E0"/>
    <w:rsid w:val="005B55CB"/>
    <w:rsid w:val="005B58B3"/>
    <w:rsid w:val="005B5944"/>
    <w:rsid w:val="005B598B"/>
    <w:rsid w:val="005B59AC"/>
    <w:rsid w:val="005B5A4E"/>
    <w:rsid w:val="005B5A94"/>
    <w:rsid w:val="005B5A98"/>
    <w:rsid w:val="005B5BD9"/>
    <w:rsid w:val="005B5CC1"/>
    <w:rsid w:val="005B5DA5"/>
    <w:rsid w:val="005B5E08"/>
    <w:rsid w:val="005B5F4B"/>
    <w:rsid w:val="005B5F4F"/>
    <w:rsid w:val="005B5F8C"/>
    <w:rsid w:val="005B6033"/>
    <w:rsid w:val="005B6103"/>
    <w:rsid w:val="005B6519"/>
    <w:rsid w:val="005B6555"/>
    <w:rsid w:val="005B65A5"/>
    <w:rsid w:val="005B667C"/>
    <w:rsid w:val="005B6699"/>
    <w:rsid w:val="005B669A"/>
    <w:rsid w:val="005B6743"/>
    <w:rsid w:val="005B6CE6"/>
    <w:rsid w:val="005B710E"/>
    <w:rsid w:val="005B71D0"/>
    <w:rsid w:val="005B71DC"/>
    <w:rsid w:val="005B7245"/>
    <w:rsid w:val="005B72B2"/>
    <w:rsid w:val="005B738D"/>
    <w:rsid w:val="005B73C7"/>
    <w:rsid w:val="005B73DA"/>
    <w:rsid w:val="005B77CA"/>
    <w:rsid w:val="005B7815"/>
    <w:rsid w:val="005B7833"/>
    <w:rsid w:val="005B78DD"/>
    <w:rsid w:val="005B797C"/>
    <w:rsid w:val="005B7A50"/>
    <w:rsid w:val="005B7A7C"/>
    <w:rsid w:val="005B7AC7"/>
    <w:rsid w:val="005B7C38"/>
    <w:rsid w:val="005B7C93"/>
    <w:rsid w:val="005B7D24"/>
    <w:rsid w:val="005B7DC1"/>
    <w:rsid w:val="005B7DD6"/>
    <w:rsid w:val="005B7E73"/>
    <w:rsid w:val="005C0089"/>
    <w:rsid w:val="005C00A6"/>
    <w:rsid w:val="005C00AD"/>
    <w:rsid w:val="005C00D8"/>
    <w:rsid w:val="005C0151"/>
    <w:rsid w:val="005C021C"/>
    <w:rsid w:val="005C022A"/>
    <w:rsid w:val="005C05A9"/>
    <w:rsid w:val="005C0615"/>
    <w:rsid w:val="005C0807"/>
    <w:rsid w:val="005C08A3"/>
    <w:rsid w:val="005C0999"/>
    <w:rsid w:val="005C0B41"/>
    <w:rsid w:val="005C0E6F"/>
    <w:rsid w:val="005C116B"/>
    <w:rsid w:val="005C11E2"/>
    <w:rsid w:val="005C11F2"/>
    <w:rsid w:val="005C1419"/>
    <w:rsid w:val="005C15DD"/>
    <w:rsid w:val="005C1679"/>
    <w:rsid w:val="005C16A2"/>
    <w:rsid w:val="005C16E1"/>
    <w:rsid w:val="005C1884"/>
    <w:rsid w:val="005C1937"/>
    <w:rsid w:val="005C196F"/>
    <w:rsid w:val="005C19C3"/>
    <w:rsid w:val="005C19E7"/>
    <w:rsid w:val="005C1B2C"/>
    <w:rsid w:val="005C1B54"/>
    <w:rsid w:val="005C1C4F"/>
    <w:rsid w:val="005C1D26"/>
    <w:rsid w:val="005C1D7E"/>
    <w:rsid w:val="005C1DDD"/>
    <w:rsid w:val="005C1E3E"/>
    <w:rsid w:val="005C1EB2"/>
    <w:rsid w:val="005C1F4A"/>
    <w:rsid w:val="005C1FAE"/>
    <w:rsid w:val="005C1FD1"/>
    <w:rsid w:val="005C2154"/>
    <w:rsid w:val="005C215C"/>
    <w:rsid w:val="005C2171"/>
    <w:rsid w:val="005C2225"/>
    <w:rsid w:val="005C22F6"/>
    <w:rsid w:val="005C2300"/>
    <w:rsid w:val="005C238A"/>
    <w:rsid w:val="005C2408"/>
    <w:rsid w:val="005C2481"/>
    <w:rsid w:val="005C24B6"/>
    <w:rsid w:val="005C2568"/>
    <w:rsid w:val="005C25B8"/>
    <w:rsid w:val="005C25F4"/>
    <w:rsid w:val="005C2650"/>
    <w:rsid w:val="005C2B5B"/>
    <w:rsid w:val="005C2BED"/>
    <w:rsid w:val="005C2BF8"/>
    <w:rsid w:val="005C2CD9"/>
    <w:rsid w:val="005C2E74"/>
    <w:rsid w:val="005C2F01"/>
    <w:rsid w:val="005C2FAF"/>
    <w:rsid w:val="005C2FE7"/>
    <w:rsid w:val="005C3027"/>
    <w:rsid w:val="005C3133"/>
    <w:rsid w:val="005C3146"/>
    <w:rsid w:val="005C34C5"/>
    <w:rsid w:val="005C34DB"/>
    <w:rsid w:val="005C36F1"/>
    <w:rsid w:val="005C3728"/>
    <w:rsid w:val="005C3804"/>
    <w:rsid w:val="005C394B"/>
    <w:rsid w:val="005C3987"/>
    <w:rsid w:val="005C3A26"/>
    <w:rsid w:val="005C3A47"/>
    <w:rsid w:val="005C3B71"/>
    <w:rsid w:val="005C3BAD"/>
    <w:rsid w:val="005C3BED"/>
    <w:rsid w:val="005C3C15"/>
    <w:rsid w:val="005C3CA5"/>
    <w:rsid w:val="005C3CC6"/>
    <w:rsid w:val="005C3CEA"/>
    <w:rsid w:val="005C3DA0"/>
    <w:rsid w:val="005C3E11"/>
    <w:rsid w:val="005C3F1A"/>
    <w:rsid w:val="005C3FB6"/>
    <w:rsid w:val="005C4061"/>
    <w:rsid w:val="005C4080"/>
    <w:rsid w:val="005C4342"/>
    <w:rsid w:val="005C43D3"/>
    <w:rsid w:val="005C453B"/>
    <w:rsid w:val="005C4793"/>
    <w:rsid w:val="005C494A"/>
    <w:rsid w:val="005C494C"/>
    <w:rsid w:val="005C4A14"/>
    <w:rsid w:val="005C4B98"/>
    <w:rsid w:val="005C4D0E"/>
    <w:rsid w:val="005C4E67"/>
    <w:rsid w:val="005C4F61"/>
    <w:rsid w:val="005C4FE9"/>
    <w:rsid w:val="005C5241"/>
    <w:rsid w:val="005C53EE"/>
    <w:rsid w:val="005C5419"/>
    <w:rsid w:val="005C5468"/>
    <w:rsid w:val="005C5487"/>
    <w:rsid w:val="005C54BF"/>
    <w:rsid w:val="005C5752"/>
    <w:rsid w:val="005C5782"/>
    <w:rsid w:val="005C588B"/>
    <w:rsid w:val="005C5935"/>
    <w:rsid w:val="005C5A18"/>
    <w:rsid w:val="005C5A8D"/>
    <w:rsid w:val="005C5B42"/>
    <w:rsid w:val="005C5BF2"/>
    <w:rsid w:val="005C5BF8"/>
    <w:rsid w:val="005C5D0D"/>
    <w:rsid w:val="005C5FB6"/>
    <w:rsid w:val="005C603B"/>
    <w:rsid w:val="005C6080"/>
    <w:rsid w:val="005C6094"/>
    <w:rsid w:val="005C60E6"/>
    <w:rsid w:val="005C60E9"/>
    <w:rsid w:val="005C61A0"/>
    <w:rsid w:val="005C61C5"/>
    <w:rsid w:val="005C6212"/>
    <w:rsid w:val="005C6242"/>
    <w:rsid w:val="005C653A"/>
    <w:rsid w:val="005C665C"/>
    <w:rsid w:val="005C66A5"/>
    <w:rsid w:val="005C676E"/>
    <w:rsid w:val="005C67B0"/>
    <w:rsid w:val="005C67C8"/>
    <w:rsid w:val="005C68CC"/>
    <w:rsid w:val="005C6913"/>
    <w:rsid w:val="005C6980"/>
    <w:rsid w:val="005C6B5C"/>
    <w:rsid w:val="005C6BD3"/>
    <w:rsid w:val="005C6BF2"/>
    <w:rsid w:val="005C6DEB"/>
    <w:rsid w:val="005C6E15"/>
    <w:rsid w:val="005C6F8B"/>
    <w:rsid w:val="005C6FD8"/>
    <w:rsid w:val="005C6FE4"/>
    <w:rsid w:val="005C71C3"/>
    <w:rsid w:val="005C7226"/>
    <w:rsid w:val="005C72FD"/>
    <w:rsid w:val="005C73B1"/>
    <w:rsid w:val="005C743D"/>
    <w:rsid w:val="005C74D5"/>
    <w:rsid w:val="005C7591"/>
    <w:rsid w:val="005C7751"/>
    <w:rsid w:val="005C7766"/>
    <w:rsid w:val="005C78BE"/>
    <w:rsid w:val="005C791C"/>
    <w:rsid w:val="005C7944"/>
    <w:rsid w:val="005C7AE0"/>
    <w:rsid w:val="005C7B2E"/>
    <w:rsid w:val="005C7B3E"/>
    <w:rsid w:val="005C7B95"/>
    <w:rsid w:val="005C7C3C"/>
    <w:rsid w:val="005C7CAD"/>
    <w:rsid w:val="005C7CDF"/>
    <w:rsid w:val="005C7E85"/>
    <w:rsid w:val="005C7E87"/>
    <w:rsid w:val="005C7F7F"/>
    <w:rsid w:val="005D011C"/>
    <w:rsid w:val="005D0128"/>
    <w:rsid w:val="005D0228"/>
    <w:rsid w:val="005D0259"/>
    <w:rsid w:val="005D029E"/>
    <w:rsid w:val="005D02DB"/>
    <w:rsid w:val="005D037F"/>
    <w:rsid w:val="005D0447"/>
    <w:rsid w:val="005D050D"/>
    <w:rsid w:val="005D0585"/>
    <w:rsid w:val="005D059C"/>
    <w:rsid w:val="005D0632"/>
    <w:rsid w:val="005D0668"/>
    <w:rsid w:val="005D07D2"/>
    <w:rsid w:val="005D07F7"/>
    <w:rsid w:val="005D07F9"/>
    <w:rsid w:val="005D0866"/>
    <w:rsid w:val="005D0951"/>
    <w:rsid w:val="005D0987"/>
    <w:rsid w:val="005D09E3"/>
    <w:rsid w:val="005D0F7E"/>
    <w:rsid w:val="005D0F88"/>
    <w:rsid w:val="005D0FDB"/>
    <w:rsid w:val="005D1158"/>
    <w:rsid w:val="005D11BD"/>
    <w:rsid w:val="005D11EA"/>
    <w:rsid w:val="005D145F"/>
    <w:rsid w:val="005D18B7"/>
    <w:rsid w:val="005D1910"/>
    <w:rsid w:val="005D1927"/>
    <w:rsid w:val="005D19A6"/>
    <w:rsid w:val="005D1A77"/>
    <w:rsid w:val="005D1AAF"/>
    <w:rsid w:val="005D1BE4"/>
    <w:rsid w:val="005D1BEC"/>
    <w:rsid w:val="005D1C15"/>
    <w:rsid w:val="005D1DCD"/>
    <w:rsid w:val="005D1DDD"/>
    <w:rsid w:val="005D1FE6"/>
    <w:rsid w:val="005D20D8"/>
    <w:rsid w:val="005D2344"/>
    <w:rsid w:val="005D24EE"/>
    <w:rsid w:val="005D2A0D"/>
    <w:rsid w:val="005D2A48"/>
    <w:rsid w:val="005D2A84"/>
    <w:rsid w:val="005D2ABF"/>
    <w:rsid w:val="005D2B45"/>
    <w:rsid w:val="005D2C42"/>
    <w:rsid w:val="005D2CEB"/>
    <w:rsid w:val="005D2D44"/>
    <w:rsid w:val="005D2F29"/>
    <w:rsid w:val="005D2FAA"/>
    <w:rsid w:val="005D3010"/>
    <w:rsid w:val="005D3023"/>
    <w:rsid w:val="005D3079"/>
    <w:rsid w:val="005D319A"/>
    <w:rsid w:val="005D3235"/>
    <w:rsid w:val="005D3394"/>
    <w:rsid w:val="005D367B"/>
    <w:rsid w:val="005D3685"/>
    <w:rsid w:val="005D37A5"/>
    <w:rsid w:val="005D386C"/>
    <w:rsid w:val="005D3889"/>
    <w:rsid w:val="005D3F53"/>
    <w:rsid w:val="005D4171"/>
    <w:rsid w:val="005D41AF"/>
    <w:rsid w:val="005D4403"/>
    <w:rsid w:val="005D4445"/>
    <w:rsid w:val="005D454F"/>
    <w:rsid w:val="005D461C"/>
    <w:rsid w:val="005D465E"/>
    <w:rsid w:val="005D4788"/>
    <w:rsid w:val="005D47BE"/>
    <w:rsid w:val="005D4A4C"/>
    <w:rsid w:val="005D4A6F"/>
    <w:rsid w:val="005D4A87"/>
    <w:rsid w:val="005D4AF1"/>
    <w:rsid w:val="005D4BFB"/>
    <w:rsid w:val="005D4C96"/>
    <w:rsid w:val="005D4DA5"/>
    <w:rsid w:val="005D4F7A"/>
    <w:rsid w:val="005D5032"/>
    <w:rsid w:val="005D504A"/>
    <w:rsid w:val="005D53F4"/>
    <w:rsid w:val="005D542B"/>
    <w:rsid w:val="005D55C5"/>
    <w:rsid w:val="005D55EF"/>
    <w:rsid w:val="005D5622"/>
    <w:rsid w:val="005D56D2"/>
    <w:rsid w:val="005D5780"/>
    <w:rsid w:val="005D583E"/>
    <w:rsid w:val="005D5AA9"/>
    <w:rsid w:val="005D5B16"/>
    <w:rsid w:val="005D5B47"/>
    <w:rsid w:val="005D5C3A"/>
    <w:rsid w:val="005D5C52"/>
    <w:rsid w:val="005D5C9F"/>
    <w:rsid w:val="005D5D77"/>
    <w:rsid w:val="005D5E62"/>
    <w:rsid w:val="005D5F4E"/>
    <w:rsid w:val="005D5FAA"/>
    <w:rsid w:val="005D61B3"/>
    <w:rsid w:val="005D61D7"/>
    <w:rsid w:val="005D6239"/>
    <w:rsid w:val="005D630B"/>
    <w:rsid w:val="005D6420"/>
    <w:rsid w:val="005D649B"/>
    <w:rsid w:val="005D64EF"/>
    <w:rsid w:val="005D65F9"/>
    <w:rsid w:val="005D6600"/>
    <w:rsid w:val="005D6647"/>
    <w:rsid w:val="005D6741"/>
    <w:rsid w:val="005D6901"/>
    <w:rsid w:val="005D69B5"/>
    <w:rsid w:val="005D6AC4"/>
    <w:rsid w:val="005D6B13"/>
    <w:rsid w:val="005D6BCC"/>
    <w:rsid w:val="005D6C34"/>
    <w:rsid w:val="005D6D63"/>
    <w:rsid w:val="005D6E27"/>
    <w:rsid w:val="005D6EF5"/>
    <w:rsid w:val="005D6F41"/>
    <w:rsid w:val="005D7174"/>
    <w:rsid w:val="005D7257"/>
    <w:rsid w:val="005D7312"/>
    <w:rsid w:val="005D73BC"/>
    <w:rsid w:val="005D746E"/>
    <w:rsid w:val="005D7654"/>
    <w:rsid w:val="005D77A3"/>
    <w:rsid w:val="005D7862"/>
    <w:rsid w:val="005D78C7"/>
    <w:rsid w:val="005D79CA"/>
    <w:rsid w:val="005D7A05"/>
    <w:rsid w:val="005D7A38"/>
    <w:rsid w:val="005D7ABE"/>
    <w:rsid w:val="005D7AC4"/>
    <w:rsid w:val="005D7B7D"/>
    <w:rsid w:val="005D7C5C"/>
    <w:rsid w:val="005D7CE7"/>
    <w:rsid w:val="005D7D29"/>
    <w:rsid w:val="005D7E51"/>
    <w:rsid w:val="005D7ED7"/>
    <w:rsid w:val="005D7F30"/>
    <w:rsid w:val="005D7F3F"/>
    <w:rsid w:val="005D7FC4"/>
    <w:rsid w:val="005D7FF0"/>
    <w:rsid w:val="005E0006"/>
    <w:rsid w:val="005E00A7"/>
    <w:rsid w:val="005E012D"/>
    <w:rsid w:val="005E01A2"/>
    <w:rsid w:val="005E02F7"/>
    <w:rsid w:val="005E0495"/>
    <w:rsid w:val="005E05D5"/>
    <w:rsid w:val="005E05ED"/>
    <w:rsid w:val="005E0893"/>
    <w:rsid w:val="005E0907"/>
    <w:rsid w:val="005E096B"/>
    <w:rsid w:val="005E09EE"/>
    <w:rsid w:val="005E0AE6"/>
    <w:rsid w:val="005E0B56"/>
    <w:rsid w:val="005E0B6A"/>
    <w:rsid w:val="005E0C2F"/>
    <w:rsid w:val="005E0C79"/>
    <w:rsid w:val="005E0D08"/>
    <w:rsid w:val="005E0F45"/>
    <w:rsid w:val="005E1128"/>
    <w:rsid w:val="005E116D"/>
    <w:rsid w:val="005E1207"/>
    <w:rsid w:val="005E1590"/>
    <w:rsid w:val="005E160D"/>
    <w:rsid w:val="005E1695"/>
    <w:rsid w:val="005E1879"/>
    <w:rsid w:val="005E1A31"/>
    <w:rsid w:val="005E1A97"/>
    <w:rsid w:val="005E1BD9"/>
    <w:rsid w:val="005E1C35"/>
    <w:rsid w:val="005E1C53"/>
    <w:rsid w:val="005E1C66"/>
    <w:rsid w:val="005E1D3C"/>
    <w:rsid w:val="005E1D90"/>
    <w:rsid w:val="005E1D93"/>
    <w:rsid w:val="005E1E8B"/>
    <w:rsid w:val="005E1EAE"/>
    <w:rsid w:val="005E2026"/>
    <w:rsid w:val="005E20B1"/>
    <w:rsid w:val="005E210F"/>
    <w:rsid w:val="005E21B0"/>
    <w:rsid w:val="005E2488"/>
    <w:rsid w:val="005E263B"/>
    <w:rsid w:val="005E26A8"/>
    <w:rsid w:val="005E26CD"/>
    <w:rsid w:val="005E28D2"/>
    <w:rsid w:val="005E2978"/>
    <w:rsid w:val="005E29B5"/>
    <w:rsid w:val="005E29B6"/>
    <w:rsid w:val="005E2ADC"/>
    <w:rsid w:val="005E2C1B"/>
    <w:rsid w:val="005E2E96"/>
    <w:rsid w:val="005E2F65"/>
    <w:rsid w:val="005E2FA3"/>
    <w:rsid w:val="005E2FD5"/>
    <w:rsid w:val="005E3022"/>
    <w:rsid w:val="005E3387"/>
    <w:rsid w:val="005E3401"/>
    <w:rsid w:val="005E372C"/>
    <w:rsid w:val="005E37E3"/>
    <w:rsid w:val="005E382D"/>
    <w:rsid w:val="005E3924"/>
    <w:rsid w:val="005E39AB"/>
    <w:rsid w:val="005E3A0D"/>
    <w:rsid w:val="005E3BAD"/>
    <w:rsid w:val="005E3C7A"/>
    <w:rsid w:val="005E3CE9"/>
    <w:rsid w:val="005E3DDA"/>
    <w:rsid w:val="005E3E10"/>
    <w:rsid w:val="005E3FBF"/>
    <w:rsid w:val="005E4138"/>
    <w:rsid w:val="005E4453"/>
    <w:rsid w:val="005E4568"/>
    <w:rsid w:val="005E45BF"/>
    <w:rsid w:val="005E4636"/>
    <w:rsid w:val="005E4645"/>
    <w:rsid w:val="005E47AA"/>
    <w:rsid w:val="005E488D"/>
    <w:rsid w:val="005E4ACD"/>
    <w:rsid w:val="005E4FDC"/>
    <w:rsid w:val="005E52E3"/>
    <w:rsid w:val="005E532D"/>
    <w:rsid w:val="005E53C1"/>
    <w:rsid w:val="005E541E"/>
    <w:rsid w:val="005E551A"/>
    <w:rsid w:val="005E55AF"/>
    <w:rsid w:val="005E55B3"/>
    <w:rsid w:val="005E56E0"/>
    <w:rsid w:val="005E59E6"/>
    <w:rsid w:val="005E59F2"/>
    <w:rsid w:val="005E5C5A"/>
    <w:rsid w:val="005E5CDC"/>
    <w:rsid w:val="005E5D36"/>
    <w:rsid w:val="005E5D7E"/>
    <w:rsid w:val="005E5ED2"/>
    <w:rsid w:val="005E5F66"/>
    <w:rsid w:val="005E62F6"/>
    <w:rsid w:val="005E6302"/>
    <w:rsid w:val="005E63B8"/>
    <w:rsid w:val="005E63D0"/>
    <w:rsid w:val="005E6537"/>
    <w:rsid w:val="005E66CA"/>
    <w:rsid w:val="005E66D4"/>
    <w:rsid w:val="005E68E0"/>
    <w:rsid w:val="005E69E2"/>
    <w:rsid w:val="005E6AF5"/>
    <w:rsid w:val="005E6C38"/>
    <w:rsid w:val="005E6C3D"/>
    <w:rsid w:val="005E6CC6"/>
    <w:rsid w:val="005E7077"/>
    <w:rsid w:val="005E71F3"/>
    <w:rsid w:val="005E72B4"/>
    <w:rsid w:val="005E72E3"/>
    <w:rsid w:val="005E730E"/>
    <w:rsid w:val="005E737B"/>
    <w:rsid w:val="005E74BD"/>
    <w:rsid w:val="005E751F"/>
    <w:rsid w:val="005E7737"/>
    <w:rsid w:val="005E779C"/>
    <w:rsid w:val="005E78AC"/>
    <w:rsid w:val="005E78B3"/>
    <w:rsid w:val="005E78DB"/>
    <w:rsid w:val="005E7B21"/>
    <w:rsid w:val="005E7BC8"/>
    <w:rsid w:val="005E7D6B"/>
    <w:rsid w:val="005E7E7B"/>
    <w:rsid w:val="005E7E93"/>
    <w:rsid w:val="005E7EF4"/>
    <w:rsid w:val="005E7F6E"/>
    <w:rsid w:val="005E7F79"/>
    <w:rsid w:val="005F01A6"/>
    <w:rsid w:val="005F0277"/>
    <w:rsid w:val="005F03D2"/>
    <w:rsid w:val="005F067A"/>
    <w:rsid w:val="005F076B"/>
    <w:rsid w:val="005F07E1"/>
    <w:rsid w:val="005F0805"/>
    <w:rsid w:val="005F0830"/>
    <w:rsid w:val="005F08A7"/>
    <w:rsid w:val="005F0A01"/>
    <w:rsid w:val="005F0C68"/>
    <w:rsid w:val="005F0D56"/>
    <w:rsid w:val="005F0E0F"/>
    <w:rsid w:val="005F0E77"/>
    <w:rsid w:val="005F0F9A"/>
    <w:rsid w:val="005F10C9"/>
    <w:rsid w:val="005F10CB"/>
    <w:rsid w:val="005F1267"/>
    <w:rsid w:val="005F129C"/>
    <w:rsid w:val="005F12BB"/>
    <w:rsid w:val="005F138F"/>
    <w:rsid w:val="005F1526"/>
    <w:rsid w:val="005F153B"/>
    <w:rsid w:val="005F1583"/>
    <w:rsid w:val="005F1588"/>
    <w:rsid w:val="005F166B"/>
    <w:rsid w:val="005F1677"/>
    <w:rsid w:val="005F1719"/>
    <w:rsid w:val="005F1828"/>
    <w:rsid w:val="005F1910"/>
    <w:rsid w:val="005F1A16"/>
    <w:rsid w:val="005F1A53"/>
    <w:rsid w:val="005F1B9D"/>
    <w:rsid w:val="005F1BAC"/>
    <w:rsid w:val="005F1FA5"/>
    <w:rsid w:val="005F2063"/>
    <w:rsid w:val="005F2246"/>
    <w:rsid w:val="005F26B1"/>
    <w:rsid w:val="005F27BD"/>
    <w:rsid w:val="005F27EF"/>
    <w:rsid w:val="005F28C0"/>
    <w:rsid w:val="005F2A7C"/>
    <w:rsid w:val="005F2B29"/>
    <w:rsid w:val="005F2C6E"/>
    <w:rsid w:val="005F2D0D"/>
    <w:rsid w:val="005F2D7A"/>
    <w:rsid w:val="005F2E8A"/>
    <w:rsid w:val="005F2EA0"/>
    <w:rsid w:val="005F3001"/>
    <w:rsid w:val="005F315D"/>
    <w:rsid w:val="005F347C"/>
    <w:rsid w:val="005F34B2"/>
    <w:rsid w:val="005F37A6"/>
    <w:rsid w:val="005F3980"/>
    <w:rsid w:val="005F3A89"/>
    <w:rsid w:val="005F3D1E"/>
    <w:rsid w:val="005F3EDC"/>
    <w:rsid w:val="005F3F96"/>
    <w:rsid w:val="005F4005"/>
    <w:rsid w:val="005F400A"/>
    <w:rsid w:val="005F4022"/>
    <w:rsid w:val="005F4114"/>
    <w:rsid w:val="005F41BF"/>
    <w:rsid w:val="005F4256"/>
    <w:rsid w:val="005F4314"/>
    <w:rsid w:val="005F4352"/>
    <w:rsid w:val="005F4456"/>
    <w:rsid w:val="005F44F5"/>
    <w:rsid w:val="005F45B5"/>
    <w:rsid w:val="005F45D1"/>
    <w:rsid w:val="005F45E1"/>
    <w:rsid w:val="005F466E"/>
    <w:rsid w:val="005F4708"/>
    <w:rsid w:val="005F48EE"/>
    <w:rsid w:val="005F4AAB"/>
    <w:rsid w:val="005F4B41"/>
    <w:rsid w:val="005F4B54"/>
    <w:rsid w:val="005F4B83"/>
    <w:rsid w:val="005F4C1C"/>
    <w:rsid w:val="005F4CF7"/>
    <w:rsid w:val="005F4CF8"/>
    <w:rsid w:val="005F4D3C"/>
    <w:rsid w:val="005F4D45"/>
    <w:rsid w:val="005F4F1D"/>
    <w:rsid w:val="005F50BC"/>
    <w:rsid w:val="005F50D9"/>
    <w:rsid w:val="005F52E7"/>
    <w:rsid w:val="005F5341"/>
    <w:rsid w:val="005F5387"/>
    <w:rsid w:val="005F5499"/>
    <w:rsid w:val="005F5513"/>
    <w:rsid w:val="005F560E"/>
    <w:rsid w:val="005F5692"/>
    <w:rsid w:val="005F56D5"/>
    <w:rsid w:val="005F5719"/>
    <w:rsid w:val="005F57A2"/>
    <w:rsid w:val="005F5804"/>
    <w:rsid w:val="005F582C"/>
    <w:rsid w:val="005F59E6"/>
    <w:rsid w:val="005F5C60"/>
    <w:rsid w:val="005F5C99"/>
    <w:rsid w:val="005F5D1E"/>
    <w:rsid w:val="005F5D9C"/>
    <w:rsid w:val="005F5E2A"/>
    <w:rsid w:val="005F5E8F"/>
    <w:rsid w:val="005F5ED1"/>
    <w:rsid w:val="005F5F9D"/>
    <w:rsid w:val="005F5FD2"/>
    <w:rsid w:val="005F62F1"/>
    <w:rsid w:val="005F63F0"/>
    <w:rsid w:val="005F6504"/>
    <w:rsid w:val="005F657A"/>
    <w:rsid w:val="005F66A5"/>
    <w:rsid w:val="005F66E1"/>
    <w:rsid w:val="005F67CF"/>
    <w:rsid w:val="005F67D5"/>
    <w:rsid w:val="005F692F"/>
    <w:rsid w:val="005F6979"/>
    <w:rsid w:val="005F697D"/>
    <w:rsid w:val="005F6AC7"/>
    <w:rsid w:val="005F6B54"/>
    <w:rsid w:val="005F6D0A"/>
    <w:rsid w:val="005F6E33"/>
    <w:rsid w:val="005F6E9C"/>
    <w:rsid w:val="005F6EEA"/>
    <w:rsid w:val="005F6F9B"/>
    <w:rsid w:val="005F7090"/>
    <w:rsid w:val="005F70BA"/>
    <w:rsid w:val="005F713F"/>
    <w:rsid w:val="005F71CC"/>
    <w:rsid w:val="005F7396"/>
    <w:rsid w:val="005F74D7"/>
    <w:rsid w:val="005F75A4"/>
    <w:rsid w:val="005F75FD"/>
    <w:rsid w:val="005F7600"/>
    <w:rsid w:val="005F7686"/>
    <w:rsid w:val="005F76D6"/>
    <w:rsid w:val="005F7711"/>
    <w:rsid w:val="005F777A"/>
    <w:rsid w:val="005F778E"/>
    <w:rsid w:val="005F781A"/>
    <w:rsid w:val="005F78EA"/>
    <w:rsid w:val="005F793D"/>
    <w:rsid w:val="005F797C"/>
    <w:rsid w:val="005F79F6"/>
    <w:rsid w:val="005F7EE1"/>
    <w:rsid w:val="005F7FA3"/>
    <w:rsid w:val="00600031"/>
    <w:rsid w:val="00600060"/>
    <w:rsid w:val="006000C3"/>
    <w:rsid w:val="0060012D"/>
    <w:rsid w:val="00600161"/>
    <w:rsid w:val="006001CB"/>
    <w:rsid w:val="0060025D"/>
    <w:rsid w:val="00600474"/>
    <w:rsid w:val="006004B1"/>
    <w:rsid w:val="006004FF"/>
    <w:rsid w:val="006005E4"/>
    <w:rsid w:val="0060079C"/>
    <w:rsid w:val="006007FE"/>
    <w:rsid w:val="0060080F"/>
    <w:rsid w:val="00600857"/>
    <w:rsid w:val="006008D6"/>
    <w:rsid w:val="00600963"/>
    <w:rsid w:val="006009C6"/>
    <w:rsid w:val="00600A0A"/>
    <w:rsid w:val="00600A93"/>
    <w:rsid w:val="00600C35"/>
    <w:rsid w:val="00600E54"/>
    <w:rsid w:val="00600F4E"/>
    <w:rsid w:val="0060100C"/>
    <w:rsid w:val="006010F3"/>
    <w:rsid w:val="00601268"/>
    <w:rsid w:val="0060132E"/>
    <w:rsid w:val="0060141B"/>
    <w:rsid w:val="006014C0"/>
    <w:rsid w:val="0060153E"/>
    <w:rsid w:val="00601590"/>
    <w:rsid w:val="006015E0"/>
    <w:rsid w:val="006015E8"/>
    <w:rsid w:val="0060161F"/>
    <w:rsid w:val="0060168A"/>
    <w:rsid w:val="00601775"/>
    <w:rsid w:val="00601805"/>
    <w:rsid w:val="00601889"/>
    <w:rsid w:val="006019CC"/>
    <w:rsid w:val="006019D5"/>
    <w:rsid w:val="00601A58"/>
    <w:rsid w:val="00601A81"/>
    <w:rsid w:val="00601AC0"/>
    <w:rsid w:val="00601AF1"/>
    <w:rsid w:val="00601BCB"/>
    <w:rsid w:val="00601C7E"/>
    <w:rsid w:val="00601C9A"/>
    <w:rsid w:val="00601EE4"/>
    <w:rsid w:val="006023D9"/>
    <w:rsid w:val="0060241B"/>
    <w:rsid w:val="006025B9"/>
    <w:rsid w:val="006025C2"/>
    <w:rsid w:val="00602688"/>
    <w:rsid w:val="006026E2"/>
    <w:rsid w:val="006026FA"/>
    <w:rsid w:val="006028AE"/>
    <w:rsid w:val="0060292E"/>
    <w:rsid w:val="00602AE3"/>
    <w:rsid w:val="00602B03"/>
    <w:rsid w:val="00602C20"/>
    <w:rsid w:val="00602C98"/>
    <w:rsid w:val="00602F99"/>
    <w:rsid w:val="0060319A"/>
    <w:rsid w:val="006031D7"/>
    <w:rsid w:val="006031F6"/>
    <w:rsid w:val="006032B3"/>
    <w:rsid w:val="006034DB"/>
    <w:rsid w:val="00603856"/>
    <w:rsid w:val="00603859"/>
    <w:rsid w:val="00603AEF"/>
    <w:rsid w:val="00603B38"/>
    <w:rsid w:val="00603D77"/>
    <w:rsid w:val="00603E23"/>
    <w:rsid w:val="00604159"/>
    <w:rsid w:val="006041A7"/>
    <w:rsid w:val="006041BC"/>
    <w:rsid w:val="00604339"/>
    <w:rsid w:val="0060456A"/>
    <w:rsid w:val="00604625"/>
    <w:rsid w:val="00604686"/>
    <w:rsid w:val="006046F3"/>
    <w:rsid w:val="0060474B"/>
    <w:rsid w:val="00604847"/>
    <w:rsid w:val="006048F3"/>
    <w:rsid w:val="0060498E"/>
    <w:rsid w:val="00604B83"/>
    <w:rsid w:val="00604BC8"/>
    <w:rsid w:val="00604C35"/>
    <w:rsid w:val="00604C4C"/>
    <w:rsid w:val="00604CAB"/>
    <w:rsid w:val="00604D8C"/>
    <w:rsid w:val="00604D8D"/>
    <w:rsid w:val="00604F29"/>
    <w:rsid w:val="00604F83"/>
    <w:rsid w:val="0060501E"/>
    <w:rsid w:val="0060505A"/>
    <w:rsid w:val="006050B2"/>
    <w:rsid w:val="006050CD"/>
    <w:rsid w:val="00605294"/>
    <w:rsid w:val="00605477"/>
    <w:rsid w:val="0060548D"/>
    <w:rsid w:val="006054E1"/>
    <w:rsid w:val="0060559E"/>
    <w:rsid w:val="00605617"/>
    <w:rsid w:val="0060561E"/>
    <w:rsid w:val="006056F5"/>
    <w:rsid w:val="0060572A"/>
    <w:rsid w:val="0060584B"/>
    <w:rsid w:val="006058F3"/>
    <w:rsid w:val="00605AF5"/>
    <w:rsid w:val="00605C4F"/>
    <w:rsid w:val="00605D1C"/>
    <w:rsid w:val="00605D2D"/>
    <w:rsid w:val="00605FBD"/>
    <w:rsid w:val="006061BF"/>
    <w:rsid w:val="006061CE"/>
    <w:rsid w:val="006063C5"/>
    <w:rsid w:val="006065D0"/>
    <w:rsid w:val="00606646"/>
    <w:rsid w:val="006066B2"/>
    <w:rsid w:val="006066C8"/>
    <w:rsid w:val="0060685F"/>
    <w:rsid w:val="006068ED"/>
    <w:rsid w:val="006069A9"/>
    <w:rsid w:val="00606B0A"/>
    <w:rsid w:val="00606BA4"/>
    <w:rsid w:val="00606BC1"/>
    <w:rsid w:val="00606D0A"/>
    <w:rsid w:val="00606F89"/>
    <w:rsid w:val="00606F8A"/>
    <w:rsid w:val="00607209"/>
    <w:rsid w:val="00607293"/>
    <w:rsid w:val="006072B8"/>
    <w:rsid w:val="00607339"/>
    <w:rsid w:val="00607880"/>
    <w:rsid w:val="00607B4E"/>
    <w:rsid w:val="00607DD9"/>
    <w:rsid w:val="00607F2D"/>
    <w:rsid w:val="00607FCA"/>
    <w:rsid w:val="00607FCF"/>
    <w:rsid w:val="00610037"/>
    <w:rsid w:val="00610104"/>
    <w:rsid w:val="00610121"/>
    <w:rsid w:val="00610125"/>
    <w:rsid w:val="006101E6"/>
    <w:rsid w:val="006102B7"/>
    <w:rsid w:val="006104BE"/>
    <w:rsid w:val="006104FA"/>
    <w:rsid w:val="006104FE"/>
    <w:rsid w:val="00610576"/>
    <w:rsid w:val="006105F6"/>
    <w:rsid w:val="0061064C"/>
    <w:rsid w:val="00610983"/>
    <w:rsid w:val="006109FF"/>
    <w:rsid w:val="00610B82"/>
    <w:rsid w:val="00610BBF"/>
    <w:rsid w:val="00610C36"/>
    <w:rsid w:val="00610CBA"/>
    <w:rsid w:val="00610E49"/>
    <w:rsid w:val="00611094"/>
    <w:rsid w:val="006110C4"/>
    <w:rsid w:val="00611125"/>
    <w:rsid w:val="00611163"/>
    <w:rsid w:val="006111DC"/>
    <w:rsid w:val="00611227"/>
    <w:rsid w:val="0061139A"/>
    <w:rsid w:val="0061140C"/>
    <w:rsid w:val="0061148E"/>
    <w:rsid w:val="0061157B"/>
    <w:rsid w:val="0061164B"/>
    <w:rsid w:val="006116CB"/>
    <w:rsid w:val="0061180E"/>
    <w:rsid w:val="00611B37"/>
    <w:rsid w:val="00611B62"/>
    <w:rsid w:val="00611B88"/>
    <w:rsid w:val="00611BA1"/>
    <w:rsid w:val="00611BD8"/>
    <w:rsid w:val="00611BFD"/>
    <w:rsid w:val="00611D71"/>
    <w:rsid w:val="00612114"/>
    <w:rsid w:val="006121EF"/>
    <w:rsid w:val="006121F9"/>
    <w:rsid w:val="00612211"/>
    <w:rsid w:val="00612323"/>
    <w:rsid w:val="0061234E"/>
    <w:rsid w:val="00612397"/>
    <w:rsid w:val="006125FA"/>
    <w:rsid w:val="0061265A"/>
    <w:rsid w:val="00612720"/>
    <w:rsid w:val="006127F2"/>
    <w:rsid w:val="00612824"/>
    <w:rsid w:val="0061287E"/>
    <w:rsid w:val="0061291B"/>
    <w:rsid w:val="006129FF"/>
    <w:rsid w:val="00612B4F"/>
    <w:rsid w:val="00612BA4"/>
    <w:rsid w:val="00612BAE"/>
    <w:rsid w:val="00612C69"/>
    <w:rsid w:val="00612DB7"/>
    <w:rsid w:val="00612EA0"/>
    <w:rsid w:val="00612F3C"/>
    <w:rsid w:val="00613099"/>
    <w:rsid w:val="00613121"/>
    <w:rsid w:val="006132AA"/>
    <w:rsid w:val="0061337D"/>
    <w:rsid w:val="006133A1"/>
    <w:rsid w:val="006133BD"/>
    <w:rsid w:val="006137E3"/>
    <w:rsid w:val="0061380C"/>
    <w:rsid w:val="00613929"/>
    <w:rsid w:val="00613AB3"/>
    <w:rsid w:val="00613AE8"/>
    <w:rsid w:val="00613C39"/>
    <w:rsid w:val="00613C72"/>
    <w:rsid w:val="00613C80"/>
    <w:rsid w:val="00613C9C"/>
    <w:rsid w:val="00613CB0"/>
    <w:rsid w:val="00613D59"/>
    <w:rsid w:val="00613DEE"/>
    <w:rsid w:val="00613E4D"/>
    <w:rsid w:val="00613E67"/>
    <w:rsid w:val="00613E79"/>
    <w:rsid w:val="00613E8B"/>
    <w:rsid w:val="00613E99"/>
    <w:rsid w:val="00613EBC"/>
    <w:rsid w:val="00613F21"/>
    <w:rsid w:val="006140A2"/>
    <w:rsid w:val="006140F4"/>
    <w:rsid w:val="00614631"/>
    <w:rsid w:val="00614A31"/>
    <w:rsid w:val="00614AD5"/>
    <w:rsid w:val="00614B2E"/>
    <w:rsid w:val="00614BFF"/>
    <w:rsid w:val="00614C53"/>
    <w:rsid w:val="00614FBB"/>
    <w:rsid w:val="00615170"/>
    <w:rsid w:val="00615215"/>
    <w:rsid w:val="00615259"/>
    <w:rsid w:val="0061532C"/>
    <w:rsid w:val="006153A7"/>
    <w:rsid w:val="006155FC"/>
    <w:rsid w:val="006156C3"/>
    <w:rsid w:val="00615729"/>
    <w:rsid w:val="00615829"/>
    <w:rsid w:val="006158D6"/>
    <w:rsid w:val="006159E7"/>
    <w:rsid w:val="00615A5D"/>
    <w:rsid w:val="00615A72"/>
    <w:rsid w:val="00615C53"/>
    <w:rsid w:val="00615E82"/>
    <w:rsid w:val="0061610E"/>
    <w:rsid w:val="00616127"/>
    <w:rsid w:val="0061632B"/>
    <w:rsid w:val="00616462"/>
    <w:rsid w:val="00616518"/>
    <w:rsid w:val="006165F3"/>
    <w:rsid w:val="0061682E"/>
    <w:rsid w:val="0061684C"/>
    <w:rsid w:val="0061689F"/>
    <w:rsid w:val="006168DA"/>
    <w:rsid w:val="00616983"/>
    <w:rsid w:val="006169F4"/>
    <w:rsid w:val="00616D53"/>
    <w:rsid w:val="00616EA0"/>
    <w:rsid w:val="00616FC1"/>
    <w:rsid w:val="00617005"/>
    <w:rsid w:val="00617199"/>
    <w:rsid w:val="006171A4"/>
    <w:rsid w:val="006171C4"/>
    <w:rsid w:val="00617212"/>
    <w:rsid w:val="0061721F"/>
    <w:rsid w:val="006172A3"/>
    <w:rsid w:val="00617310"/>
    <w:rsid w:val="00617370"/>
    <w:rsid w:val="00617392"/>
    <w:rsid w:val="00617538"/>
    <w:rsid w:val="00617638"/>
    <w:rsid w:val="0061764D"/>
    <w:rsid w:val="00617963"/>
    <w:rsid w:val="00617A25"/>
    <w:rsid w:val="00617C0F"/>
    <w:rsid w:val="00617C32"/>
    <w:rsid w:val="00617C5F"/>
    <w:rsid w:val="00617D99"/>
    <w:rsid w:val="00617DA6"/>
    <w:rsid w:val="00617EC8"/>
    <w:rsid w:val="00617FA7"/>
    <w:rsid w:val="0062000E"/>
    <w:rsid w:val="00620140"/>
    <w:rsid w:val="00620282"/>
    <w:rsid w:val="0062028E"/>
    <w:rsid w:val="0062031D"/>
    <w:rsid w:val="0062035C"/>
    <w:rsid w:val="0062075D"/>
    <w:rsid w:val="006208C4"/>
    <w:rsid w:val="00620BB4"/>
    <w:rsid w:val="00620CB1"/>
    <w:rsid w:val="00620CE1"/>
    <w:rsid w:val="00620D65"/>
    <w:rsid w:val="006210CD"/>
    <w:rsid w:val="006213B7"/>
    <w:rsid w:val="006215B6"/>
    <w:rsid w:val="00621886"/>
    <w:rsid w:val="00621C53"/>
    <w:rsid w:val="00621E2A"/>
    <w:rsid w:val="00621E84"/>
    <w:rsid w:val="00622238"/>
    <w:rsid w:val="00622275"/>
    <w:rsid w:val="00622393"/>
    <w:rsid w:val="006223C8"/>
    <w:rsid w:val="0062248E"/>
    <w:rsid w:val="00622507"/>
    <w:rsid w:val="00622538"/>
    <w:rsid w:val="00622760"/>
    <w:rsid w:val="00622819"/>
    <w:rsid w:val="0062281F"/>
    <w:rsid w:val="00622BDE"/>
    <w:rsid w:val="00622CC2"/>
    <w:rsid w:val="00622D47"/>
    <w:rsid w:val="00622DD2"/>
    <w:rsid w:val="006230EC"/>
    <w:rsid w:val="0062310D"/>
    <w:rsid w:val="006231A7"/>
    <w:rsid w:val="006232F6"/>
    <w:rsid w:val="006233E7"/>
    <w:rsid w:val="0062345A"/>
    <w:rsid w:val="006235A2"/>
    <w:rsid w:val="00623751"/>
    <w:rsid w:val="0062375D"/>
    <w:rsid w:val="0062382A"/>
    <w:rsid w:val="0062383F"/>
    <w:rsid w:val="0062395B"/>
    <w:rsid w:val="00623B46"/>
    <w:rsid w:val="00623B62"/>
    <w:rsid w:val="00623CBE"/>
    <w:rsid w:val="00623CF0"/>
    <w:rsid w:val="00623DE5"/>
    <w:rsid w:val="00623E14"/>
    <w:rsid w:val="0062401C"/>
    <w:rsid w:val="00624080"/>
    <w:rsid w:val="00624081"/>
    <w:rsid w:val="0062412A"/>
    <w:rsid w:val="00624278"/>
    <w:rsid w:val="00624369"/>
    <w:rsid w:val="006243C6"/>
    <w:rsid w:val="00624643"/>
    <w:rsid w:val="0062466B"/>
    <w:rsid w:val="00624792"/>
    <w:rsid w:val="006247C9"/>
    <w:rsid w:val="006247F3"/>
    <w:rsid w:val="00624830"/>
    <w:rsid w:val="00624867"/>
    <w:rsid w:val="006249F8"/>
    <w:rsid w:val="00624A81"/>
    <w:rsid w:val="00624A87"/>
    <w:rsid w:val="00624AC1"/>
    <w:rsid w:val="00624B20"/>
    <w:rsid w:val="00624B88"/>
    <w:rsid w:val="00624CBA"/>
    <w:rsid w:val="00624D30"/>
    <w:rsid w:val="00624EFC"/>
    <w:rsid w:val="00625285"/>
    <w:rsid w:val="0062530E"/>
    <w:rsid w:val="00625312"/>
    <w:rsid w:val="00625403"/>
    <w:rsid w:val="0062550F"/>
    <w:rsid w:val="0062560B"/>
    <w:rsid w:val="00625682"/>
    <w:rsid w:val="006257AA"/>
    <w:rsid w:val="0062580B"/>
    <w:rsid w:val="00625810"/>
    <w:rsid w:val="00625811"/>
    <w:rsid w:val="00625924"/>
    <w:rsid w:val="00625971"/>
    <w:rsid w:val="00625D39"/>
    <w:rsid w:val="00625D84"/>
    <w:rsid w:val="00625DB1"/>
    <w:rsid w:val="00626050"/>
    <w:rsid w:val="00626079"/>
    <w:rsid w:val="006262C4"/>
    <w:rsid w:val="006262C9"/>
    <w:rsid w:val="006262CC"/>
    <w:rsid w:val="00626511"/>
    <w:rsid w:val="0062654C"/>
    <w:rsid w:val="00626615"/>
    <w:rsid w:val="006268BC"/>
    <w:rsid w:val="006268E1"/>
    <w:rsid w:val="0062694B"/>
    <w:rsid w:val="00626958"/>
    <w:rsid w:val="00626AAF"/>
    <w:rsid w:val="00626ABC"/>
    <w:rsid w:val="00626AC7"/>
    <w:rsid w:val="00626C3D"/>
    <w:rsid w:val="00626C97"/>
    <w:rsid w:val="00626CC6"/>
    <w:rsid w:val="00626F51"/>
    <w:rsid w:val="00626FCE"/>
    <w:rsid w:val="00626FEC"/>
    <w:rsid w:val="00626FF8"/>
    <w:rsid w:val="00627034"/>
    <w:rsid w:val="00627043"/>
    <w:rsid w:val="00627063"/>
    <w:rsid w:val="00627221"/>
    <w:rsid w:val="0062726A"/>
    <w:rsid w:val="006274E3"/>
    <w:rsid w:val="006276E4"/>
    <w:rsid w:val="006277BA"/>
    <w:rsid w:val="006277C0"/>
    <w:rsid w:val="006278CF"/>
    <w:rsid w:val="006278DD"/>
    <w:rsid w:val="006279DF"/>
    <w:rsid w:val="00627A40"/>
    <w:rsid w:val="00627B1A"/>
    <w:rsid w:val="00627B89"/>
    <w:rsid w:val="00627CD5"/>
    <w:rsid w:val="00627EA3"/>
    <w:rsid w:val="00627EAC"/>
    <w:rsid w:val="00627EB9"/>
    <w:rsid w:val="00627EDD"/>
    <w:rsid w:val="006300BC"/>
    <w:rsid w:val="006300ED"/>
    <w:rsid w:val="006300F4"/>
    <w:rsid w:val="0063027A"/>
    <w:rsid w:val="00630706"/>
    <w:rsid w:val="006307A8"/>
    <w:rsid w:val="00630861"/>
    <w:rsid w:val="006308B1"/>
    <w:rsid w:val="00630BE4"/>
    <w:rsid w:val="00630C2C"/>
    <w:rsid w:val="00630D66"/>
    <w:rsid w:val="00630F0E"/>
    <w:rsid w:val="00630F0F"/>
    <w:rsid w:val="00630F45"/>
    <w:rsid w:val="006310E2"/>
    <w:rsid w:val="006310E4"/>
    <w:rsid w:val="00631116"/>
    <w:rsid w:val="0063119C"/>
    <w:rsid w:val="00631297"/>
    <w:rsid w:val="006312BA"/>
    <w:rsid w:val="0063135F"/>
    <w:rsid w:val="006313F7"/>
    <w:rsid w:val="0063142E"/>
    <w:rsid w:val="006318AE"/>
    <w:rsid w:val="00631925"/>
    <w:rsid w:val="00631AAD"/>
    <w:rsid w:val="00631ACA"/>
    <w:rsid w:val="00631DD5"/>
    <w:rsid w:val="00631E9C"/>
    <w:rsid w:val="0063226C"/>
    <w:rsid w:val="00632280"/>
    <w:rsid w:val="00632322"/>
    <w:rsid w:val="00632615"/>
    <w:rsid w:val="00632647"/>
    <w:rsid w:val="006326DC"/>
    <w:rsid w:val="00632702"/>
    <w:rsid w:val="0063296B"/>
    <w:rsid w:val="006329C8"/>
    <w:rsid w:val="00632A93"/>
    <w:rsid w:val="00632AD9"/>
    <w:rsid w:val="00632B4C"/>
    <w:rsid w:val="00632BEF"/>
    <w:rsid w:val="00632C9F"/>
    <w:rsid w:val="00632D6A"/>
    <w:rsid w:val="00632D96"/>
    <w:rsid w:val="00632DA5"/>
    <w:rsid w:val="00632E91"/>
    <w:rsid w:val="0063325D"/>
    <w:rsid w:val="0063355E"/>
    <w:rsid w:val="0063379E"/>
    <w:rsid w:val="006337FD"/>
    <w:rsid w:val="00633855"/>
    <w:rsid w:val="006338EC"/>
    <w:rsid w:val="0063392C"/>
    <w:rsid w:val="006339F4"/>
    <w:rsid w:val="00633B63"/>
    <w:rsid w:val="00633C5A"/>
    <w:rsid w:val="00633D59"/>
    <w:rsid w:val="00633DCA"/>
    <w:rsid w:val="00633FB2"/>
    <w:rsid w:val="00633FC6"/>
    <w:rsid w:val="00634037"/>
    <w:rsid w:val="00634064"/>
    <w:rsid w:val="006342E3"/>
    <w:rsid w:val="0063453F"/>
    <w:rsid w:val="006345EF"/>
    <w:rsid w:val="006345FC"/>
    <w:rsid w:val="0063464F"/>
    <w:rsid w:val="006346B4"/>
    <w:rsid w:val="006346D7"/>
    <w:rsid w:val="00634745"/>
    <w:rsid w:val="0063485D"/>
    <w:rsid w:val="00634AA7"/>
    <w:rsid w:val="00634B04"/>
    <w:rsid w:val="00634C9E"/>
    <w:rsid w:val="00634D00"/>
    <w:rsid w:val="00634D38"/>
    <w:rsid w:val="00634E72"/>
    <w:rsid w:val="00634F4B"/>
    <w:rsid w:val="00634FCD"/>
    <w:rsid w:val="0063500B"/>
    <w:rsid w:val="0063519A"/>
    <w:rsid w:val="006351F0"/>
    <w:rsid w:val="00635471"/>
    <w:rsid w:val="006355FF"/>
    <w:rsid w:val="0063571A"/>
    <w:rsid w:val="0063587B"/>
    <w:rsid w:val="00635A41"/>
    <w:rsid w:val="00635A45"/>
    <w:rsid w:val="00635AC1"/>
    <w:rsid w:val="00635AF0"/>
    <w:rsid w:val="00635BAE"/>
    <w:rsid w:val="00635C34"/>
    <w:rsid w:val="00635C40"/>
    <w:rsid w:val="00635D22"/>
    <w:rsid w:val="00635E76"/>
    <w:rsid w:val="00636039"/>
    <w:rsid w:val="00636172"/>
    <w:rsid w:val="00636332"/>
    <w:rsid w:val="006364A0"/>
    <w:rsid w:val="0063652B"/>
    <w:rsid w:val="00636617"/>
    <w:rsid w:val="00636664"/>
    <w:rsid w:val="006366DA"/>
    <w:rsid w:val="00636702"/>
    <w:rsid w:val="00636703"/>
    <w:rsid w:val="0063672D"/>
    <w:rsid w:val="006367F8"/>
    <w:rsid w:val="00636852"/>
    <w:rsid w:val="0063686C"/>
    <w:rsid w:val="00636946"/>
    <w:rsid w:val="00636976"/>
    <w:rsid w:val="00636AEA"/>
    <w:rsid w:val="00636B7E"/>
    <w:rsid w:val="00636B9D"/>
    <w:rsid w:val="00636BA7"/>
    <w:rsid w:val="00636BF2"/>
    <w:rsid w:val="00636CD4"/>
    <w:rsid w:val="00636D50"/>
    <w:rsid w:val="00636D8B"/>
    <w:rsid w:val="00636E55"/>
    <w:rsid w:val="00636E6E"/>
    <w:rsid w:val="0063701C"/>
    <w:rsid w:val="00637114"/>
    <w:rsid w:val="00637125"/>
    <w:rsid w:val="00637366"/>
    <w:rsid w:val="00637515"/>
    <w:rsid w:val="006375BB"/>
    <w:rsid w:val="00637646"/>
    <w:rsid w:val="00637716"/>
    <w:rsid w:val="0063787D"/>
    <w:rsid w:val="00637A10"/>
    <w:rsid w:val="00637A16"/>
    <w:rsid w:val="00637B74"/>
    <w:rsid w:val="00637C79"/>
    <w:rsid w:val="00637D1A"/>
    <w:rsid w:val="00637DA0"/>
    <w:rsid w:val="00637DC8"/>
    <w:rsid w:val="00637E7D"/>
    <w:rsid w:val="006400C6"/>
    <w:rsid w:val="006400E8"/>
    <w:rsid w:val="00640173"/>
    <w:rsid w:val="0064019F"/>
    <w:rsid w:val="006401D0"/>
    <w:rsid w:val="006402F9"/>
    <w:rsid w:val="0064043C"/>
    <w:rsid w:val="006404A6"/>
    <w:rsid w:val="0064064F"/>
    <w:rsid w:val="0064068C"/>
    <w:rsid w:val="006406FB"/>
    <w:rsid w:val="006407D5"/>
    <w:rsid w:val="00640938"/>
    <w:rsid w:val="0064098E"/>
    <w:rsid w:val="00640B97"/>
    <w:rsid w:val="00640C7F"/>
    <w:rsid w:val="00640D17"/>
    <w:rsid w:val="00640DCB"/>
    <w:rsid w:val="00640E40"/>
    <w:rsid w:val="00640F68"/>
    <w:rsid w:val="006410E9"/>
    <w:rsid w:val="006411B6"/>
    <w:rsid w:val="00641288"/>
    <w:rsid w:val="006412BD"/>
    <w:rsid w:val="006412E0"/>
    <w:rsid w:val="00641490"/>
    <w:rsid w:val="006414B8"/>
    <w:rsid w:val="0064150D"/>
    <w:rsid w:val="00641731"/>
    <w:rsid w:val="006417C9"/>
    <w:rsid w:val="006418AC"/>
    <w:rsid w:val="00641ABB"/>
    <w:rsid w:val="00641B24"/>
    <w:rsid w:val="00641EA8"/>
    <w:rsid w:val="00641EE5"/>
    <w:rsid w:val="00641F28"/>
    <w:rsid w:val="00641F8B"/>
    <w:rsid w:val="0064200A"/>
    <w:rsid w:val="00642049"/>
    <w:rsid w:val="006420F7"/>
    <w:rsid w:val="00642216"/>
    <w:rsid w:val="00642235"/>
    <w:rsid w:val="00642291"/>
    <w:rsid w:val="00642296"/>
    <w:rsid w:val="006422E9"/>
    <w:rsid w:val="00642391"/>
    <w:rsid w:val="006423DB"/>
    <w:rsid w:val="00642614"/>
    <w:rsid w:val="00642698"/>
    <w:rsid w:val="006426D4"/>
    <w:rsid w:val="00642854"/>
    <w:rsid w:val="006428A6"/>
    <w:rsid w:val="00642B5F"/>
    <w:rsid w:val="00642B90"/>
    <w:rsid w:val="00642B99"/>
    <w:rsid w:val="00642D44"/>
    <w:rsid w:val="00642D4F"/>
    <w:rsid w:val="00642DD7"/>
    <w:rsid w:val="00642F55"/>
    <w:rsid w:val="0064324C"/>
    <w:rsid w:val="006432BD"/>
    <w:rsid w:val="0064330F"/>
    <w:rsid w:val="00643342"/>
    <w:rsid w:val="006434AC"/>
    <w:rsid w:val="00643510"/>
    <w:rsid w:val="00643598"/>
    <w:rsid w:val="00643706"/>
    <w:rsid w:val="0064373C"/>
    <w:rsid w:val="0064386A"/>
    <w:rsid w:val="00643A41"/>
    <w:rsid w:val="00643A86"/>
    <w:rsid w:val="00643A94"/>
    <w:rsid w:val="00643C11"/>
    <w:rsid w:val="00643DF2"/>
    <w:rsid w:val="00643EA6"/>
    <w:rsid w:val="00643F94"/>
    <w:rsid w:val="0064401C"/>
    <w:rsid w:val="00644071"/>
    <w:rsid w:val="006441B3"/>
    <w:rsid w:val="00644358"/>
    <w:rsid w:val="006443A5"/>
    <w:rsid w:val="006444A9"/>
    <w:rsid w:val="006444B7"/>
    <w:rsid w:val="006444BB"/>
    <w:rsid w:val="0064450B"/>
    <w:rsid w:val="00644569"/>
    <w:rsid w:val="00644591"/>
    <w:rsid w:val="006445C3"/>
    <w:rsid w:val="0064464E"/>
    <w:rsid w:val="00644699"/>
    <w:rsid w:val="00644765"/>
    <w:rsid w:val="0064480C"/>
    <w:rsid w:val="00644925"/>
    <w:rsid w:val="00644956"/>
    <w:rsid w:val="0064499C"/>
    <w:rsid w:val="00644A15"/>
    <w:rsid w:val="00644BD0"/>
    <w:rsid w:val="00644E9E"/>
    <w:rsid w:val="00644F30"/>
    <w:rsid w:val="00645109"/>
    <w:rsid w:val="0064512B"/>
    <w:rsid w:val="00645166"/>
    <w:rsid w:val="006451EC"/>
    <w:rsid w:val="0064529B"/>
    <w:rsid w:val="00645372"/>
    <w:rsid w:val="00645578"/>
    <w:rsid w:val="00645596"/>
    <w:rsid w:val="00645711"/>
    <w:rsid w:val="006457D8"/>
    <w:rsid w:val="00645892"/>
    <w:rsid w:val="00645926"/>
    <w:rsid w:val="0064592C"/>
    <w:rsid w:val="00645A53"/>
    <w:rsid w:val="00645F91"/>
    <w:rsid w:val="00646063"/>
    <w:rsid w:val="0064618C"/>
    <w:rsid w:val="0064622B"/>
    <w:rsid w:val="00646312"/>
    <w:rsid w:val="0064631A"/>
    <w:rsid w:val="00646345"/>
    <w:rsid w:val="006464F7"/>
    <w:rsid w:val="00646549"/>
    <w:rsid w:val="0064659D"/>
    <w:rsid w:val="006465EA"/>
    <w:rsid w:val="00646618"/>
    <w:rsid w:val="00646735"/>
    <w:rsid w:val="0064691D"/>
    <w:rsid w:val="00646922"/>
    <w:rsid w:val="00646A23"/>
    <w:rsid w:val="00646A3F"/>
    <w:rsid w:val="00646C33"/>
    <w:rsid w:val="00646CC7"/>
    <w:rsid w:val="00646D07"/>
    <w:rsid w:val="00646E43"/>
    <w:rsid w:val="00646EF9"/>
    <w:rsid w:val="00646F0E"/>
    <w:rsid w:val="00646F4B"/>
    <w:rsid w:val="00647025"/>
    <w:rsid w:val="00647299"/>
    <w:rsid w:val="00647559"/>
    <w:rsid w:val="006475BB"/>
    <w:rsid w:val="00647760"/>
    <w:rsid w:val="00647850"/>
    <w:rsid w:val="0064788F"/>
    <w:rsid w:val="006478B7"/>
    <w:rsid w:val="006479B3"/>
    <w:rsid w:val="00647A90"/>
    <w:rsid w:val="00647B32"/>
    <w:rsid w:val="00647B5D"/>
    <w:rsid w:val="00647B88"/>
    <w:rsid w:val="00647BBC"/>
    <w:rsid w:val="00647BD6"/>
    <w:rsid w:val="00647BD8"/>
    <w:rsid w:val="00647C50"/>
    <w:rsid w:val="00647DBE"/>
    <w:rsid w:val="00647DCB"/>
    <w:rsid w:val="00647E75"/>
    <w:rsid w:val="00647FDE"/>
    <w:rsid w:val="0065003C"/>
    <w:rsid w:val="006502FC"/>
    <w:rsid w:val="006504D4"/>
    <w:rsid w:val="00650500"/>
    <w:rsid w:val="00650536"/>
    <w:rsid w:val="00650538"/>
    <w:rsid w:val="0065053E"/>
    <w:rsid w:val="00650804"/>
    <w:rsid w:val="00650AC4"/>
    <w:rsid w:val="00650B36"/>
    <w:rsid w:val="00650B5D"/>
    <w:rsid w:val="00650BF9"/>
    <w:rsid w:val="00650DD4"/>
    <w:rsid w:val="00650DE8"/>
    <w:rsid w:val="00650E2C"/>
    <w:rsid w:val="00650E69"/>
    <w:rsid w:val="00650E73"/>
    <w:rsid w:val="0065119F"/>
    <w:rsid w:val="006513B0"/>
    <w:rsid w:val="0065145C"/>
    <w:rsid w:val="006514CA"/>
    <w:rsid w:val="00651553"/>
    <w:rsid w:val="0065160E"/>
    <w:rsid w:val="006518C0"/>
    <w:rsid w:val="00651967"/>
    <w:rsid w:val="006519A3"/>
    <w:rsid w:val="00651AB9"/>
    <w:rsid w:val="00651ACB"/>
    <w:rsid w:val="00651AD6"/>
    <w:rsid w:val="00651B21"/>
    <w:rsid w:val="00651B3A"/>
    <w:rsid w:val="00651B48"/>
    <w:rsid w:val="00651CA2"/>
    <w:rsid w:val="00652088"/>
    <w:rsid w:val="00652198"/>
    <w:rsid w:val="006521AD"/>
    <w:rsid w:val="0065223F"/>
    <w:rsid w:val="0065234B"/>
    <w:rsid w:val="0065236D"/>
    <w:rsid w:val="0065245A"/>
    <w:rsid w:val="00652535"/>
    <w:rsid w:val="00652623"/>
    <w:rsid w:val="00652692"/>
    <w:rsid w:val="006526F3"/>
    <w:rsid w:val="006528E3"/>
    <w:rsid w:val="0065290C"/>
    <w:rsid w:val="00652A60"/>
    <w:rsid w:val="00652B29"/>
    <w:rsid w:val="00652C70"/>
    <w:rsid w:val="00652FA7"/>
    <w:rsid w:val="0065307E"/>
    <w:rsid w:val="00653154"/>
    <w:rsid w:val="00653395"/>
    <w:rsid w:val="00653403"/>
    <w:rsid w:val="006534CB"/>
    <w:rsid w:val="006535E4"/>
    <w:rsid w:val="0065361B"/>
    <w:rsid w:val="00653694"/>
    <w:rsid w:val="006538B4"/>
    <w:rsid w:val="00653A60"/>
    <w:rsid w:val="00653B30"/>
    <w:rsid w:val="00653B34"/>
    <w:rsid w:val="00653CCB"/>
    <w:rsid w:val="00653D87"/>
    <w:rsid w:val="00653DA9"/>
    <w:rsid w:val="00653E4B"/>
    <w:rsid w:val="00653FBB"/>
    <w:rsid w:val="0065406F"/>
    <w:rsid w:val="0065409D"/>
    <w:rsid w:val="006540A6"/>
    <w:rsid w:val="0065452B"/>
    <w:rsid w:val="00654546"/>
    <w:rsid w:val="00654690"/>
    <w:rsid w:val="006546B1"/>
    <w:rsid w:val="006547EA"/>
    <w:rsid w:val="00654811"/>
    <w:rsid w:val="00654844"/>
    <w:rsid w:val="006549D4"/>
    <w:rsid w:val="006549E2"/>
    <w:rsid w:val="00654AC1"/>
    <w:rsid w:val="00654B2F"/>
    <w:rsid w:val="00654C50"/>
    <w:rsid w:val="00654C9E"/>
    <w:rsid w:val="00654D71"/>
    <w:rsid w:val="00654F4B"/>
    <w:rsid w:val="00655050"/>
    <w:rsid w:val="00655051"/>
    <w:rsid w:val="006551AA"/>
    <w:rsid w:val="006551DF"/>
    <w:rsid w:val="006558CE"/>
    <w:rsid w:val="006558F3"/>
    <w:rsid w:val="00655A34"/>
    <w:rsid w:val="00655A53"/>
    <w:rsid w:val="00655AD4"/>
    <w:rsid w:val="00655D89"/>
    <w:rsid w:val="00655E44"/>
    <w:rsid w:val="00655E62"/>
    <w:rsid w:val="00655ED3"/>
    <w:rsid w:val="006560BB"/>
    <w:rsid w:val="006560C8"/>
    <w:rsid w:val="006560CF"/>
    <w:rsid w:val="006563BA"/>
    <w:rsid w:val="0065646C"/>
    <w:rsid w:val="006567C9"/>
    <w:rsid w:val="0065688E"/>
    <w:rsid w:val="00656918"/>
    <w:rsid w:val="00656A42"/>
    <w:rsid w:val="00656C21"/>
    <w:rsid w:val="00656C65"/>
    <w:rsid w:val="00656D25"/>
    <w:rsid w:val="0065702C"/>
    <w:rsid w:val="006570DC"/>
    <w:rsid w:val="00657113"/>
    <w:rsid w:val="006574A9"/>
    <w:rsid w:val="006574CC"/>
    <w:rsid w:val="0065750A"/>
    <w:rsid w:val="006577BF"/>
    <w:rsid w:val="00657870"/>
    <w:rsid w:val="006579BA"/>
    <w:rsid w:val="006579FE"/>
    <w:rsid w:val="00657B0D"/>
    <w:rsid w:val="00657D79"/>
    <w:rsid w:val="00657DE1"/>
    <w:rsid w:val="0066035C"/>
    <w:rsid w:val="0066041D"/>
    <w:rsid w:val="00660467"/>
    <w:rsid w:val="006604B4"/>
    <w:rsid w:val="00660580"/>
    <w:rsid w:val="00660700"/>
    <w:rsid w:val="006607AB"/>
    <w:rsid w:val="00660AA8"/>
    <w:rsid w:val="00660B12"/>
    <w:rsid w:val="00660B33"/>
    <w:rsid w:val="00660C87"/>
    <w:rsid w:val="00661060"/>
    <w:rsid w:val="006610A9"/>
    <w:rsid w:val="006611E9"/>
    <w:rsid w:val="00661214"/>
    <w:rsid w:val="0066125F"/>
    <w:rsid w:val="0066135B"/>
    <w:rsid w:val="00661623"/>
    <w:rsid w:val="0066172A"/>
    <w:rsid w:val="00661A0C"/>
    <w:rsid w:val="00661A2C"/>
    <w:rsid w:val="00661A5D"/>
    <w:rsid w:val="00661BDD"/>
    <w:rsid w:val="00661C7B"/>
    <w:rsid w:val="00661F6C"/>
    <w:rsid w:val="00661F8C"/>
    <w:rsid w:val="00661FB9"/>
    <w:rsid w:val="006620D9"/>
    <w:rsid w:val="00662259"/>
    <w:rsid w:val="006622BB"/>
    <w:rsid w:val="0066259A"/>
    <w:rsid w:val="00662612"/>
    <w:rsid w:val="00662641"/>
    <w:rsid w:val="00662701"/>
    <w:rsid w:val="006627AE"/>
    <w:rsid w:val="00662847"/>
    <w:rsid w:val="00662916"/>
    <w:rsid w:val="00662ACC"/>
    <w:rsid w:val="00662B5A"/>
    <w:rsid w:val="00662D42"/>
    <w:rsid w:val="00662F97"/>
    <w:rsid w:val="00663009"/>
    <w:rsid w:val="006630A6"/>
    <w:rsid w:val="0066317E"/>
    <w:rsid w:val="0066319C"/>
    <w:rsid w:val="006631A4"/>
    <w:rsid w:val="00663216"/>
    <w:rsid w:val="0066327E"/>
    <w:rsid w:val="006632AA"/>
    <w:rsid w:val="00663408"/>
    <w:rsid w:val="0066346F"/>
    <w:rsid w:val="006634D5"/>
    <w:rsid w:val="006635BF"/>
    <w:rsid w:val="006635C1"/>
    <w:rsid w:val="0066366B"/>
    <w:rsid w:val="006636FA"/>
    <w:rsid w:val="00663738"/>
    <w:rsid w:val="00663769"/>
    <w:rsid w:val="00663825"/>
    <w:rsid w:val="00663848"/>
    <w:rsid w:val="006638BB"/>
    <w:rsid w:val="00663A08"/>
    <w:rsid w:val="00663A29"/>
    <w:rsid w:val="00663B0C"/>
    <w:rsid w:val="00663B83"/>
    <w:rsid w:val="00663B93"/>
    <w:rsid w:val="00663C02"/>
    <w:rsid w:val="00663D9A"/>
    <w:rsid w:val="00663E2B"/>
    <w:rsid w:val="00663F0F"/>
    <w:rsid w:val="00663F95"/>
    <w:rsid w:val="00664183"/>
    <w:rsid w:val="006641F6"/>
    <w:rsid w:val="00664283"/>
    <w:rsid w:val="00664296"/>
    <w:rsid w:val="006642DD"/>
    <w:rsid w:val="00664381"/>
    <w:rsid w:val="00664458"/>
    <w:rsid w:val="00664513"/>
    <w:rsid w:val="0066459D"/>
    <w:rsid w:val="0066460C"/>
    <w:rsid w:val="00664648"/>
    <w:rsid w:val="006646D5"/>
    <w:rsid w:val="0066471A"/>
    <w:rsid w:val="006647E6"/>
    <w:rsid w:val="0066493D"/>
    <w:rsid w:val="00664A82"/>
    <w:rsid w:val="00664AE1"/>
    <w:rsid w:val="00664BBC"/>
    <w:rsid w:val="00664C24"/>
    <w:rsid w:val="00664C45"/>
    <w:rsid w:val="00664D52"/>
    <w:rsid w:val="00664DDF"/>
    <w:rsid w:val="00664DFF"/>
    <w:rsid w:val="00664E55"/>
    <w:rsid w:val="00664E64"/>
    <w:rsid w:val="00664E66"/>
    <w:rsid w:val="00664F42"/>
    <w:rsid w:val="00664F82"/>
    <w:rsid w:val="00664FEE"/>
    <w:rsid w:val="0066518D"/>
    <w:rsid w:val="00665296"/>
    <w:rsid w:val="006652A1"/>
    <w:rsid w:val="00665335"/>
    <w:rsid w:val="00665742"/>
    <w:rsid w:val="006657A7"/>
    <w:rsid w:val="006657B0"/>
    <w:rsid w:val="00665972"/>
    <w:rsid w:val="00665A13"/>
    <w:rsid w:val="00665A57"/>
    <w:rsid w:val="00665C98"/>
    <w:rsid w:val="00665E78"/>
    <w:rsid w:val="00665E99"/>
    <w:rsid w:val="00665EC9"/>
    <w:rsid w:val="00666066"/>
    <w:rsid w:val="006660C2"/>
    <w:rsid w:val="006660EB"/>
    <w:rsid w:val="006661E2"/>
    <w:rsid w:val="0066639B"/>
    <w:rsid w:val="006665BF"/>
    <w:rsid w:val="00666619"/>
    <w:rsid w:val="006669A7"/>
    <w:rsid w:val="00666A09"/>
    <w:rsid w:val="00666A6D"/>
    <w:rsid w:val="00666B0E"/>
    <w:rsid w:val="00666BE1"/>
    <w:rsid w:val="00666C3B"/>
    <w:rsid w:val="00666D02"/>
    <w:rsid w:val="00666D11"/>
    <w:rsid w:val="00666F8F"/>
    <w:rsid w:val="00666FB7"/>
    <w:rsid w:val="006670A6"/>
    <w:rsid w:val="0066733D"/>
    <w:rsid w:val="00667383"/>
    <w:rsid w:val="006673AF"/>
    <w:rsid w:val="006674A2"/>
    <w:rsid w:val="006674FC"/>
    <w:rsid w:val="006675E9"/>
    <w:rsid w:val="006675FD"/>
    <w:rsid w:val="0066766F"/>
    <w:rsid w:val="0066770E"/>
    <w:rsid w:val="006677B0"/>
    <w:rsid w:val="006677E8"/>
    <w:rsid w:val="00667884"/>
    <w:rsid w:val="00667A80"/>
    <w:rsid w:val="00667BD3"/>
    <w:rsid w:val="00667CB4"/>
    <w:rsid w:val="00670291"/>
    <w:rsid w:val="006703BE"/>
    <w:rsid w:val="006704BC"/>
    <w:rsid w:val="0067053C"/>
    <w:rsid w:val="0067063A"/>
    <w:rsid w:val="0067068C"/>
    <w:rsid w:val="006706DA"/>
    <w:rsid w:val="0067079A"/>
    <w:rsid w:val="006708B3"/>
    <w:rsid w:val="0067092D"/>
    <w:rsid w:val="006709AA"/>
    <w:rsid w:val="006709CA"/>
    <w:rsid w:val="006709F3"/>
    <w:rsid w:val="00670B48"/>
    <w:rsid w:val="00670B97"/>
    <w:rsid w:val="00670BC4"/>
    <w:rsid w:val="00670C55"/>
    <w:rsid w:val="00670C8E"/>
    <w:rsid w:val="00670CB7"/>
    <w:rsid w:val="00670D6F"/>
    <w:rsid w:val="00670E6D"/>
    <w:rsid w:val="00670FBD"/>
    <w:rsid w:val="0067118A"/>
    <w:rsid w:val="00671207"/>
    <w:rsid w:val="0067147D"/>
    <w:rsid w:val="00671494"/>
    <w:rsid w:val="006716CF"/>
    <w:rsid w:val="006717D4"/>
    <w:rsid w:val="006718E3"/>
    <w:rsid w:val="0067194A"/>
    <w:rsid w:val="00671A14"/>
    <w:rsid w:val="00671A41"/>
    <w:rsid w:val="00671AAC"/>
    <w:rsid w:val="00671AE9"/>
    <w:rsid w:val="00671B91"/>
    <w:rsid w:val="00671CA0"/>
    <w:rsid w:val="00671CA2"/>
    <w:rsid w:val="00671D50"/>
    <w:rsid w:val="00671DE5"/>
    <w:rsid w:val="00671E11"/>
    <w:rsid w:val="00671E82"/>
    <w:rsid w:val="00671E96"/>
    <w:rsid w:val="00671F48"/>
    <w:rsid w:val="00671FCE"/>
    <w:rsid w:val="006720FA"/>
    <w:rsid w:val="0067237F"/>
    <w:rsid w:val="0067240B"/>
    <w:rsid w:val="0067245A"/>
    <w:rsid w:val="006724A1"/>
    <w:rsid w:val="006724F4"/>
    <w:rsid w:val="0067250C"/>
    <w:rsid w:val="0067251A"/>
    <w:rsid w:val="006725B3"/>
    <w:rsid w:val="006725C4"/>
    <w:rsid w:val="006726D2"/>
    <w:rsid w:val="006727CF"/>
    <w:rsid w:val="006728B7"/>
    <w:rsid w:val="00672995"/>
    <w:rsid w:val="00672A0D"/>
    <w:rsid w:val="00672CDE"/>
    <w:rsid w:val="00672E77"/>
    <w:rsid w:val="00672EB0"/>
    <w:rsid w:val="00672EB1"/>
    <w:rsid w:val="00672F61"/>
    <w:rsid w:val="00672FAD"/>
    <w:rsid w:val="0067326C"/>
    <w:rsid w:val="006733A5"/>
    <w:rsid w:val="00673417"/>
    <w:rsid w:val="00673511"/>
    <w:rsid w:val="00673682"/>
    <w:rsid w:val="006736B7"/>
    <w:rsid w:val="0067375E"/>
    <w:rsid w:val="00673913"/>
    <w:rsid w:val="00673961"/>
    <w:rsid w:val="006739C3"/>
    <w:rsid w:val="00673A72"/>
    <w:rsid w:val="00673B44"/>
    <w:rsid w:val="00673D0A"/>
    <w:rsid w:val="00673D1E"/>
    <w:rsid w:val="00673D6C"/>
    <w:rsid w:val="00673DE7"/>
    <w:rsid w:val="00673F21"/>
    <w:rsid w:val="00673F53"/>
    <w:rsid w:val="00673F79"/>
    <w:rsid w:val="006740DA"/>
    <w:rsid w:val="006741F7"/>
    <w:rsid w:val="006741F8"/>
    <w:rsid w:val="006742CD"/>
    <w:rsid w:val="0067432B"/>
    <w:rsid w:val="0067437F"/>
    <w:rsid w:val="0067453F"/>
    <w:rsid w:val="00674557"/>
    <w:rsid w:val="006745D8"/>
    <w:rsid w:val="00674630"/>
    <w:rsid w:val="00674735"/>
    <w:rsid w:val="00674738"/>
    <w:rsid w:val="00674823"/>
    <w:rsid w:val="0067494E"/>
    <w:rsid w:val="00674A96"/>
    <w:rsid w:val="00674C04"/>
    <w:rsid w:val="00674C70"/>
    <w:rsid w:val="00675008"/>
    <w:rsid w:val="006750E4"/>
    <w:rsid w:val="00675154"/>
    <w:rsid w:val="0067517C"/>
    <w:rsid w:val="0067518B"/>
    <w:rsid w:val="00675251"/>
    <w:rsid w:val="0067537F"/>
    <w:rsid w:val="006753A0"/>
    <w:rsid w:val="00675630"/>
    <w:rsid w:val="006756C8"/>
    <w:rsid w:val="00675A8B"/>
    <w:rsid w:val="00675A98"/>
    <w:rsid w:val="00675C43"/>
    <w:rsid w:val="00675CA3"/>
    <w:rsid w:val="00675D6D"/>
    <w:rsid w:val="00675DBA"/>
    <w:rsid w:val="00675E00"/>
    <w:rsid w:val="00675E32"/>
    <w:rsid w:val="00675F63"/>
    <w:rsid w:val="00675F90"/>
    <w:rsid w:val="00676002"/>
    <w:rsid w:val="00676023"/>
    <w:rsid w:val="0067625F"/>
    <w:rsid w:val="00676266"/>
    <w:rsid w:val="006763C1"/>
    <w:rsid w:val="006764C0"/>
    <w:rsid w:val="006764CD"/>
    <w:rsid w:val="0067650E"/>
    <w:rsid w:val="006768A9"/>
    <w:rsid w:val="006769C9"/>
    <w:rsid w:val="006769DA"/>
    <w:rsid w:val="006769FE"/>
    <w:rsid w:val="00676A95"/>
    <w:rsid w:val="00676AB2"/>
    <w:rsid w:val="00676B94"/>
    <w:rsid w:val="00676C0F"/>
    <w:rsid w:val="00676E2A"/>
    <w:rsid w:val="00676E9A"/>
    <w:rsid w:val="00676F16"/>
    <w:rsid w:val="00676FC0"/>
    <w:rsid w:val="00676FDB"/>
    <w:rsid w:val="00677034"/>
    <w:rsid w:val="006770C2"/>
    <w:rsid w:val="00677273"/>
    <w:rsid w:val="00677488"/>
    <w:rsid w:val="00677559"/>
    <w:rsid w:val="006775BC"/>
    <w:rsid w:val="006776EC"/>
    <w:rsid w:val="00677701"/>
    <w:rsid w:val="006779FA"/>
    <w:rsid w:val="00677A15"/>
    <w:rsid w:val="00677B79"/>
    <w:rsid w:val="00677C19"/>
    <w:rsid w:val="00677C7D"/>
    <w:rsid w:val="00677CE6"/>
    <w:rsid w:val="00677D0E"/>
    <w:rsid w:val="00677D49"/>
    <w:rsid w:val="00677E54"/>
    <w:rsid w:val="00677EC9"/>
    <w:rsid w:val="00677F59"/>
    <w:rsid w:val="006801B2"/>
    <w:rsid w:val="006801B6"/>
    <w:rsid w:val="006801D3"/>
    <w:rsid w:val="00680335"/>
    <w:rsid w:val="00680404"/>
    <w:rsid w:val="006805F9"/>
    <w:rsid w:val="0068063A"/>
    <w:rsid w:val="00680675"/>
    <w:rsid w:val="006806D8"/>
    <w:rsid w:val="00680718"/>
    <w:rsid w:val="00680737"/>
    <w:rsid w:val="0068075A"/>
    <w:rsid w:val="00680776"/>
    <w:rsid w:val="006807E7"/>
    <w:rsid w:val="006809B4"/>
    <w:rsid w:val="00680A80"/>
    <w:rsid w:val="00680B19"/>
    <w:rsid w:val="00680C81"/>
    <w:rsid w:val="00680D71"/>
    <w:rsid w:val="00680EF1"/>
    <w:rsid w:val="00680F7C"/>
    <w:rsid w:val="006811C0"/>
    <w:rsid w:val="0068129B"/>
    <w:rsid w:val="006815B0"/>
    <w:rsid w:val="0068172C"/>
    <w:rsid w:val="00681A18"/>
    <w:rsid w:val="00681B93"/>
    <w:rsid w:val="00681BE5"/>
    <w:rsid w:val="00681BEF"/>
    <w:rsid w:val="00681C75"/>
    <w:rsid w:val="00681EB0"/>
    <w:rsid w:val="00681EEF"/>
    <w:rsid w:val="00681FF5"/>
    <w:rsid w:val="0068222F"/>
    <w:rsid w:val="0068252A"/>
    <w:rsid w:val="0068277B"/>
    <w:rsid w:val="00682781"/>
    <w:rsid w:val="006827EC"/>
    <w:rsid w:val="00682801"/>
    <w:rsid w:val="00682851"/>
    <w:rsid w:val="00682919"/>
    <w:rsid w:val="006829A9"/>
    <w:rsid w:val="00682A55"/>
    <w:rsid w:val="00682AA3"/>
    <w:rsid w:val="00682C13"/>
    <w:rsid w:val="00682CB1"/>
    <w:rsid w:val="00682DE4"/>
    <w:rsid w:val="00682E69"/>
    <w:rsid w:val="00682F5C"/>
    <w:rsid w:val="00682F8E"/>
    <w:rsid w:val="00683035"/>
    <w:rsid w:val="006830F3"/>
    <w:rsid w:val="0068314A"/>
    <w:rsid w:val="006831B9"/>
    <w:rsid w:val="00683372"/>
    <w:rsid w:val="00683450"/>
    <w:rsid w:val="006834B9"/>
    <w:rsid w:val="006834DC"/>
    <w:rsid w:val="006834E2"/>
    <w:rsid w:val="006835C5"/>
    <w:rsid w:val="0068365F"/>
    <w:rsid w:val="00683873"/>
    <w:rsid w:val="006838E3"/>
    <w:rsid w:val="00683A5E"/>
    <w:rsid w:val="00683B91"/>
    <w:rsid w:val="00683BBF"/>
    <w:rsid w:val="00683C03"/>
    <w:rsid w:val="00683C63"/>
    <w:rsid w:val="00683CD9"/>
    <w:rsid w:val="00683D23"/>
    <w:rsid w:val="00683D92"/>
    <w:rsid w:val="00683E85"/>
    <w:rsid w:val="00683ECC"/>
    <w:rsid w:val="00683F46"/>
    <w:rsid w:val="00683F67"/>
    <w:rsid w:val="00684084"/>
    <w:rsid w:val="006841DA"/>
    <w:rsid w:val="006843D2"/>
    <w:rsid w:val="00684567"/>
    <w:rsid w:val="00684735"/>
    <w:rsid w:val="006847B8"/>
    <w:rsid w:val="006848B8"/>
    <w:rsid w:val="00684917"/>
    <w:rsid w:val="006849D7"/>
    <w:rsid w:val="00684AB8"/>
    <w:rsid w:val="00684C93"/>
    <w:rsid w:val="00684CBF"/>
    <w:rsid w:val="00684D01"/>
    <w:rsid w:val="00684F43"/>
    <w:rsid w:val="00684F81"/>
    <w:rsid w:val="00685027"/>
    <w:rsid w:val="0068509F"/>
    <w:rsid w:val="00685166"/>
    <w:rsid w:val="006851AC"/>
    <w:rsid w:val="00685226"/>
    <w:rsid w:val="006852EC"/>
    <w:rsid w:val="006853AE"/>
    <w:rsid w:val="00685464"/>
    <w:rsid w:val="006854E7"/>
    <w:rsid w:val="0068565F"/>
    <w:rsid w:val="006858E4"/>
    <w:rsid w:val="00685C44"/>
    <w:rsid w:val="00685C68"/>
    <w:rsid w:val="00685E5E"/>
    <w:rsid w:val="00685E7A"/>
    <w:rsid w:val="00685EB1"/>
    <w:rsid w:val="00685EE7"/>
    <w:rsid w:val="00685F74"/>
    <w:rsid w:val="00685F8E"/>
    <w:rsid w:val="006860EE"/>
    <w:rsid w:val="006861BC"/>
    <w:rsid w:val="00686295"/>
    <w:rsid w:val="00686562"/>
    <w:rsid w:val="0068676A"/>
    <w:rsid w:val="006867FD"/>
    <w:rsid w:val="00686867"/>
    <w:rsid w:val="006868A4"/>
    <w:rsid w:val="006868D8"/>
    <w:rsid w:val="006868ED"/>
    <w:rsid w:val="00686D36"/>
    <w:rsid w:val="00686DDF"/>
    <w:rsid w:val="00686EFA"/>
    <w:rsid w:val="00686F20"/>
    <w:rsid w:val="00686F30"/>
    <w:rsid w:val="00686F3A"/>
    <w:rsid w:val="00686FC9"/>
    <w:rsid w:val="006871AD"/>
    <w:rsid w:val="0068724A"/>
    <w:rsid w:val="00687281"/>
    <w:rsid w:val="00687288"/>
    <w:rsid w:val="006872CB"/>
    <w:rsid w:val="006873CA"/>
    <w:rsid w:val="006873F7"/>
    <w:rsid w:val="00687470"/>
    <w:rsid w:val="006874B5"/>
    <w:rsid w:val="006874F8"/>
    <w:rsid w:val="006875CC"/>
    <w:rsid w:val="00687653"/>
    <w:rsid w:val="00687759"/>
    <w:rsid w:val="00687911"/>
    <w:rsid w:val="006879EE"/>
    <w:rsid w:val="00687A5F"/>
    <w:rsid w:val="00687A6E"/>
    <w:rsid w:val="00687AC1"/>
    <w:rsid w:val="00687BC1"/>
    <w:rsid w:val="00687C4B"/>
    <w:rsid w:val="00687C81"/>
    <w:rsid w:val="00687CDB"/>
    <w:rsid w:val="00687D1C"/>
    <w:rsid w:val="00687E90"/>
    <w:rsid w:val="00690037"/>
    <w:rsid w:val="006900C8"/>
    <w:rsid w:val="00690184"/>
    <w:rsid w:val="0069018C"/>
    <w:rsid w:val="0069030D"/>
    <w:rsid w:val="006903FC"/>
    <w:rsid w:val="00690429"/>
    <w:rsid w:val="00690497"/>
    <w:rsid w:val="0069051C"/>
    <w:rsid w:val="006905E1"/>
    <w:rsid w:val="006906FE"/>
    <w:rsid w:val="00690824"/>
    <w:rsid w:val="006908E1"/>
    <w:rsid w:val="006908E9"/>
    <w:rsid w:val="0069090B"/>
    <w:rsid w:val="00690978"/>
    <w:rsid w:val="006909F7"/>
    <w:rsid w:val="00690A0A"/>
    <w:rsid w:val="00690A6F"/>
    <w:rsid w:val="00690AD9"/>
    <w:rsid w:val="00690B1A"/>
    <w:rsid w:val="00690C5A"/>
    <w:rsid w:val="00690DD2"/>
    <w:rsid w:val="00690EE8"/>
    <w:rsid w:val="006910D1"/>
    <w:rsid w:val="0069124E"/>
    <w:rsid w:val="0069134B"/>
    <w:rsid w:val="006913D8"/>
    <w:rsid w:val="00691442"/>
    <w:rsid w:val="0069147C"/>
    <w:rsid w:val="00691548"/>
    <w:rsid w:val="0069155D"/>
    <w:rsid w:val="00691680"/>
    <w:rsid w:val="006916CB"/>
    <w:rsid w:val="006916E6"/>
    <w:rsid w:val="00691857"/>
    <w:rsid w:val="00691990"/>
    <w:rsid w:val="00691AF6"/>
    <w:rsid w:val="00691B01"/>
    <w:rsid w:val="00691CF1"/>
    <w:rsid w:val="00691D60"/>
    <w:rsid w:val="0069219B"/>
    <w:rsid w:val="0069249F"/>
    <w:rsid w:val="006925B4"/>
    <w:rsid w:val="006925EE"/>
    <w:rsid w:val="006925F8"/>
    <w:rsid w:val="00692635"/>
    <w:rsid w:val="006926CE"/>
    <w:rsid w:val="006928E6"/>
    <w:rsid w:val="00692949"/>
    <w:rsid w:val="00692A83"/>
    <w:rsid w:val="00692B0C"/>
    <w:rsid w:val="00692D72"/>
    <w:rsid w:val="00692F68"/>
    <w:rsid w:val="00692F92"/>
    <w:rsid w:val="00693110"/>
    <w:rsid w:val="006931B7"/>
    <w:rsid w:val="006931CB"/>
    <w:rsid w:val="00693265"/>
    <w:rsid w:val="00693362"/>
    <w:rsid w:val="00693443"/>
    <w:rsid w:val="00693491"/>
    <w:rsid w:val="0069355B"/>
    <w:rsid w:val="006935A7"/>
    <w:rsid w:val="006935CA"/>
    <w:rsid w:val="00693648"/>
    <w:rsid w:val="006937DF"/>
    <w:rsid w:val="0069381F"/>
    <w:rsid w:val="00693862"/>
    <w:rsid w:val="006938F4"/>
    <w:rsid w:val="0069393E"/>
    <w:rsid w:val="0069395C"/>
    <w:rsid w:val="00693ACA"/>
    <w:rsid w:val="00693C4F"/>
    <w:rsid w:val="00693CDC"/>
    <w:rsid w:val="00693DC8"/>
    <w:rsid w:val="00693FE5"/>
    <w:rsid w:val="00694199"/>
    <w:rsid w:val="00694292"/>
    <w:rsid w:val="00694427"/>
    <w:rsid w:val="00694446"/>
    <w:rsid w:val="00694501"/>
    <w:rsid w:val="00694547"/>
    <w:rsid w:val="0069457D"/>
    <w:rsid w:val="00694865"/>
    <w:rsid w:val="006948EC"/>
    <w:rsid w:val="00694915"/>
    <w:rsid w:val="00694975"/>
    <w:rsid w:val="006949DF"/>
    <w:rsid w:val="00694ADB"/>
    <w:rsid w:val="00694B40"/>
    <w:rsid w:val="00694DC9"/>
    <w:rsid w:val="00694DEF"/>
    <w:rsid w:val="00694F36"/>
    <w:rsid w:val="00695176"/>
    <w:rsid w:val="0069528B"/>
    <w:rsid w:val="00695429"/>
    <w:rsid w:val="00695437"/>
    <w:rsid w:val="006955AD"/>
    <w:rsid w:val="006955EB"/>
    <w:rsid w:val="006956CE"/>
    <w:rsid w:val="006958AD"/>
    <w:rsid w:val="00695950"/>
    <w:rsid w:val="00695A6B"/>
    <w:rsid w:val="00695D3C"/>
    <w:rsid w:val="00695E5A"/>
    <w:rsid w:val="00695F8A"/>
    <w:rsid w:val="00695FEC"/>
    <w:rsid w:val="00696091"/>
    <w:rsid w:val="00696257"/>
    <w:rsid w:val="00696277"/>
    <w:rsid w:val="0069631F"/>
    <w:rsid w:val="006963A8"/>
    <w:rsid w:val="006965B0"/>
    <w:rsid w:val="00696658"/>
    <w:rsid w:val="0069665E"/>
    <w:rsid w:val="006966DE"/>
    <w:rsid w:val="00696828"/>
    <w:rsid w:val="00696B02"/>
    <w:rsid w:val="00696B8E"/>
    <w:rsid w:val="00696CAE"/>
    <w:rsid w:val="00696EAC"/>
    <w:rsid w:val="00696EC0"/>
    <w:rsid w:val="00696ED7"/>
    <w:rsid w:val="006970D9"/>
    <w:rsid w:val="00697120"/>
    <w:rsid w:val="006971F9"/>
    <w:rsid w:val="00697373"/>
    <w:rsid w:val="006973EA"/>
    <w:rsid w:val="00697435"/>
    <w:rsid w:val="00697767"/>
    <w:rsid w:val="00697B63"/>
    <w:rsid w:val="00697B88"/>
    <w:rsid w:val="00697C27"/>
    <w:rsid w:val="00697CB3"/>
    <w:rsid w:val="00697CE2"/>
    <w:rsid w:val="00697CEE"/>
    <w:rsid w:val="00697E67"/>
    <w:rsid w:val="00697F72"/>
    <w:rsid w:val="00697FAB"/>
    <w:rsid w:val="006A006C"/>
    <w:rsid w:val="006A0149"/>
    <w:rsid w:val="006A0181"/>
    <w:rsid w:val="006A01D9"/>
    <w:rsid w:val="006A023C"/>
    <w:rsid w:val="006A0395"/>
    <w:rsid w:val="006A03C4"/>
    <w:rsid w:val="006A04FA"/>
    <w:rsid w:val="006A052E"/>
    <w:rsid w:val="006A0689"/>
    <w:rsid w:val="006A06C1"/>
    <w:rsid w:val="006A06E8"/>
    <w:rsid w:val="006A0810"/>
    <w:rsid w:val="006A0877"/>
    <w:rsid w:val="006A08C9"/>
    <w:rsid w:val="006A095B"/>
    <w:rsid w:val="006A09EB"/>
    <w:rsid w:val="006A09ED"/>
    <w:rsid w:val="006A0B9F"/>
    <w:rsid w:val="006A0C5A"/>
    <w:rsid w:val="006A0CAE"/>
    <w:rsid w:val="006A0D88"/>
    <w:rsid w:val="006A0E18"/>
    <w:rsid w:val="006A0F20"/>
    <w:rsid w:val="006A1059"/>
    <w:rsid w:val="006A1062"/>
    <w:rsid w:val="006A106F"/>
    <w:rsid w:val="006A13CE"/>
    <w:rsid w:val="006A1620"/>
    <w:rsid w:val="006A1774"/>
    <w:rsid w:val="006A17C5"/>
    <w:rsid w:val="006A17DB"/>
    <w:rsid w:val="006A1957"/>
    <w:rsid w:val="006A1A44"/>
    <w:rsid w:val="006A1A8A"/>
    <w:rsid w:val="006A1AEB"/>
    <w:rsid w:val="006A1FA0"/>
    <w:rsid w:val="006A1FBA"/>
    <w:rsid w:val="006A1FDD"/>
    <w:rsid w:val="006A1FE5"/>
    <w:rsid w:val="006A2133"/>
    <w:rsid w:val="006A2296"/>
    <w:rsid w:val="006A22CA"/>
    <w:rsid w:val="006A2875"/>
    <w:rsid w:val="006A28C1"/>
    <w:rsid w:val="006A28EA"/>
    <w:rsid w:val="006A28F2"/>
    <w:rsid w:val="006A2954"/>
    <w:rsid w:val="006A29EF"/>
    <w:rsid w:val="006A2C37"/>
    <w:rsid w:val="006A2EA5"/>
    <w:rsid w:val="006A2F35"/>
    <w:rsid w:val="006A2F3B"/>
    <w:rsid w:val="006A2F69"/>
    <w:rsid w:val="006A31EB"/>
    <w:rsid w:val="006A31F2"/>
    <w:rsid w:val="006A343E"/>
    <w:rsid w:val="006A35E6"/>
    <w:rsid w:val="006A36F7"/>
    <w:rsid w:val="006A3701"/>
    <w:rsid w:val="006A3994"/>
    <w:rsid w:val="006A3B6E"/>
    <w:rsid w:val="006A3E05"/>
    <w:rsid w:val="006A4021"/>
    <w:rsid w:val="006A41B9"/>
    <w:rsid w:val="006A4225"/>
    <w:rsid w:val="006A437B"/>
    <w:rsid w:val="006A43F9"/>
    <w:rsid w:val="006A447E"/>
    <w:rsid w:val="006A45DF"/>
    <w:rsid w:val="006A46DF"/>
    <w:rsid w:val="006A4732"/>
    <w:rsid w:val="006A47E9"/>
    <w:rsid w:val="006A4804"/>
    <w:rsid w:val="006A4825"/>
    <w:rsid w:val="006A4851"/>
    <w:rsid w:val="006A48F5"/>
    <w:rsid w:val="006A496B"/>
    <w:rsid w:val="006A49A1"/>
    <w:rsid w:val="006A49C0"/>
    <w:rsid w:val="006A49F9"/>
    <w:rsid w:val="006A4A44"/>
    <w:rsid w:val="006A4A7F"/>
    <w:rsid w:val="006A4B15"/>
    <w:rsid w:val="006A4B9D"/>
    <w:rsid w:val="006A4D74"/>
    <w:rsid w:val="006A4E16"/>
    <w:rsid w:val="006A4ECF"/>
    <w:rsid w:val="006A4F06"/>
    <w:rsid w:val="006A4F38"/>
    <w:rsid w:val="006A4FC5"/>
    <w:rsid w:val="006A50CB"/>
    <w:rsid w:val="006A52D2"/>
    <w:rsid w:val="006A52ED"/>
    <w:rsid w:val="006A53E7"/>
    <w:rsid w:val="006A5402"/>
    <w:rsid w:val="006A54B5"/>
    <w:rsid w:val="006A5502"/>
    <w:rsid w:val="006A5674"/>
    <w:rsid w:val="006A56EF"/>
    <w:rsid w:val="006A572D"/>
    <w:rsid w:val="006A584C"/>
    <w:rsid w:val="006A58D9"/>
    <w:rsid w:val="006A58F3"/>
    <w:rsid w:val="006A590E"/>
    <w:rsid w:val="006A5968"/>
    <w:rsid w:val="006A5AB8"/>
    <w:rsid w:val="006A5AD3"/>
    <w:rsid w:val="006A5B1E"/>
    <w:rsid w:val="006A5DCE"/>
    <w:rsid w:val="006A5E4E"/>
    <w:rsid w:val="006A5E6C"/>
    <w:rsid w:val="006A5F13"/>
    <w:rsid w:val="006A605C"/>
    <w:rsid w:val="006A60F4"/>
    <w:rsid w:val="006A623D"/>
    <w:rsid w:val="006A624A"/>
    <w:rsid w:val="006A6311"/>
    <w:rsid w:val="006A6393"/>
    <w:rsid w:val="006A66E5"/>
    <w:rsid w:val="006A673A"/>
    <w:rsid w:val="006A677A"/>
    <w:rsid w:val="006A68A6"/>
    <w:rsid w:val="006A695E"/>
    <w:rsid w:val="006A69DC"/>
    <w:rsid w:val="006A69E1"/>
    <w:rsid w:val="006A6B55"/>
    <w:rsid w:val="006A6CB1"/>
    <w:rsid w:val="006A6E20"/>
    <w:rsid w:val="006A704C"/>
    <w:rsid w:val="006A71B7"/>
    <w:rsid w:val="006A734D"/>
    <w:rsid w:val="006A73D7"/>
    <w:rsid w:val="006A75E2"/>
    <w:rsid w:val="006A773D"/>
    <w:rsid w:val="006A7927"/>
    <w:rsid w:val="006A7A76"/>
    <w:rsid w:val="006A7B11"/>
    <w:rsid w:val="006A7BCB"/>
    <w:rsid w:val="006A7D7E"/>
    <w:rsid w:val="006A7DF1"/>
    <w:rsid w:val="006A7EAE"/>
    <w:rsid w:val="006A7EF4"/>
    <w:rsid w:val="006B021A"/>
    <w:rsid w:val="006B0364"/>
    <w:rsid w:val="006B051B"/>
    <w:rsid w:val="006B0566"/>
    <w:rsid w:val="006B05A5"/>
    <w:rsid w:val="006B065D"/>
    <w:rsid w:val="006B06B0"/>
    <w:rsid w:val="006B086A"/>
    <w:rsid w:val="006B0AF0"/>
    <w:rsid w:val="006B0BBC"/>
    <w:rsid w:val="006B0BE0"/>
    <w:rsid w:val="006B0D7A"/>
    <w:rsid w:val="006B0D96"/>
    <w:rsid w:val="006B0EB3"/>
    <w:rsid w:val="006B0FE5"/>
    <w:rsid w:val="006B1053"/>
    <w:rsid w:val="006B10FE"/>
    <w:rsid w:val="006B1323"/>
    <w:rsid w:val="006B13FC"/>
    <w:rsid w:val="006B14B8"/>
    <w:rsid w:val="006B1545"/>
    <w:rsid w:val="006B15C8"/>
    <w:rsid w:val="006B1620"/>
    <w:rsid w:val="006B1657"/>
    <w:rsid w:val="006B16DF"/>
    <w:rsid w:val="006B1725"/>
    <w:rsid w:val="006B174E"/>
    <w:rsid w:val="006B179C"/>
    <w:rsid w:val="006B17F7"/>
    <w:rsid w:val="006B18D4"/>
    <w:rsid w:val="006B1977"/>
    <w:rsid w:val="006B1A61"/>
    <w:rsid w:val="006B1A68"/>
    <w:rsid w:val="006B1AB4"/>
    <w:rsid w:val="006B1ABE"/>
    <w:rsid w:val="006B1B3B"/>
    <w:rsid w:val="006B1C3D"/>
    <w:rsid w:val="006B1D69"/>
    <w:rsid w:val="006B1D79"/>
    <w:rsid w:val="006B1DF6"/>
    <w:rsid w:val="006B1E3D"/>
    <w:rsid w:val="006B1E8A"/>
    <w:rsid w:val="006B1F99"/>
    <w:rsid w:val="006B2410"/>
    <w:rsid w:val="006B242B"/>
    <w:rsid w:val="006B2483"/>
    <w:rsid w:val="006B2947"/>
    <w:rsid w:val="006B29FB"/>
    <w:rsid w:val="006B2AEB"/>
    <w:rsid w:val="006B2BB6"/>
    <w:rsid w:val="006B2D0D"/>
    <w:rsid w:val="006B2D2C"/>
    <w:rsid w:val="006B2D95"/>
    <w:rsid w:val="006B2DAE"/>
    <w:rsid w:val="006B2E37"/>
    <w:rsid w:val="006B2EFE"/>
    <w:rsid w:val="006B3195"/>
    <w:rsid w:val="006B32D6"/>
    <w:rsid w:val="006B3309"/>
    <w:rsid w:val="006B33E0"/>
    <w:rsid w:val="006B3540"/>
    <w:rsid w:val="006B362B"/>
    <w:rsid w:val="006B37A6"/>
    <w:rsid w:val="006B3AA6"/>
    <w:rsid w:val="006B3D4B"/>
    <w:rsid w:val="006B3E84"/>
    <w:rsid w:val="006B40B4"/>
    <w:rsid w:val="006B4243"/>
    <w:rsid w:val="006B42CE"/>
    <w:rsid w:val="006B42F7"/>
    <w:rsid w:val="006B4363"/>
    <w:rsid w:val="006B43D4"/>
    <w:rsid w:val="006B4438"/>
    <w:rsid w:val="006B4660"/>
    <w:rsid w:val="006B48B9"/>
    <w:rsid w:val="006B4F9F"/>
    <w:rsid w:val="006B50E8"/>
    <w:rsid w:val="006B5162"/>
    <w:rsid w:val="006B5173"/>
    <w:rsid w:val="006B5197"/>
    <w:rsid w:val="006B5248"/>
    <w:rsid w:val="006B52F9"/>
    <w:rsid w:val="006B533D"/>
    <w:rsid w:val="006B5350"/>
    <w:rsid w:val="006B5372"/>
    <w:rsid w:val="006B5452"/>
    <w:rsid w:val="006B554D"/>
    <w:rsid w:val="006B5570"/>
    <w:rsid w:val="006B55D7"/>
    <w:rsid w:val="006B5865"/>
    <w:rsid w:val="006B5A1F"/>
    <w:rsid w:val="006B5A6C"/>
    <w:rsid w:val="006B5C38"/>
    <w:rsid w:val="006B5C62"/>
    <w:rsid w:val="006B5D3C"/>
    <w:rsid w:val="006B5D59"/>
    <w:rsid w:val="006B5DEB"/>
    <w:rsid w:val="006B5FE4"/>
    <w:rsid w:val="006B621D"/>
    <w:rsid w:val="006B6314"/>
    <w:rsid w:val="006B6378"/>
    <w:rsid w:val="006B6633"/>
    <w:rsid w:val="006B66E5"/>
    <w:rsid w:val="006B67E3"/>
    <w:rsid w:val="006B682A"/>
    <w:rsid w:val="006B6834"/>
    <w:rsid w:val="006B687F"/>
    <w:rsid w:val="006B6948"/>
    <w:rsid w:val="006B69BD"/>
    <w:rsid w:val="006B6A40"/>
    <w:rsid w:val="006B6A5F"/>
    <w:rsid w:val="006B6A7B"/>
    <w:rsid w:val="006B6A90"/>
    <w:rsid w:val="006B6C5B"/>
    <w:rsid w:val="006B6CBA"/>
    <w:rsid w:val="006B6CCF"/>
    <w:rsid w:val="006B6DC8"/>
    <w:rsid w:val="006B6E11"/>
    <w:rsid w:val="006B6EEC"/>
    <w:rsid w:val="006B6F59"/>
    <w:rsid w:val="006B6F89"/>
    <w:rsid w:val="006B6FF6"/>
    <w:rsid w:val="006B716C"/>
    <w:rsid w:val="006B7197"/>
    <w:rsid w:val="006B735D"/>
    <w:rsid w:val="006B7490"/>
    <w:rsid w:val="006B74C8"/>
    <w:rsid w:val="006B7803"/>
    <w:rsid w:val="006B7952"/>
    <w:rsid w:val="006B7A09"/>
    <w:rsid w:val="006B7A0B"/>
    <w:rsid w:val="006B7BA7"/>
    <w:rsid w:val="006B7C2F"/>
    <w:rsid w:val="006B7C39"/>
    <w:rsid w:val="006B7C43"/>
    <w:rsid w:val="006B7C65"/>
    <w:rsid w:val="006B7C9E"/>
    <w:rsid w:val="006B7D35"/>
    <w:rsid w:val="006B7D96"/>
    <w:rsid w:val="006B7DCD"/>
    <w:rsid w:val="006B7DDA"/>
    <w:rsid w:val="006C0265"/>
    <w:rsid w:val="006C02AD"/>
    <w:rsid w:val="006C0445"/>
    <w:rsid w:val="006C0532"/>
    <w:rsid w:val="006C054C"/>
    <w:rsid w:val="006C0630"/>
    <w:rsid w:val="006C06AD"/>
    <w:rsid w:val="006C0710"/>
    <w:rsid w:val="006C0764"/>
    <w:rsid w:val="006C07CE"/>
    <w:rsid w:val="006C07E1"/>
    <w:rsid w:val="006C08A3"/>
    <w:rsid w:val="006C0961"/>
    <w:rsid w:val="006C0985"/>
    <w:rsid w:val="006C0A78"/>
    <w:rsid w:val="006C0C3F"/>
    <w:rsid w:val="006C0C59"/>
    <w:rsid w:val="006C0DEB"/>
    <w:rsid w:val="006C0EBA"/>
    <w:rsid w:val="006C0EE3"/>
    <w:rsid w:val="006C0F02"/>
    <w:rsid w:val="006C0F52"/>
    <w:rsid w:val="006C10AB"/>
    <w:rsid w:val="006C1244"/>
    <w:rsid w:val="006C142A"/>
    <w:rsid w:val="006C14B8"/>
    <w:rsid w:val="006C1539"/>
    <w:rsid w:val="006C15D2"/>
    <w:rsid w:val="006C1830"/>
    <w:rsid w:val="006C192C"/>
    <w:rsid w:val="006C19DD"/>
    <w:rsid w:val="006C1AB1"/>
    <w:rsid w:val="006C1ABC"/>
    <w:rsid w:val="006C1B47"/>
    <w:rsid w:val="006C1C01"/>
    <w:rsid w:val="006C1C42"/>
    <w:rsid w:val="006C1C8F"/>
    <w:rsid w:val="006C1C99"/>
    <w:rsid w:val="006C1D60"/>
    <w:rsid w:val="006C1DAD"/>
    <w:rsid w:val="006C1F08"/>
    <w:rsid w:val="006C2002"/>
    <w:rsid w:val="006C2047"/>
    <w:rsid w:val="006C20BF"/>
    <w:rsid w:val="006C2104"/>
    <w:rsid w:val="006C210F"/>
    <w:rsid w:val="006C2175"/>
    <w:rsid w:val="006C2301"/>
    <w:rsid w:val="006C2454"/>
    <w:rsid w:val="006C2597"/>
    <w:rsid w:val="006C2B75"/>
    <w:rsid w:val="006C2BBE"/>
    <w:rsid w:val="006C2C13"/>
    <w:rsid w:val="006C2D42"/>
    <w:rsid w:val="006C2E35"/>
    <w:rsid w:val="006C3053"/>
    <w:rsid w:val="006C32B9"/>
    <w:rsid w:val="006C3304"/>
    <w:rsid w:val="006C3402"/>
    <w:rsid w:val="006C34EE"/>
    <w:rsid w:val="006C3594"/>
    <w:rsid w:val="006C35F9"/>
    <w:rsid w:val="006C361A"/>
    <w:rsid w:val="006C3653"/>
    <w:rsid w:val="006C3774"/>
    <w:rsid w:val="006C37DC"/>
    <w:rsid w:val="006C3896"/>
    <w:rsid w:val="006C3979"/>
    <w:rsid w:val="006C398A"/>
    <w:rsid w:val="006C3A0D"/>
    <w:rsid w:val="006C3BF2"/>
    <w:rsid w:val="006C3BF5"/>
    <w:rsid w:val="006C3C29"/>
    <w:rsid w:val="006C3D2A"/>
    <w:rsid w:val="006C3E57"/>
    <w:rsid w:val="006C3E6D"/>
    <w:rsid w:val="006C3EF3"/>
    <w:rsid w:val="006C3EF6"/>
    <w:rsid w:val="006C407B"/>
    <w:rsid w:val="006C4163"/>
    <w:rsid w:val="006C420C"/>
    <w:rsid w:val="006C4211"/>
    <w:rsid w:val="006C423F"/>
    <w:rsid w:val="006C4268"/>
    <w:rsid w:val="006C42F2"/>
    <w:rsid w:val="006C45F1"/>
    <w:rsid w:val="006C46AF"/>
    <w:rsid w:val="006C4707"/>
    <w:rsid w:val="006C4713"/>
    <w:rsid w:val="006C4772"/>
    <w:rsid w:val="006C47CB"/>
    <w:rsid w:val="006C48DD"/>
    <w:rsid w:val="006C4982"/>
    <w:rsid w:val="006C4C0A"/>
    <w:rsid w:val="006C4C67"/>
    <w:rsid w:val="006C4D14"/>
    <w:rsid w:val="006C4F0B"/>
    <w:rsid w:val="006C50F4"/>
    <w:rsid w:val="006C51C7"/>
    <w:rsid w:val="006C52E8"/>
    <w:rsid w:val="006C53C5"/>
    <w:rsid w:val="006C57DD"/>
    <w:rsid w:val="006C5914"/>
    <w:rsid w:val="006C5915"/>
    <w:rsid w:val="006C5D12"/>
    <w:rsid w:val="006C5D46"/>
    <w:rsid w:val="006C5DE2"/>
    <w:rsid w:val="006C5E58"/>
    <w:rsid w:val="006C5EB3"/>
    <w:rsid w:val="006C6044"/>
    <w:rsid w:val="006C6053"/>
    <w:rsid w:val="006C618B"/>
    <w:rsid w:val="006C6219"/>
    <w:rsid w:val="006C624D"/>
    <w:rsid w:val="006C6275"/>
    <w:rsid w:val="006C62E6"/>
    <w:rsid w:val="006C63AB"/>
    <w:rsid w:val="006C64B1"/>
    <w:rsid w:val="006C65C5"/>
    <w:rsid w:val="006C6674"/>
    <w:rsid w:val="006C6712"/>
    <w:rsid w:val="006C677A"/>
    <w:rsid w:val="006C67C5"/>
    <w:rsid w:val="006C6849"/>
    <w:rsid w:val="006C691D"/>
    <w:rsid w:val="006C6960"/>
    <w:rsid w:val="006C6ACF"/>
    <w:rsid w:val="006C6B39"/>
    <w:rsid w:val="006C6BC0"/>
    <w:rsid w:val="006C6D08"/>
    <w:rsid w:val="006C6E1E"/>
    <w:rsid w:val="006C6EF5"/>
    <w:rsid w:val="006C6F11"/>
    <w:rsid w:val="006C6F25"/>
    <w:rsid w:val="006C7089"/>
    <w:rsid w:val="006C7145"/>
    <w:rsid w:val="006C722C"/>
    <w:rsid w:val="006C7237"/>
    <w:rsid w:val="006C7240"/>
    <w:rsid w:val="006C7537"/>
    <w:rsid w:val="006C7654"/>
    <w:rsid w:val="006C76C3"/>
    <w:rsid w:val="006C7731"/>
    <w:rsid w:val="006C775A"/>
    <w:rsid w:val="006C7795"/>
    <w:rsid w:val="006C7830"/>
    <w:rsid w:val="006C79C1"/>
    <w:rsid w:val="006C7C61"/>
    <w:rsid w:val="006C7DB3"/>
    <w:rsid w:val="006C7E08"/>
    <w:rsid w:val="006C7E8A"/>
    <w:rsid w:val="006D0185"/>
    <w:rsid w:val="006D040D"/>
    <w:rsid w:val="006D0528"/>
    <w:rsid w:val="006D06CD"/>
    <w:rsid w:val="006D07C3"/>
    <w:rsid w:val="006D08A7"/>
    <w:rsid w:val="006D0991"/>
    <w:rsid w:val="006D0A22"/>
    <w:rsid w:val="006D0A31"/>
    <w:rsid w:val="006D0C4D"/>
    <w:rsid w:val="006D0E42"/>
    <w:rsid w:val="006D0E60"/>
    <w:rsid w:val="006D0E7C"/>
    <w:rsid w:val="006D0E86"/>
    <w:rsid w:val="006D0F8B"/>
    <w:rsid w:val="006D0FA3"/>
    <w:rsid w:val="006D1091"/>
    <w:rsid w:val="006D11E1"/>
    <w:rsid w:val="006D11F5"/>
    <w:rsid w:val="006D1283"/>
    <w:rsid w:val="006D12F8"/>
    <w:rsid w:val="006D1387"/>
    <w:rsid w:val="006D1438"/>
    <w:rsid w:val="006D157E"/>
    <w:rsid w:val="006D16E3"/>
    <w:rsid w:val="006D17AF"/>
    <w:rsid w:val="006D1935"/>
    <w:rsid w:val="006D1A9C"/>
    <w:rsid w:val="006D1AB3"/>
    <w:rsid w:val="006D1AC8"/>
    <w:rsid w:val="006D1AFA"/>
    <w:rsid w:val="006D1B61"/>
    <w:rsid w:val="006D1C1A"/>
    <w:rsid w:val="006D1CF1"/>
    <w:rsid w:val="006D1D1A"/>
    <w:rsid w:val="006D1DA3"/>
    <w:rsid w:val="006D1F01"/>
    <w:rsid w:val="006D1F30"/>
    <w:rsid w:val="006D1FA1"/>
    <w:rsid w:val="006D2133"/>
    <w:rsid w:val="006D2171"/>
    <w:rsid w:val="006D21A3"/>
    <w:rsid w:val="006D21B2"/>
    <w:rsid w:val="006D2244"/>
    <w:rsid w:val="006D226F"/>
    <w:rsid w:val="006D229F"/>
    <w:rsid w:val="006D2564"/>
    <w:rsid w:val="006D25CA"/>
    <w:rsid w:val="006D26A2"/>
    <w:rsid w:val="006D26A6"/>
    <w:rsid w:val="006D26D3"/>
    <w:rsid w:val="006D2752"/>
    <w:rsid w:val="006D2873"/>
    <w:rsid w:val="006D2928"/>
    <w:rsid w:val="006D29A0"/>
    <w:rsid w:val="006D29C5"/>
    <w:rsid w:val="006D2ACD"/>
    <w:rsid w:val="006D2B72"/>
    <w:rsid w:val="006D2BFE"/>
    <w:rsid w:val="006D2D16"/>
    <w:rsid w:val="006D2E54"/>
    <w:rsid w:val="006D2EB4"/>
    <w:rsid w:val="006D2EF9"/>
    <w:rsid w:val="006D2F0E"/>
    <w:rsid w:val="006D2F2A"/>
    <w:rsid w:val="006D3021"/>
    <w:rsid w:val="006D3092"/>
    <w:rsid w:val="006D3134"/>
    <w:rsid w:val="006D321A"/>
    <w:rsid w:val="006D330B"/>
    <w:rsid w:val="006D33D8"/>
    <w:rsid w:val="006D3636"/>
    <w:rsid w:val="006D39E1"/>
    <w:rsid w:val="006D3BF0"/>
    <w:rsid w:val="006D3C72"/>
    <w:rsid w:val="006D3C82"/>
    <w:rsid w:val="006D3E81"/>
    <w:rsid w:val="006D3EE1"/>
    <w:rsid w:val="006D3F2E"/>
    <w:rsid w:val="006D3F73"/>
    <w:rsid w:val="006D3FC0"/>
    <w:rsid w:val="006D3FE1"/>
    <w:rsid w:val="006D40AF"/>
    <w:rsid w:val="006D41C2"/>
    <w:rsid w:val="006D4255"/>
    <w:rsid w:val="006D42E1"/>
    <w:rsid w:val="006D4505"/>
    <w:rsid w:val="006D450B"/>
    <w:rsid w:val="006D4537"/>
    <w:rsid w:val="006D46B8"/>
    <w:rsid w:val="006D4756"/>
    <w:rsid w:val="006D47E9"/>
    <w:rsid w:val="006D4902"/>
    <w:rsid w:val="006D4944"/>
    <w:rsid w:val="006D4A6F"/>
    <w:rsid w:val="006D4CD8"/>
    <w:rsid w:val="006D4DF6"/>
    <w:rsid w:val="006D4E76"/>
    <w:rsid w:val="006D4F1D"/>
    <w:rsid w:val="006D4F4D"/>
    <w:rsid w:val="006D4F9A"/>
    <w:rsid w:val="006D4FAE"/>
    <w:rsid w:val="006D512F"/>
    <w:rsid w:val="006D523F"/>
    <w:rsid w:val="006D52C2"/>
    <w:rsid w:val="006D52DD"/>
    <w:rsid w:val="006D535F"/>
    <w:rsid w:val="006D5475"/>
    <w:rsid w:val="006D54EF"/>
    <w:rsid w:val="006D55F0"/>
    <w:rsid w:val="006D5618"/>
    <w:rsid w:val="006D56E9"/>
    <w:rsid w:val="006D587F"/>
    <w:rsid w:val="006D58B6"/>
    <w:rsid w:val="006D5969"/>
    <w:rsid w:val="006D5978"/>
    <w:rsid w:val="006D5A22"/>
    <w:rsid w:val="006D5A57"/>
    <w:rsid w:val="006D5A9A"/>
    <w:rsid w:val="006D5B39"/>
    <w:rsid w:val="006D5D78"/>
    <w:rsid w:val="006D5FF2"/>
    <w:rsid w:val="006D6161"/>
    <w:rsid w:val="006D631F"/>
    <w:rsid w:val="006D6351"/>
    <w:rsid w:val="006D63F7"/>
    <w:rsid w:val="006D64D1"/>
    <w:rsid w:val="006D653A"/>
    <w:rsid w:val="006D65D6"/>
    <w:rsid w:val="006D66A0"/>
    <w:rsid w:val="006D6741"/>
    <w:rsid w:val="006D68C4"/>
    <w:rsid w:val="006D6AAE"/>
    <w:rsid w:val="006D6BC6"/>
    <w:rsid w:val="006D6FBE"/>
    <w:rsid w:val="006D6FBF"/>
    <w:rsid w:val="006D7012"/>
    <w:rsid w:val="006D7172"/>
    <w:rsid w:val="006D7187"/>
    <w:rsid w:val="006D7343"/>
    <w:rsid w:val="006D7352"/>
    <w:rsid w:val="006D735C"/>
    <w:rsid w:val="006D739D"/>
    <w:rsid w:val="006D73F9"/>
    <w:rsid w:val="006D7524"/>
    <w:rsid w:val="006D757F"/>
    <w:rsid w:val="006D7583"/>
    <w:rsid w:val="006D775C"/>
    <w:rsid w:val="006D787F"/>
    <w:rsid w:val="006D79A4"/>
    <w:rsid w:val="006D7A28"/>
    <w:rsid w:val="006D7A84"/>
    <w:rsid w:val="006D7B01"/>
    <w:rsid w:val="006D7B0B"/>
    <w:rsid w:val="006D7BD9"/>
    <w:rsid w:val="006D7BED"/>
    <w:rsid w:val="006D7C89"/>
    <w:rsid w:val="006D7CE1"/>
    <w:rsid w:val="006D7DD9"/>
    <w:rsid w:val="006D7DFB"/>
    <w:rsid w:val="006D7E87"/>
    <w:rsid w:val="006D7EB6"/>
    <w:rsid w:val="006D7EBA"/>
    <w:rsid w:val="006D7F76"/>
    <w:rsid w:val="006E0081"/>
    <w:rsid w:val="006E0175"/>
    <w:rsid w:val="006E0219"/>
    <w:rsid w:val="006E032E"/>
    <w:rsid w:val="006E0339"/>
    <w:rsid w:val="006E0364"/>
    <w:rsid w:val="006E046E"/>
    <w:rsid w:val="006E0493"/>
    <w:rsid w:val="006E0543"/>
    <w:rsid w:val="006E0551"/>
    <w:rsid w:val="006E0584"/>
    <w:rsid w:val="006E05A4"/>
    <w:rsid w:val="006E05E0"/>
    <w:rsid w:val="006E06CC"/>
    <w:rsid w:val="006E07DB"/>
    <w:rsid w:val="006E092F"/>
    <w:rsid w:val="006E0A7C"/>
    <w:rsid w:val="006E0B30"/>
    <w:rsid w:val="006E0DB2"/>
    <w:rsid w:val="006E0E27"/>
    <w:rsid w:val="006E0F45"/>
    <w:rsid w:val="006E1049"/>
    <w:rsid w:val="006E1158"/>
    <w:rsid w:val="006E118C"/>
    <w:rsid w:val="006E1304"/>
    <w:rsid w:val="006E145A"/>
    <w:rsid w:val="006E153B"/>
    <w:rsid w:val="006E1659"/>
    <w:rsid w:val="006E17F7"/>
    <w:rsid w:val="006E18AA"/>
    <w:rsid w:val="006E195C"/>
    <w:rsid w:val="006E1986"/>
    <w:rsid w:val="006E1B26"/>
    <w:rsid w:val="006E1B39"/>
    <w:rsid w:val="006E1CE6"/>
    <w:rsid w:val="006E1D02"/>
    <w:rsid w:val="006E1D1D"/>
    <w:rsid w:val="006E1D61"/>
    <w:rsid w:val="006E1DC1"/>
    <w:rsid w:val="006E1DD1"/>
    <w:rsid w:val="006E1EBE"/>
    <w:rsid w:val="006E1F51"/>
    <w:rsid w:val="006E1F66"/>
    <w:rsid w:val="006E1F9F"/>
    <w:rsid w:val="006E205B"/>
    <w:rsid w:val="006E20D5"/>
    <w:rsid w:val="006E20F5"/>
    <w:rsid w:val="006E2185"/>
    <w:rsid w:val="006E228E"/>
    <w:rsid w:val="006E22EB"/>
    <w:rsid w:val="006E2333"/>
    <w:rsid w:val="006E236E"/>
    <w:rsid w:val="006E2419"/>
    <w:rsid w:val="006E2478"/>
    <w:rsid w:val="006E2488"/>
    <w:rsid w:val="006E2500"/>
    <w:rsid w:val="006E251D"/>
    <w:rsid w:val="006E2704"/>
    <w:rsid w:val="006E286D"/>
    <w:rsid w:val="006E2897"/>
    <w:rsid w:val="006E2AEC"/>
    <w:rsid w:val="006E2E2C"/>
    <w:rsid w:val="006E2FE6"/>
    <w:rsid w:val="006E300E"/>
    <w:rsid w:val="006E3066"/>
    <w:rsid w:val="006E3156"/>
    <w:rsid w:val="006E3177"/>
    <w:rsid w:val="006E322C"/>
    <w:rsid w:val="006E3256"/>
    <w:rsid w:val="006E3352"/>
    <w:rsid w:val="006E3397"/>
    <w:rsid w:val="006E34D4"/>
    <w:rsid w:val="006E355B"/>
    <w:rsid w:val="006E3603"/>
    <w:rsid w:val="006E364D"/>
    <w:rsid w:val="006E36A8"/>
    <w:rsid w:val="006E371F"/>
    <w:rsid w:val="006E387C"/>
    <w:rsid w:val="006E396F"/>
    <w:rsid w:val="006E3982"/>
    <w:rsid w:val="006E39C4"/>
    <w:rsid w:val="006E3B34"/>
    <w:rsid w:val="006E3D18"/>
    <w:rsid w:val="006E4081"/>
    <w:rsid w:val="006E41A3"/>
    <w:rsid w:val="006E4240"/>
    <w:rsid w:val="006E4510"/>
    <w:rsid w:val="006E4644"/>
    <w:rsid w:val="006E46D0"/>
    <w:rsid w:val="006E487F"/>
    <w:rsid w:val="006E495E"/>
    <w:rsid w:val="006E49F3"/>
    <w:rsid w:val="006E4B76"/>
    <w:rsid w:val="006E4B7D"/>
    <w:rsid w:val="006E4B92"/>
    <w:rsid w:val="006E4B97"/>
    <w:rsid w:val="006E4D4F"/>
    <w:rsid w:val="006E4E05"/>
    <w:rsid w:val="006E4E7C"/>
    <w:rsid w:val="006E4F29"/>
    <w:rsid w:val="006E508F"/>
    <w:rsid w:val="006E5124"/>
    <w:rsid w:val="006E5184"/>
    <w:rsid w:val="006E524F"/>
    <w:rsid w:val="006E5279"/>
    <w:rsid w:val="006E52EF"/>
    <w:rsid w:val="006E5400"/>
    <w:rsid w:val="006E545A"/>
    <w:rsid w:val="006E54CB"/>
    <w:rsid w:val="006E5554"/>
    <w:rsid w:val="006E555F"/>
    <w:rsid w:val="006E5674"/>
    <w:rsid w:val="006E5928"/>
    <w:rsid w:val="006E5A13"/>
    <w:rsid w:val="006E5AAA"/>
    <w:rsid w:val="006E5BC8"/>
    <w:rsid w:val="006E5CB3"/>
    <w:rsid w:val="006E5CDA"/>
    <w:rsid w:val="006E5CFB"/>
    <w:rsid w:val="006E5D9E"/>
    <w:rsid w:val="006E5DA0"/>
    <w:rsid w:val="006E5F48"/>
    <w:rsid w:val="006E5FB7"/>
    <w:rsid w:val="006E609F"/>
    <w:rsid w:val="006E612F"/>
    <w:rsid w:val="006E6171"/>
    <w:rsid w:val="006E6197"/>
    <w:rsid w:val="006E6225"/>
    <w:rsid w:val="006E6330"/>
    <w:rsid w:val="006E639F"/>
    <w:rsid w:val="006E63C2"/>
    <w:rsid w:val="006E63C3"/>
    <w:rsid w:val="006E640A"/>
    <w:rsid w:val="006E65DD"/>
    <w:rsid w:val="006E66D8"/>
    <w:rsid w:val="006E68F8"/>
    <w:rsid w:val="006E6939"/>
    <w:rsid w:val="006E6BD7"/>
    <w:rsid w:val="006E6CA4"/>
    <w:rsid w:val="006E6D54"/>
    <w:rsid w:val="006E6D87"/>
    <w:rsid w:val="006E6F00"/>
    <w:rsid w:val="006E711E"/>
    <w:rsid w:val="006E714F"/>
    <w:rsid w:val="006E718C"/>
    <w:rsid w:val="006E7440"/>
    <w:rsid w:val="006E747B"/>
    <w:rsid w:val="006E751A"/>
    <w:rsid w:val="006E76F0"/>
    <w:rsid w:val="006E76FF"/>
    <w:rsid w:val="006E7815"/>
    <w:rsid w:val="006E7824"/>
    <w:rsid w:val="006E787C"/>
    <w:rsid w:val="006E7913"/>
    <w:rsid w:val="006E794E"/>
    <w:rsid w:val="006E79AD"/>
    <w:rsid w:val="006E7A1C"/>
    <w:rsid w:val="006E7ABF"/>
    <w:rsid w:val="006E7C24"/>
    <w:rsid w:val="006E7E40"/>
    <w:rsid w:val="006E7E71"/>
    <w:rsid w:val="006E7E79"/>
    <w:rsid w:val="006E7F88"/>
    <w:rsid w:val="006F001D"/>
    <w:rsid w:val="006F0088"/>
    <w:rsid w:val="006F01F6"/>
    <w:rsid w:val="006F0237"/>
    <w:rsid w:val="006F045F"/>
    <w:rsid w:val="006F0479"/>
    <w:rsid w:val="006F04E6"/>
    <w:rsid w:val="006F05AB"/>
    <w:rsid w:val="006F05EC"/>
    <w:rsid w:val="006F0882"/>
    <w:rsid w:val="006F0899"/>
    <w:rsid w:val="006F0B69"/>
    <w:rsid w:val="006F0C27"/>
    <w:rsid w:val="006F0E9B"/>
    <w:rsid w:val="006F0EE8"/>
    <w:rsid w:val="006F1058"/>
    <w:rsid w:val="006F10B5"/>
    <w:rsid w:val="006F1169"/>
    <w:rsid w:val="006F126C"/>
    <w:rsid w:val="006F14DB"/>
    <w:rsid w:val="006F16D0"/>
    <w:rsid w:val="006F16D3"/>
    <w:rsid w:val="006F16E6"/>
    <w:rsid w:val="006F17D5"/>
    <w:rsid w:val="006F1803"/>
    <w:rsid w:val="006F18DD"/>
    <w:rsid w:val="006F19A1"/>
    <w:rsid w:val="006F19CB"/>
    <w:rsid w:val="006F19ED"/>
    <w:rsid w:val="006F1D9D"/>
    <w:rsid w:val="006F1ECE"/>
    <w:rsid w:val="006F1F0B"/>
    <w:rsid w:val="006F1F61"/>
    <w:rsid w:val="006F1F9F"/>
    <w:rsid w:val="006F2053"/>
    <w:rsid w:val="006F227B"/>
    <w:rsid w:val="006F2343"/>
    <w:rsid w:val="006F2511"/>
    <w:rsid w:val="006F25B7"/>
    <w:rsid w:val="006F26D9"/>
    <w:rsid w:val="006F281D"/>
    <w:rsid w:val="006F2910"/>
    <w:rsid w:val="006F2937"/>
    <w:rsid w:val="006F2997"/>
    <w:rsid w:val="006F29A2"/>
    <w:rsid w:val="006F2B75"/>
    <w:rsid w:val="006F2CFA"/>
    <w:rsid w:val="006F2D2D"/>
    <w:rsid w:val="006F2E22"/>
    <w:rsid w:val="006F2E63"/>
    <w:rsid w:val="006F2F6F"/>
    <w:rsid w:val="006F3032"/>
    <w:rsid w:val="006F3082"/>
    <w:rsid w:val="006F3083"/>
    <w:rsid w:val="006F34B6"/>
    <w:rsid w:val="006F3519"/>
    <w:rsid w:val="006F355A"/>
    <w:rsid w:val="006F36EB"/>
    <w:rsid w:val="006F371E"/>
    <w:rsid w:val="006F38EC"/>
    <w:rsid w:val="006F39B0"/>
    <w:rsid w:val="006F39F3"/>
    <w:rsid w:val="006F3B6A"/>
    <w:rsid w:val="006F3C11"/>
    <w:rsid w:val="006F3CBF"/>
    <w:rsid w:val="006F3EC4"/>
    <w:rsid w:val="006F41C2"/>
    <w:rsid w:val="006F41EE"/>
    <w:rsid w:val="006F4344"/>
    <w:rsid w:val="006F452D"/>
    <w:rsid w:val="006F454E"/>
    <w:rsid w:val="006F4662"/>
    <w:rsid w:val="006F46AB"/>
    <w:rsid w:val="006F46D6"/>
    <w:rsid w:val="006F488C"/>
    <w:rsid w:val="006F49B4"/>
    <w:rsid w:val="006F4B8E"/>
    <w:rsid w:val="006F4C88"/>
    <w:rsid w:val="006F4CF7"/>
    <w:rsid w:val="006F4D33"/>
    <w:rsid w:val="006F4D66"/>
    <w:rsid w:val="006F4D92"/>
    <w:rsid w:val="006F5008"/>
    <w:rsid w:val="006F5043"/>
    <w:rsid w:val="006F5075"/>
    <w:rsid w:val="006F508E"/>
    <w:rsid w:val="006F50E6"/>
    <w:rsid w:val="006F5434"/>
    <w:rsid w:val="006F5455"/>
    <w:rsid w:val="006F54BC"/>
    <w:rsid w:val="006F5760"/>
    <w:rsid w:val="006F57C1"/>
    <w:rsid w:val="006F5884"/>
    <w:rsid w:val="006F5A7B"/>
    <w:rsid w:val="006F5CFA"/>
    <w:rsid w:val="006F5E06"/>
    <w:rsid w:val="006F5F45"/>
    <w:rsid w:val="006F5F4B"/>
    <w:rsid w:val="006F6091"/>
    <w:rsid w:val="006F609B"/>
    <w:rsid w:val="006F61E9"/>
    <w:rsid w:val="006F6240"/>
    <w:rsid w:val="006F624F"/>
    <w:rsid w:val="006F6281"/>
    <w:rsid w:val="006F6284"/>
    <w:rsid w:val="006F647E"/>
    <w:rsid w:val="006F64BE"/>
    <w:rsid w:val="006F667C"/>
    <w:rsid w:val="006F66DA"/>
    <w:rsid w:val="006F67C3"/>
    <w:rsid w:val="006F68C6"/>
    <w:rsid w:val="006F6A16"/>
    <w:rsid w:val="006F6C73"/>
    <w:rsid w:val="006F6FEE"/>
    <w:rsid w:val="006F7282"/>
    <w:rsid w:val="006F7562"/>
    <w:rsid w:val="006F75D9"/>
    <w:rsid w:val="006F7753"/>
    <w:rsid w:val="006F7797"/>
    <w:rsid w:val="006F77BC"/>
    <w:rsid w:val="006F77CE"/>
    <w:rsid w:val="006F7A31"/>
    <w:rsid w:val="006F7A64"/>
    <w:rsid w:val="006F7D31"/>
    <w:rsid w:val="006F7D8B"/>
    <w:rsid w:val="006F7E12"/>
    <w:rsid w:val="006F7E77"/>
    <w:rsid w:val="0070004A"/>
    <w:rsid w:val="007000F3"/>
    <w:rsid w:val="00700179"/>
    <w:rsid w:val="007002D8"/>
    <w:rsid w:val="007002DA"/>
    <w:rsid w:val="007002E1"/>
    <w:rsid w:val="00700406"/>
    <w:rsid w:val="0070042C"/>
    <w:rsid w:val="007004F7"/>
    <w:rsid w:val="00700576"/>
    <w:rsid w:val="00700661"/>
    <w:rsid w:val="00700671"/>
    <w:rsid w:val="007006B4"/>
    <w:rsid w:val="00700793"/>
    <w:rsid w:val="007007E8"/>
    <w:rsid w:val="0070083F"/>
    <w:rsid w:val="00700860"/>
    <w:rsid w:val="0070093B"/>
    <w:rsid w:val="007009F9"/>
    <w:rsid w:val="00700A4D"/>
    <w:rsid w:val="00700A72"/>
    <w:rsid w:val="00700A97"/>
    <w:rsid w:val="00700C25"/>
    <w:rsid w:val="00700C84"/>
    <w:rsid w:val="00700D10"/>
    <w:rsid w:val="00700D46"/>
    <w:rsid w:val="00700D93"/>
    <w:rsid w:val="00700E10"/>
    <w:rsid w:val="00700F3F"/>
    <w:rsid w:val="00700F79"/>
    <w:rsid w:val="00700FE9"/>
    <w:rsid w:val="00701375"/>
    <w:rsid w:val="00701430"/>
    <w:rsid w:val="007014DB"/>
    <w:rsid w:val="00701500"/>
    <w:rsid w:val="0070159D"/>
    <w:rsid w:val="00701611"/>
    <w:rsid w:val="007016C3"/>
    <w:rsid w:val="00701939"/>
    <w:rsid w:val="00701B69"/>
    <w:rsid w:val="00701B8C"/>
    <w:rsid w:val="00701FBE"/>
    <w:rsid w:val="0070202E"/>
    <w:rsid w:val="007020CF"/>
    <w:rsid w:val="00702287"/>
    <w:rsid w:val="007022AF"/>
    <w:rsid w:val="0070236A"/>
    <w:rsid w:val="007023B1"/>
    <w:rsid w:val="00702501"/>
    <w:rsid w:val="0070259A"/>
    <w:rsid w:val="00702706"/>
    <w:rsid w:val="00702783"/>
    <w:rsid w:val="00702A5E"/>
    <w:rsid w:val="00702BF8"/>
    <w:rsid w:val="00702C0B"/>
    <w:rsid w:val="00702C54"/>
    <w:rsid w:val="007033B1"/>
    <w:rsid w:val="007033C6"/>
    <w:rsid w:val="007035E7"/>
    <w:rsid w:val="00703633"/>
    <w:rsid w:val="00703712"/>
    <w:rsid w:val="007037FA"/>
    <w:rsid w:val="00703919"/>
    <w:rsid w:val="0070396F"/>
    <w:rsid w:val="00703985"/>
    <w:rsid w:val="0070399A"/>
    <w:rsid w:val="00703A9D"/>
    <w:rsid w:val="00703B0B"/>
    <w:rsid w:val="00703D91"/>
    <w:rsid w:val="00703F1A"/>
    <w:rsid w:val="00703FF3"/>
    <w:rsid w:val="0070407F"/>
    <w:rsid w:val="007041F1"/>
    <w:rsid w:val="0070429D"/>
    <w:rsid w:val="00704309"/>
    <w:rsid w:val="00704377"/>
    <w:rsid w:val="00704455"/>
    <w:rsid w:val="007044F4"/>
    <w:rsid w:val="00704558"/>
    <w:rsid w:val="00704592"/>
    <w:rsid w:val="0070466E"/>
    <w:rsid w:val="00704744"/>
    <w:rsid w:val="007047A8"/>
    <w:rsid w:val="007048DF"/>
    <w:rsid w:val="00704B36"/>
    <w:rsid w:val="00704BF4"/>
    <w:rsid w:val="00704C08"/>
    <w:rsid w:val="00704D44"/>
    <w:rsid w:val="00704DC8"/>
    <w:rsid w:val="00704EFA"/>
    <w:rsid w:val="00704F65"/>
    <w:rsid w:val="00704FDE"/>
    <w:rsid w:val="0070503E"/>
    <w:rsid w:val="007050A5"/>
    <w:rsid w:val="007051C9"/>
    <w:rsid w:val="00705286"/>
    <w:rsid w:val="007052D7"/>
    <w:rsid w:val="007054A3"/>
    <w:rsid w:val="0070569F"/>
    <w:rsid w:val="007056CF"/>
    <w:rsid w:val="0070577E"/>
    <w:rsid w:val="007058DA"/>
    <w:rsid w:val="00705A6C"/>
    <w:rsid w:val="00705BF0"/>
    <w:rsid w:val="00705E28"/>
    <w:rsid w:val="00705F12"/>
    <w:rsid w:val="00705FFC"/>
    <w:rsid w:val="0070600E"/>
    <w:rsid w:val="007060DB"/>
    <w:rsid w:val="00706147"/>
    <w:rsid w:val="00706347"/>
    <w:rsid w:val="00706453"/>
    <w:rsid w:val="00706475"/>
    <w:rsid w:val="007064DA"/>
    <w:rsid w:val="007067B8"/>
    <w:rsid w:val="0070682D"/>
    <w:rsid w:val="00706922"/>
    <w:rsid w:val="00706A06"/>
    <w:rsid w:val="00706A89"/>
    <w:rsid w:val="00706AE7"/>
    <w:rsid w:val="00706B17"/>
    <w:rsid w:val="00706D6D"/>
    <w:rsid w:val="00706E23"/>
    <w:rsid w:val="00706F0A"/>
    <w:rsid w:val="00706F9A"/>
    <w:rsid w:val="007072F1"/>
    <w:rsid w:val="0070733C"/>
    <w:rsid w:val="00707614"/>
    <w:rsid w:val="00707622"/>
    <w:rsid w:val="007077F5"/>
    <w:rsid w:val="00707846"/>
    <w:rsid w:val="007078BE"/>
    <w:rsid w:val="00707B41"/>
    <w:rsid w:val="00707B4D"/>
    <w:rsid w:val="00707CFF"/>
    <w:rsid w:val="00707D28"/>
    <w:rsid w:val="00707E8D"/>
    <w:rsid w:val="00707E9D"/>
    <w:rsid w:val="00707F0A"/>
    <w:rsid w:val="00707F7B"/>
    <w:rsid w:val="007100D1"/>
    <w:rsid w:val="007100DA"/>
    <w:rsid w:val="0071022A"/>
    <w:rsid w:val="0071029C"/>
    <w:rsid w:val="007102B5"/>
    <w:rsid w:val="0071046B"/>
    <w:rsid w:val="007105FF"/>
    <w:rsid w:val="007106E4"/>
    <w:rsid w:val="00710762"/>
    <w:rsid w:val="0071077F"/>
    <w:rsid w:val="00710869"/>
    <w:rsid w:val="007108A6"/>
    <w:rsid w:val="007108D3"/>
    <w:rsid w:val="00710BD0"/>
    <w:rsid w:val="00710C11"/>
    <w:rsid w:val="00710EF1"/>
    <w:rsid w:val="00710F3B"/>
    <w:rsid w:val="00710FF6"/>
    <w:rsid w:val="0071113A"/>
    <w:rsid w:val="0071137E"/>
    <w:rsid w:val="007113CC"/>
    <w:rsid w:val="007113DA"/>
    <w:rsid w:val="00711462"/>
    <w:rsid w:val="00711517"/>
    <w:rsid w:val="0071153A"/>
    <w:rsid w:val="0071155F"/>
    <w:rsid w:val="007115E3"/>
    <w:rsid w:val="00711637"/>
    <w:rsid w:val="00711664"/>
    <w:rsid w:val="007116DE"/>
    <w:rsid w:val="007116EB"/>
    <w:rsid w:val="007118C4"/>
    <w:rsid w:val="007118F1"/>
    <w:rsid w:val="0071190B"/>
    <w:rsid w:val="00711934"/>
    <w:rsid w:val="00711AA0"/>
    <w:rsid w:val="00711BCF"/>
    <w:rsid w:val="00711C4B"/>
    <w:rsid w:val="00711D33"/>
    <w:rsid w:val="00711D54"/>
    <w:rsid w:val="00711DB9"/>
    <w:rsid w:val="00711ED3"/>
    <w:rsid w:val="00712116"/>
    <w:rsid w:val="007121A6"/>
    <w:rsid w:val="007121E2"/>
    <w:rsid w:val="00712356"/>
    <w:rsid w:val="007123D9"/>
    <w:rsid w:val="007124A1"/>
    <w:rsid w:val="00712507"/>
    <w:rsid w:val="007125C8"/>
    <w:rsid w:val="007125F2"/>
    <w:rsid w:val="0071266D"/>
    <w:rsid w:val="00712671"/>
    <w:rsid w:val="00712710"/>
    <w:rsid w:val="00712728"/>
    <w:rsid w:val="00712801"/>
    <w:rsid w:val="007128D9"/>
    <w:rsid w:val="00712B01"/>
    <w:rsid w:val="00712D6B"/>
    <w:rsid w:val="00712D6D"/>
    <w:rsid w:val="00712DC0"/>
    <w:rsid w:val="00712E54"/>
    <w:rsid w:val="00712E70"/>
    <w:rsid w:val="0071303C"/>
    <w:rsid w:val="0071312D"/>
    <w:rsid w:val="00713164"/>
    <w:rsid w:val="007133E9"/>
    <w:rsid w:val="00713467"/>
    <w:rsid w:val="007136E2"/>
    <w:rsid w:val="00713766"/>
    <w:rsid w:val="0071383C"/>
    <w:rsid w:val="0071384F"/>
    <w:rsid w:val="007138CC"/>
    <w:rsid w:val="007139D9"/>
    <w:rsid w:val="00713B8E"/>
    <w:rsid w:val="00713C12"/>
    <w:rsid w:val="00713CBC"/>
    <w:rsid w:val="00713CC5"/>
    <w:rsid w:val="00713D0E"/>
    <w:rsid w:val="00713D13"/>
    <w:rsid w:val="00713D79"/>
    <w:rsid w:val="00713D7C"/>
    <w:rsid w:val="00713EE3"/>
    <w:rsid w:val="00713F58"/>
    <w:rsid w:val="00713F64"/>
    <w:rsid w:val="00714172"/>
    <w:rsid w:val="007142BD"/>
    <w:rsid w:val="0071432D"/>
    <w:rsid w:val="00714433"/>
    <w:rsid w:val="00714491"/>
    <w:rsid w:val="007144A9"/>
    <w:rsid w:val="0071464E"/>
    <w:rsid w:val="007149DC"/>
    <w:rsid w:val="00714A66"/>
    <w:rsid w:val="00714B27"/>
    <w:rsid w:val="00714B94"/>
    <w:rsid w:val="00714CDA"/>
    <w:rsid w:val="00714D29"/>
    <w:rsid w:val="00714EDF"/>
    <w:rsid w:val="00714F1D"/>
    <w:rsid w:val="00714F77"/>
    <w:rsid w:val="007151C7"/>
    <w:rsid w:val="007151FC"/>
    <w:rsid w:val="0071521D"/>
    <w:rsid w:val="007153B3"/>
    <w:rsid w:val="00715499"/>
    <w:rsid w:val="007155F3"/>
    <w:rsid w:val="0071562A"/>
    <w:rsid w:val="00715690"/>
    <w:rsid w:val="007156B9"/>
    <w:rsid w:val="007157F8"/>
    <w:rsid w:val="0071587D"/>
    <w:rsid w:val="00715BD0"/>
    <w:rsid w:val="00716081"/>
    <w:rsid w:val="00716356"/>
    <w:rsid w:val="00716362"/>
    <w:rsid w:val="007163F0"/>
    <w:rsid w:val="007164E5"/>
    <w:rsid w:val="007165AB"/>
    <w:rsid w:val="00716668"/>
    <w:rsid w:val="0071668B"/>
    <w:rsid w:val="00716731"/>
    <w:rsid w:val="00716767"/>
    <w:rsid w:val="00716779"/>
    <w:rsid w:val="007168BC"/>
    <w:rsid w:val="007168DF"/>
    <w:rsid w:val="00716979"/>
    <w:rsid w:val="007169DD"/>
    <w:rsid w:val="007169FF"/>
    <w:rsid w:val="00716A0B"/>
    <w:rsid w:val="00716BAD"/>
    <w:rsid w:val="00716BC2"/>
    <w:rsid w:val="00716C97"/>
    <w:rsid w:val="00716F91"/>
    <w:rsid w:val="00717081"/>
    <w:rsid w:val="00717083"/>
    <w:rsid w:val="00717178"/>
    <w:rsid w:val="0071724E"/>
    <w:rsid w:val="007172DF"/>
    <w:rsid w:val="0071741F"/>
    <w:rsid w:val="00717493"/>
    <w:rsid w:val="007174B7"/>
    <w:rsid w:val="00717515"/>
    <w:rsid w:val="007175B4"/>
    <w:rsid w:val="007175D1"/>
    <w:rsid w:val="0071770D"/>
    <w:rsid w:val="00717755"/>
    <w:rsid w:val="00717775"/>
    <w:rsid w:val="007177F6"/>
    <w:rsid w:val="0071782A"/>
    <w:rsid w:val="0071787A"/>
    <w:rsid w:val="007178E1"/>
    <w:rsid w:val="00717A0C"/>
    <w:rsid w:val="00717BD6"/>
    <w:rsid w:val="00717C84"/>
    <w:rsid w:val="00717C91"/>
    <w:rsid w:val="00717DC6"/>
    <w:rsid w:val="00717F45"/>
    <w:rsid w:val="00717F96"/>
    <w:rsid w:val="00717F9E"/>
    <w:rsid w:val="00720055"/>
    <w:rsid w:val="00720121"/>
    <w:rsid w:val="0072016F"/>
    <w:rsid w:val="0072029D"/>
    <w:rsid w:val="0072031A"/>
    <w:rsid w:val="007203D6"/>
    <w:rsid w:val="007204CF"/>
    <w:rsid w:val="0072057D"/>
    <w:rsid w:val="0072064A"/>
    <w:rsid w:val="007209AB"/>
    <w:rsid w:val="00720A18"/>
    <w:rsid w:val="00720ADE"/>
    <w:rsid w:val="00720B36"/>
    <w:rsid w:val="00720B44"/>
    <w:rsid w:val="00720B6A"/>
    <w:rsid w:val="00720C82"/>
    <w:rsid w:val="00720C87"/>
    <w:rsid w:val="00720E54"/>
    <w:rsid w:val="00720E74"/>
    <w:rsid w:val="00720F3F"/>
    <w:rsid w:val="00720F9F"/>
    <w:rsid w:val="00721145"/>
    <w:rsid w:val="007211EB"/>
    <w:rsid w:val="007211F7"/>
    <w:rsid w:val="00721258"/>
    <w:rsid w:val="00721396"/>
    <w:rsid w:val="0072151C"/>
    <w:rsid w:val="00721559"/>
    <w:rsid w:val="00721712"/>
    <w:rsid w:val="00721876"/>
    <w:rsid w:val="00721A31"/>
    <w:rsid w:val="00721B73"/>
    <w:rsid w:val="00721C5A"/>
    <w:rsid w:val="00721CB2"/>
    <w:rsid w:val="00721F2E"/>
    <w:rsid w:val="00721F34"/>
    <w:rsid w:val="00721F9E"/>
    <w:rsid w:val="00721FC8"/>
    <w:rsid w:val="00722100"/>
    <w:rsid w:val="00722113"/>
    <w:rsid w:val="007221E3"/>
    <w:rsid w:val="007222D5"/>
    <w:rsid w:val="00722510"/>
    <w:rsid w:val="00722550"/>
    <w:rsid w:val="00722616"/>
    <w:rsid w:val="00722878"/>
    <w:rsid w:val="007228A0"/>
    <w:rsid w:val="00722946"/>
    <w:rsid w:val="007229C9"/>
    <w:rsid w:val="00722A31"/>
    <w:rsid w:val="00722A5E"/>
    <w:rsid w:val="00722B51"/>
    <w:rsid w:val="00722C80"/>
    <w:rsid w:val="00722D8F"/>
    <w:rsid w:val="00722E72"/>
    <w:rsid w:val="00722EF7"/>
    <w:rsid w:val="00722F18"/>
    <w:rsid w:val="00722F19"/>
    <w:rsid w:val="00723196"/>
    <w:rsid w:val="007232AD"/>
    <w:rsid w:val="00723591"/>
    <w:rsid w:val="00723679"/>
    <w:rsid w:val="0072367F"/>
    <w:rsid w:val="007236EA"/>
    <w:rsid w:val="00723710"/>
    <w:rsid w:val="0072386C"/>
    <w:rsid w:val="00723916"/>
    <w:rsid w:val="00723BEA"/>
    <w:rsid w:val="00723C52"/>
    <w:rsid w:val="00723C9A"/>
    <w:rsid w:val="00723CC9"/>
    <w:rsid w:val="00723D4F"/>
    <w:rsid w:val="00723D66"/>
    <w:rsid w:val="00723E3F"/>
    <w:rsid w:val="00723E60"/>
    <w:rsid w:val="00723E6C"/>
    <w:rsid w:val="00723EDD"/>
    <w:rsid w:val="00723F6F"/>
    <w:rsid w:val="0072411B"/>
    <w:rsid w:val="007242D2"/>
    <w:rsid w:val="0072431B"/>
    <w:rsid w:val="007244A1"/>
    <w:rsid w:val="007246C9"/>
    <w:rsid w:val="00724902"/>
    <w:rsid w:val="0072492F"/>
    <w:rsid w:val="00724CC5"/>
    <w:rsid w:val="00724DA9"/>
    <w:rsid w:val="00724DC9"/>
    <w:rsid w:val="00724E51"/>
    <w:rsid w:val="00724EE1"/>
    <w:rsid w:val="00724F95"/>
    <w:rsid w:val="00725094"/>
    <w:rsid w:val="00725127"/>
    <w:rsid w:val="007252AF"/>
    <w:rsid w:val="007253B0"/>
    <w:rsid w:val="00725487"/>
    <w:rsid w:val="00725504"/>
    <w:rsid w:val="00725523"/>
    <w:rsid w:val="0072574B"/>
    <w:rsid w:val="0072576E"/>
    <w:rsid w:val="0072577B"/>
    <w:rsid w:val="0072590D"/>
    <w:rsid w:val="00725A02"/>
    <w:rsid w:val="00725AB7"/>
    <w:rsid w:val="00725CD2"/>
    <w:rsid w:val="00725D29"/>
    <w:rsid w:val="00725E57"/>
    <w:rsid w:val="00725F6D"/>
    <w:rsid w:val="00725F8E"/>
    <w:rsid w:val="00725F91"/>
    <w:rsid w:val="00725FE9"/>
    <w:rsid w:val="007260BE"/>
    <w:rsid w:val="0072621F"/>
    <w:rsid w:val="00726235"/>
    <w:rsid w:val="0072626A"/>
    <w:rsid w:val="00726270"/>
    <w:rsid w:val="0072638E"/>
    <w:rsid w:val="007263B5"/>
    <w:rsid w:val="00726444"/>
    <w:rsid w:val="00726540"/>
    <w:rsid w:val="0072682B"/>
    <w:rsid w:val="007269B1"/>
    <w:rsid w:val="007269B4"/>
    <w:rsid w:val="00726AC5"/>
    <w:rsid w:val="00726C01"/>
    <w:rsid w:val="00726E80"/>
    <w:rsid w:val="00726FBF"/>
    <w:rsid w:val="00726FFD"/>
    <w:rsid w:val="0072729A"/>
    <w:rsid w:val="007274DE"/>
    <w:rsid w:val="0072759E"/>
    <w:rsid w:val="0072766B"/>
    <w:rsid w:val="0072770F"/>
    <w:rsid w:val="007277D3"/>
    <w:rsid w:val="0072784C"/>
    <w:rsid w:val="007279BF"/>
    <w:rsid w:val="00727A41"/>
    <w:rsid w:val="00727A99"/>
    <w:rsid w:val="00727B13"/>
    <w:rsid w:val="00727B2A"/>
    <w:rsid w:val="00727C3C"/>
    <w:rsid w:val="00727CC8"/>
    <w:rsid w:val="00727D2E"/>
    <w:rsid w:val="00727E26"/>
    <w:rsid w:val="00727E41"/>
    <w:rsid w:val="00730236"/>
    <w:rsid w:val="00730470"/>
    <w:rsid w:val="007304AC"/>
    <w:rsid w:val="007304C5"/>
    <w:rsid w:val="007304D2"/>
    <w:rsid w:val="00730565"/>
    <w:rsid w:val="00730697"/>
    <w:rsid w:val="00730775"/>
    <w:rsid w:val="007307B2"/>
    <w:rsid w:val="0073087A"/>
    <w:rsid w:val="007308E6"/>
    <w:rsid w:val="00730ABA"/>
    <w:rsid w:val="00730B79"/>
    <w:rsid w:val="00730F6F"/>
    <w:rsid w:val="007311FD"/>
    <w:rsid w:val="00731212"/>
    <w:rsid w:val="00731376"/>
    <w:rsid w:val="0073140A"/>
    <w:rsid w:val="007314B2"/>
    <w:rsid w:val="00731509"/>
    <w:rsid w:val="00731612"/>
    <w:rsid w:val="00731745"/>
    <w:rsid w:val="00731A62"/>
    <w:rsid w:val="00731B74"/>
    <w:rsid w:val="00731C45"/>
    <w:rsid w:val="00732059"/>
    <w:rsid w:val="007324B2"/>
    <w:rsid w:val="007327EB"/>
    <w:rsid w:val="007328B7"/>
    <w:rsid w:val="007329C4"/>
    <w:rsid w:val="00732B7F"/>
    <w:rsid w:val="00732C94"/>
    <w:rsid w:val="00732D1E"/>
    <w:rsid w:val="00732F7F"/>
    <w:rsid w:val="00733112"/>
    <w:rsid w:val="007331CF"/>
    <w:rsid w:val="007332B5"/>
    <w:rsid w:val="007334AC"/>
    <w:rsid w:val="007334F3"/>
    <w:rsid w:val="0073359F"/>
    <w:rsid w:val="00733665"/>
    <w:rsid w:val="007336BB"/>
    <w:rsid w:val="007337CA"/>
    <w:rsid w:val="00733822"/>
    <w:rsid w:val="00733873"/>
    <w:rsid w:val="0073392A"/>
    <w:rsid w:val="00733A67"/>
    <w:rsid w:val="00733AB9"/>
    <w:rsid w:val="00733DF4"/>
    <w:rsid w:val="0073430C"/>
    <w:rsid w:val="00734361"/>
    <w:rsid w:val="00734476"/>
    <w:rsid w:val="0073456F"/>
    <w:rsid w:val="00734672"/>
    <w:rsid w:val="00734680"/>
    <w:rsid w:val="007346BA"/>
    <w:rsid w:val="007346C1"/>
    <w:rsid w:val="007347CA"/>
    <w:rsid w:val="00734A49"/>
    <w:rsid w:val="00734BE7"/>
    <w:rsid w:val="00734DE3"/>
    <w:rsid w:val="00734E2E"/>
    <w:rsid w:val="00734ECB"/>
    <w:rsid w:val="00734F61"/>
    <w:rsid w:val="0073508D"/>
    <w:rsid w:val="007350DD"/>
    <w:rsid w:val="0073525B"/>
    <w:rsid w:val="0073530E"/>
    <w:rsid w:val="00735439"/>
    <w:rsid w:val="00735450"/>
    <w:rsid w:val="00735465"/>
    <w:rsid w:val="007354D3"/>
    <w:rsid w:val="00735740"/>
    <w:rsid w:val="007357DB"/>
    <w:rsid w:val="007357E0"/>
    <w:rsid w:val="0073598F"/>
    <w:rsid w:val="00735AEB"/>
    <w:rsid w:val="00735B42"/>
    <w:rsid w:val="00735C0D"/>
    <w:rsid w:val="00735C9D"/>
    <w:rsid w:val="00735D63"/>
    <w:rsid w:val="00735D9B"/>
    <w:rsid w:val="00735ECB"/>
    <w:rsid w:val="00735FB8"/>
    <w:rsid w:val="00735FF2"/>
    <w:rsid w:val="007360D6"/>
    <w:rsid w:val="007360F9"/>
    <w:rsid w:val="0073636F"/>
    <w:rsid w:val="0073648B"/>
    <w:rsid w:val="007365AD"/>
    <w:rsid w:val="007366CD"/>
    <w:rsid w:val="007367AA"/>
    <w:rsid w:val="00736A05"/>
    <w:rsid w:val="00736B28"/>
    <w:rsid w:val="00736D20"/>
    <w:rsid w:val="00736DDB"/>
    <w:rsid w:val="00736E2F"/>
    <w:rsid w:val="00736EAC"/>
    <w:rsid w:val="007370A4"/>
    <w:rsid w:val="00737255"/>
    <w:rsid w:val="00737256"/>
    <w:rsid w:val="0073737B"/>
    <w:rsid w:val="0073746C"/>
    <w:rsid w:val="007374A0"/>
    <w:rsid w:val="00737556"/>
    <w:rsid w:val="00737724"/>
    <w:rsid w:val="0073773E"/>
    <w:rsid w:val="0073774B"/>
    <w:rsid w:val="0073786D"/>
    <w:rsid w:val="007378A5"/>
    <w:rsid w:val="0073793C"/>
    <w:rsid w:val="007379DD"/>
    <w:rsid w:val="00737BC1"/>
    <w:rsid w:val="00737C49"/>
    <w:rsid w:val="00737F69"/>
    <w:rsid w:val="00740138"/>
    <w:rsid w:val="00740185"/>
    <w:rsid w:val="007402E6"/>
    <w:rsid w:val="0074030F"/>
    <w:rsid w:val="00740504"/>
    <w:rsid w:val="0074052A"/>
    <w:rsid w:val="0074056C"/>
    <w:rsid w:val="00740663"/>
    <w:rsid w:val="00740687"/>
    <w:rsid w:val="00740934"/>
    <w:rsid w:val="00740A77"/>
    <w:rsid w:val="00740C19"/>
    <w:rsid w:val="00740E92"/>
    <w:rsid w:val="00740EE5"/>
    <w:rsid w:val="00740F2C"/>
    <w:rsid w:val="00740F74"/>
    <w:rsid w:val="00740F7B"/>
    <w:rsid w:val="00741074"/>
    <w:rsid w:val="007410C3"/>
    <w:rsid w:val="0074116B"/>
    <w:rsid w:val="0074134D"/>
    <w:rsid w:val="0074155D"/>
    <w:rsid w:val="007415C5"/>
    <w:rsid w:val="00741766"/>
    <w:rsid w:val="0074176F"/>
    <w:rsid w:val="007417AA"/>
    <w:rsid w:val="007418EF"/>
    <w:rsid w:val="0074194B"/>
    <w:rsid w:val="007419FE"/>
    <w:rsid w:val="00741AE5"/>
    <w:rsid w:val="00741B21"/>
    <w:rsid w:val="00741C28"/>
    <w:rsid w:val="00741CBA"/>
    <w:rsid w:val="00741EFE"/>
    <w:rsid w:val="00741F74"/>
    <w:rsid w:val="00741FA9"/>
    <w:rsid w:val="00742014"/>
    <w:rsid w:val="00742214"/>
    <w:rsid w:val="007422CF"/>
    <w:rsid w:val="00742363"/>
    <w:rsid w:val="00742498"/>
    <w:rsid w:val="0074255C"/>
    <w:rsid w:val="0074256A"/>
    <w:rsid w:val="0074256E"/>
    <w:rsid w:val="00742837"/>
    <w:rsid w:val="00742C3A"/>
    <w:rsid w:val="00742D98"/>
    <w:rsid w:val="00742E91"/>
    <w:rsid w:val="00742EF9"/>
    <w:rsid w:val="00742F11"/>
    <w:rsid w:val="00742F16"/>
    <w:rsid w:val="00742F7A"/>
    <w:rsid w:val="00743044"/>
    <w:rsid w:val="00743057"/>
    <w:rsid w:val="007430CB"/>
    <w:rsid w:val="007430D6"/>
    <w:rsid w:val="007431FB"/>
    <w:rsid w:val="00743618"/>
    <w:rsid w:val="00743730"/>
    <w:rsid w:val="007438D0"/>
    <w:rsid w:val="00743943"/>
    <w:rsid w:val="00743949"/>
    <w:rsid w:val="00743B1F"/>
    <w:rsid w:val="00743BA6"/>
    <w:rsid w:val="00743C09"/>
    <w:rsid w:val="00743CFB"/>
    <w:rsid w:val="0074412D"/>
    <w:rsid w:val="007441AC"/>
    <w:rsid w:val="007442B8"/>
    <w:rsid w:val="00744423"/>
    <w:rsid w:val="0074443D"/>
    <w:rsid w:val="00744450"/>
    <w:rsid w:val="007444B3"/>
    <w:rsid w:val="007447E7"/>
    <w:rsid w:val="00744849"/>
    <w:rsid w:val="0074489B"/>
    <w:rsid w:val="007449AD"/>
    <w:rsid w:val="00744A3A"/>
    <w:rsid w:val="00744A6B"/>
    <w:rsid w:val="00744B2F"/>
    <w:rsid w:val="00744C14"/>
    <w:rsid w:val="00744D0B"/>
    <w:rsid w:val="00744E12"/>
    <w:rsid w:val="00744E38"/>
    <w:rsid w:val="00744E4E"/>
    <w:rsid w:val="00744E7D"/>
    <w:rsid w:val="00744E9D"/>
    <w:rsid w:val="00744F4C"/>
    <w:rsid w:val="00745019"/>
    <w:rsid w:val="0074507F"/>
    <w:rsid w:val="007450E8"/>
    <w:rsid w:val="007450F8"/>
    <w:rsid w:val="007452E9"/>
    <w:rsid w:val="007452F5"/>
    <w:rsid w:val="0074573A"/>
    <w:rsid w:val="0074573E"/>
    <w:rsid w:val="007457C6"/>
    <w:rsid w:val="0074591B"/>
    <w:rsid w:val="0074596C"/>
    <w:rsid w:val="00745A12"/>
    <w:rsid w:val="00745B35"/>
    <w:rsid w:val="00745DD8"/>
    <w:rsid w:val="00745DEB"/>
    <w:rsid w:val="00745E63"/>
    <w:rsid w:val="00745FA8"/>
    <w:rsid w:val="00746005"/>
    <w:rsid w:val="00746133"/>
    <w:rsid w:val="007463B6"/>
    <w:rsid w:val="007464C2"/>
    <w:rsid w:val="007469B0"/>
    <w:rsid w:val="00746C80"/>
    <w:rsid w:val="00746DAE"/>
    <w:rsid w:val="00746EBB"/>
    <w:rsid w:val="00746FE3"/>
    <w:rsid w:val="007470DF"/>
    <w:rsid w:val="00747133"/>
    <w:rsid w:val="00747247"/>
    <w:rsid w:val="00747325"/>
    <w:rsid w:val="0074733A"/>
    <w:rsid w:val="0074746F"/>
    <w:rsid w:val="007474C9"/>
    <w:rsid w:val="0074752A"/>
    <w:rsid w:val="007477D2"/>
    <w:rsid w:val="007478E8"/>
    <w:rsid w:val="00747955"/>
    <w:rsid w:val="00747AA6"/>
    <w:rsid w:val="00747B1B"/>
    <w:rsid w:val="00747B49"/>
    <w:rsid w:val="00747BDD"/>
    <w:rsid w:val="00747DD2"/>
    <w:rsid w:val="0075003C"/>
    <w:rsid w:val="00750195"/>
    <w:rsid w:val="00750265"/>
    <w:rsid w:val="007502B6"/>
    <w:rsid w:val="007502D8"/>
    <w:rsid w:val="0075041F"/>
    <w:rsid w:val="00750861"/>
    <w:rsid w:val="00750943"/>
    <w:rsid w:val="00750957"/>
    <w:rsid w:val="00750A22"/>
    <w:rsid w:val="00750A47"/>
    <w:rsid w:val="00750FA4"/>
    <w:rsid w:val="007513B7"/>
    <w:rsid w:val="007513C2"/>
    <w:rsid w:val="00751509"/>
    <w:rsid w:val="007515A9"/>
    <w:rsid w:val="007515F6"/>
    <w:rsid w:val="00751666"/>
    <w:rsid w:val="00751676"/>
    <w:rsid w:val="007518B8"/>
    <w:rsid w:val="00751919"/>
    <w:rsid w:val="00751986"/>
    <w:rsid w:val="00751A67"/>
    <w:rsid w:val="00751CD1"/>
    <w:rsid w:val="00751D78"/>
    <w:rsid w:val="00752017"/>
    <w:rsid w:val="007521EF"/>
    <w:rsid w:val="00752223"/>
    <w:rsid w:val="0075228C"/>
    <w:rsid w:val="007522BA"/>
    <w:rsid w:val="007522BD"/>
    <w:rsid w:val="007522CF"/>
    <w:rsid w:val="00752331"/>
    <w:rsid w:val="0075239F"/>
    <w:rsid w:val="00752442"/>
    <w:rsid w:val="007524A4"/>
    <w:rsid w:val="007529AE"/>
    <w:rsid w:val="007529F6"/>
    <w:rsid w:val="00752AD2"/>
    <w:rsid w:val="00752AE1"/>
    <w:rsid w:val="00752C88"/>
    <w:rsid w:val="00752C96"/>
    <w:rsid w:val="00752DB2"/>
    <w:rsid w:val="00753097"/>
    <w:rsid w:val="00753215"/>
    <w:rsid w:val="0075322C"/>
    <w:rsid w:val="007532D6"/>
    <w:rsid w:val="0075333D"/>
    <w:rsid w:val="0075340F"/>
    <w:rsid w:val="00753413"/>
    <w:rsid w:val="0075358B"/>
    <w:rsid w:val="00753703"/>
    <w:rsid w:val="0075383B"/>
    <w:rsid w:val="00753B70"/>
    <w:rsid w:val="00753C0A"/>
    <w:rsid w:val="00753D1C"/>
    <w:rsid w:val="00753D3D"/>
    <w:rsid w:val="00753DF0"/>
    <w:rsid w:val="00753F7D"/>
    <w:rsid w:val="00753FF2"/>
    <w:rsid w:val="007540E0"/>
    <w:rsid w:val="00754225"/>
    <w:rsid w:val="00754554"/>
    <w:rsid w:val="007545BA"/>
    <w:rsid w:val="0075462F"/>
    <w:rsid w:val="0075467F"/>
    <w:rsid w:val="00754692"/>
    <w:rsid w:val="0075470A"/>
    <w:rsid w:val="007548CB"/>
    <w:rsid w:val="0075493A"/>
    <w:rsid w:val="00754AA1"/>
    <w:rsid w:val="00754CB2"/>
    <w:rsid w:val="00754EE6"/>
    <w:rsid w:val="00754F6B"/>
    <w:rsid w:val="00754FC3"/>
    <w:rsid w:val="0075530E"/>
    <w:rsid w:val="00755358"/>
    <w:rsid w:val="00755446"/>
    <w:rsid w:val="007554F7"/>
    <w:rsid w:val="00755B5E"/>
    <w:rsid w:val="00755CA4"/>
    <w:rsid w:val="00755D7C"/>
    <w:rsid w:val="00755D97"/>
    <w:rsid w:val="00755EFA"/>
    <w:rsid w:val="00756071"/>
    <w:rsid w:val="007561C5"/>
    <w:rsid w:val="00756230"/>
    <w:rsid w:val="00756375"/>
    <w:rsid w:val="00756839"/>
    <w:rsid w:val="007568BA"/>
    <w:rsid w:val="0075699F"/>
    <w:rsid w:val="00756A21"/>
    <w:rsid w:val="00756A58"/>
    <w:rsid w:val="00756CD2"/>
    <w:rsid w:val="00756DAB"/>
    <w:rsid w:val="00756E3E"/>
    <w:rsid w:val="00756EA6"/>
    <w:rsid w:val="007570D9"/>
    <w:rsid w:val="00757129"/>
    <w:rsid w:val="00757386"/>
    <w:rsid w:val="00757813"/>
    <w:rsid w:val="00757837"/>
    <w:rsid w:val="00757857"/>
    <w:rsid w:val="00757A49"/>
    <w:rsid w:val="00757A76"/>
    <w:rsid w:val="00757C3D"/>
    <w:rsid w:val="00757C59"/>
    <w:rsid w:val="00757CF3"/>
    <w:rsid w:val="00757DE9"/>
    <w:rsid w:val="00757E82"/>
    <w:rsid w:val="00757EB1"/>
    <w:rsid w:val="0076003E"/>
    <w:rsid w:val="00760187"/>
    <w:rsid w:val="00760248"/>
    <w:rsid w:val="0076033E"/>
    <w:rsid w:val="00760460"/>
    <w:rsid w:val="0076047B"/>
    <w:rsid w:val="00760613"/>
    <w:rsid w:val="00760784"/>
    <w:rsid w:val="007607ED"/>
    <w:rsid w:val="00760809"/>
    <w:rsid w:val="007609B7"/>
    <w:rsid w:val="00760A26"/>
    <w:rsid w:val="00760A86"/>
    <w:rsid w:val="00760E6F"/>
    <w:rsid w:val="00760F93"/>
    <w:rsid w:val="007611EC"/>
    <w:rsid w:val="0076131D"/>
    <w:rsid w:val="0076135F"/>
    <w:rsid w:val="007613C7"/>
    <w:rsid w:val="00761622"/>
    <w:rsid w:val="007616E8"/>
    <w:rsid w:val="00761806"/>
    <w:rsid w:val="0076183B"/>
    <w:rsid w:val="00761A82"/>
    <w:rsid w:val="00761AC9"/>
    <w:rsid w:val="00761B29"/>
    <w:rsid w:val="00761C25"/>
    <w:rsid w:val="00761C4B"/>
    <w:rsid w:val="00761C79"/>
    <w:rsid w:val="00761CA7"/>
    <w:rsid w:val="00761CF0"/>
    <w:rsid w:val="00761D0B"/>
    <w:rsid w:val="00761F00"/>
    <w:rsid w:val="00761F4E"/>
    <w:rsid w:val="007620E7"/>
    <w:rsid w:val="00762123"/>
    <w:rsid w:val="007621C3"/>
    <w:rsid w:val="007622C5"/>
    <w:rsid w:val="0076233C"/>
    <w:rsid w:val="00762405"/>
    <w:rsid w:val="007625D4"/>
    <w:rsid w:val="0076260D"/>
    <w:rsid w:val="0076261A"/>
    <w:rsid w:val="0076279F"/>
    <w:rsid w:val="00762866"/>
    <w:rsid w:val="00762CB4"/>
    <w:rsid w:val="00762D8C"/>
    <w:rsid w:val="00762E9C"/>
    <w:rsid w:val="00762F18"/>
    <w:rsid w:val="00763117"/>
    <w:rsid w:val="007631FC"/>
    <w:rsid w:val="007633D0"/>
    <w:rsid w:val="007636D1"/>
    <w:rsid w:val="00763764"/>
    <w:rsid w:val="00763AB5"/>
    <w:rsid w:val="00763B4E"/>
    <w:rsid w:val="00763BB0"/>
    <w:rsid w:val="00763C3D"/>
    <w:rsid w:val="00763E90"/>
    <w:rsid w:val="00763FD2"/>
    <w:rsid w:val="007640CF"/>
    <w:rsid w:val="0076417E"/>
    <w:rsid w:val="0076423D"/>
    <w:rsid w:val="00764288"/>
    <w:rsid w:val="0076429B"/>
    <w:rsid w:val="007643F7"/>
    <w:rsid w:val="00764511"/>
    <w:rsid w:val="00764545"/>
    <w:rsid w:val="0076459A"/>
    <w:rsid w:val="007645C4"/>
    <w:rsid w:val="007647E2"/>
    <w:rsid w:val="00764912"/>
    <w:rsid w:val="0076491C"/>
    <w:rsid w:val="00764BE0"/>
    <w:rsid w:val="00764C6E"/>
    <w:rsid w:val="00764C99"/>
    <w:rsid w:val="00764EDE"/>
    <w:rsid w:val="00764F39"/>
    <w:rsid w:val="0076527A"/>
    <w:rsid w:val="007653E6"/>
    <w:rsid w:val="007654E1"/>
    <w:rsid w:val="007655F9"/>
    <w:rsid w:val="0076565A"/>
    <w:rsid w:val="007656A9"/>
    <w:rsid w:val="0076574B"/>
    <w:rsid w:val="00765867"/>
    <w:rsid w:val="0076589D"/>
    <w:rsid w:val="00765918"/>
    <w:rsid w:val="007659A8"/>
    <w:rsid w:val="00765A0F"/>
    <w:rsid w:val="00765A55"/>
    <w:rsid w:val="00765ADC"/>
    <w:rsid w:val="00765B4D"/>
    <w:rsid w:val="00765BA6"/>
    <w:rsid w:val="00765BB2"/>
    <w:rsid w:val="00765CA1"/>
    <w:rsid w:val="00765FB1"/>
    <w:rsid w:val="00766127"/>
    <w:rsid w:val="007661BA"/>
    <w:rsid w:val="00766240"/>
    <w:rsid w:val="00766391"/>
    <w:rsid w:val="007664B4"/>
    <w:rsid w:val="0076652D"/>
    <w:rsid w:val="0076657F"/>
    <w:rsid w:val="0076664C"/>
    <w:rsid w:val="0076671C"/>
    <w:rsid w:val="00766753"/>
    <w:rsid w:val="007668E2"/>
    <w:rsid w:val="007669AF"/>
    <w:rsid w:val="00766A18"/>
    <w:rsid w:val="00766A77"/>
    <w:rsid w:val="00766CC7"/>
    <w:rsid w:val="00766E43"/>
    <w:rsid w:val="007670A0"/>
    <w:rsid w:val="007672A0"/>
    <w:rsid w:val="007672A8"/>
    <w:rsid w:val="007673B7"/>
    <w:rsid w:val="0076741A"/>
    <w:rsid w:val="007674DD"/>
    <w:rsid w:val="00767511"/>
    <w:rsid w:val="0076752D"/>
    <w:rsid w:val="007675DF"/>
    <w:rsid w:val="0076765E"/>
    <w:rsid w:val="007676D7"/>
    <w:rsid w:val="007676D8"/>
    <w:rsid w:val="007676DA"/>
    <w:rsid w:val="007676EE"/>
    <w:rsid w:val="007677B1"/>
    <w:rsid w:val="00767953"/>
    <w:rsid w:val="007679DE"/>
    <w:rsid w:val="00767A2A"/>
    <w:rsid w:val="00767AFF"/>
    <w:rsid w:val="00767BBE"/>
    <w:rsid w:val="00767E81"/>
    <w:rsid w:val="00767F17"/>
    <w:rsid w:val="00770058"/>
    <w:rsid w:val="007700CD"/>
    <w:rsid w:val="0077012F"/>
    <w:rsid w:val="007701D6"/>
    <w:rsid w:val="00770261"/>
    <w:rsid w:val="0077035C"/>
    <w:rsid w:val="0077038F"/>
    <w:rsid w:val="0077059B"/>
    <w:rsid w:val="00770628"/>
    <w:rsid w:val="00770839"/>
    <w:rsid w:val="00770915"/>
    <w:rsid w:val="00770952"/>
    <w:rsid w:val="00770A5A"/>
    <w:rsid w:val="00770AA7"/>
    <w:rsid w:val="00770B1A"/>
    <w:rsid w:val="00770C71"/>
    <w:rsid w:val="00770D41"/>
    <w:rsid w:val="00770D63"/>
    <w:rsid w:val="00770F8C"/>
    <w:rsid w:val="00770FF9"/>
    <w:rsid w:val="00771032"/>
    <w:rsid w:val="007712BE"/>
    <w:rsid w:val="0077140F"/>
    <w:rsid w:val="00771416"/>
    <w:rsid w:val="00771448"/>
    <w:rsid w:val="00771539"/>
    <w:rsid w:val="00771726"/>
    <w:rsid w:val="00771745"/>
    <w:rsid w:val="00771789"/>
    <w:rsid w:val="00771B75"/>
    <w:rsid w:val="00771C1F"/>
    <w:rsid w:val="00771C49"/>
    <w:rsid w:val="00771DBA"/>
    <w:rsid w:val="00771DEF"/>
    <w:rsid w:val="00771E6B"/>
    <w:rsid w:val="00771F71"/>
    <w:rsid w:val="0077211A"/>
    <w:rsid w:val="0077221F"/>
    <w:rsid w:val="007724CD"/>
    <w:rsid w:val="00772513"/>
    <w:rsid w:val="00772638"/>
    <w:rsid w:val="00772819"/>
    <w:rsid w:val="00772867"/>
    <w:rsid w:val="00772873"/>
    <w:rsid w:val="00772898"/>
    <w:rsid w:val="007729C7"/>
    <w:rsid w:val="007729EC"/>
    <w:rsid w:val="00772EA1"/>
    <w:rsid w:val="00772EA5"/>
    <w:rsid w:val="00772EFD"/>
    <w:rsid w:val="00773188"/>
    <w:rsid w:val="0077320A"/>
    <w:rsid w:val="00773344"/>
    <w:rsid w:val="0077334C"/>
    <w:rsid w:val="00773354"/>
    <w:rsid w:val="0077341A"/>
    <w:rsid w:val="0077348A"/>
    <w:rsid w:val="007735FC"/>
    <w:rsid w:val="00773832"/>
    <w:rsid w:val="00773A61"/>
    <w:rsid w:val="00773AAA"/>
    <w:rsid w:val="00773E54"/>
    <w:rsid w:val="00773F06"/>
    <w:rsid w:val="00773FE1"/>
    <w:rsid w:val="00774034"/>
    <w:rsid w:val="007740CB"/>
    <w:rsid w:val="00774187"/>
    <w:rsid w:val="0077451F"/>
    <w:rsid w:val="0077460A"/>
    <w:rsid w:val="00774630"/>
    <w:rsid w:val="00774657"/>
    <w:rsid w:val="007746F7"/>
    <w:rsid w:val="007747A8"/>
    <w:rsid w:val="007747BD"/>
    <w:rsid w:val="00774993"/>
    <w:rsid w:val="00774A4D"/>
    <w:rsid w:val="00774ABD"/>
    <w:rsid w:val="00774BE5"/>
    <w:rsid w:val="00774CED"/>
    <w:rsid w:val="00774E18"/>
    <w:rsid w:val="00774E70"/>
    <w:rsid w:val="00774EC7"/>
    <w:rsid w:val="00774ECF"/>
    <w:rsid w:val="00775002"/>
    <w:rsid w:val="00775076"/>
    <w:rsid w:val="00775093"/>
    <w:rsid w:val="007750CD"/>
    <w:rsid w:val="0077518D"/>
    <w:rsid w:val="0077529D"/>
    <w:rsid w:val="007753A7"/>
    <w:rsid w:val="007754EE"/>
    <w:rsid w:val="00775520"/>
    <w:rsid w:val="007755C5"/>
    <w:rsid w:val="00775627"/>
    <w:rsid w:val="0077570D"/>
    <w:rsid w:val="0077571D"/>
    <w:rsid w:val="00775737"/>
    <w:rsid w:val="00775855"/>
    <w:rsid w:val="007758AA"/>
    <w:rsid w:val="007758E8"/>
    <w:rsid w:val="00775BE8"/>
    <w:rsid w:val="00775C28"/>
    <w:rsid w:val="00775CDB"/>
    <w:rsid w:val="00775CF6"/>
    <w:rsid w:val="00775E26"/>
    <w:rsid w:val="00775EDA"/>
    <w:rsid w:val="00776033"/>
    <w:rsid w:val="00776120"/>
    <w:rsid w:val="00776262"/>
    <w:rsid w:val="007762E1"/>
    <w:rsid w:val="00776461"/>
    <w:rsid w:val="00776594"/>
    <w:rsid w:val="0077659B"/>
    <w:rsid w:val="007765EB"/>
    <w:rsid w:val="00776684"/>
    <w:rsid w:val="007766A1"/>
    <w:rsid w:val="007766DE"/>
    <w:rsid w:val="00776999"/>
    <w:rsid w:val="007769B5"/>
    <w:rsid w:val="00776A91"/>
    <w:rsid w:val="00776BB3"/>
    <w:rsid w:val="00776BCE"/>
    <w:rsid w:val="00776C79"/>
    <w:rsid w:val="00776CF7"/>
    <w:rsid w:val="00776D92"/>
    <w:rsid w:val="00776DEE"/>
    <w:rsid w:val="00776EFF"/>
    <w:rsid w:val="00776FEF"/>
    <w:rsid w:val="0077710E"/>
    <w:rsid w:val="00777130"/>
    <w:rsid w:val="007771BD"/>
    <w:rsid w:val="0077723E"/>
    <w:rsid w:val="00777276"/>
    <w:rsid w:val="007773F2"/>
    <w:rsid w:val="0077757E"/>
    <w:rsid w:val="007776C0"/>
    <w:rsid w:val="0077770B"/>
    <w:rsid w:val="00777796"/>
    <w:rsid w:val="007777E7"/>
    <w:rsid w:val="00777849"/>
    <w:rsid w:val="007778C5"/>
    <w:rsid w:val="007779EE"/>
    <w:rsid w:val="00777A03"/>
    <w:rsid w:val="00777A0D"/>
    <w:rsid w:val="00777A37"/>
    <w:rsid w:val="00777CA1"/>
    <w:rsid w:val="00777DFA"/>
    <w:rsid w:val="00777DFC"/>
    <w:rsid w:val="00777E3C"/>
    <w:rsid w:val="00777F1E"/>
    <w:rsid w:val="00780084"/>
    <w:rsid w:val="00780317"/>
    <w:rsid w:val="00780352"/>
    <w:rsid w:val="007803E2"/>
    <w:rsid w:val="00780512"/>
    <w:rsid w:val="007805DF"/>
    <w:rsid w:val="007806B1"/>
    <w:rsid w:val="00780783"/>
    <w:rsid w:val="007808BD"/>
    <w:rsid w:val="007808E6"/>
    <w:rsid w:val="00780962"/>
    <w:rsid w:val="007809B1"/>
    <w:rsid w:val="007809E2"/>
    <w:rsid w:val="00780A5E"/>
    <w:rsid w:val="00780ACC"/>
    <w:rsid w:val="00780B43"/>
    <w:rsid w:val="00780BB4"/>
    <w:rsid w:val="00780CB1"/>
    <w:rsid w:val="00780ECF"/>
    <w:rsid w:val="00780EF2"/>
    <w:rsid w:val="00780F51"/>
    <w:rsid w:val="00780F97"/>
    <w:rsid w:val="00780FAD"/>
    <w:rsid w:val="00781037"/>
    <w:rsid w:val="0078106A"/>
    <w:rsid w:val="00781098"/>
    <w:rsid w:val="007810FF"/>
    <w:rsid w:val="00781323"/>
    <w:rsid w:val="00781359"/>
    <w:rsid w:val="007815E4"/>
    <w:rsid w:val="00781696"/>
    <w:rsid w:val="00781712"/>
    <w:rsid w:val="00781731"/>
    <w:rsid w:val="00781792"/>
    <w:rsid w:val="00781AC2"/>
    <w:rsid w:val="00781B3E"/>
    <w:rsid w:val="00781B93"/>
    <w:rsid w:val="00781CF3"/>
    <w:rsid w:val="00781DDE"/>
    <w:rsid w:val="00781E13"/>
    <w:rsid w:val="00781F8F"/>
    <w:rsid w:val="00782102"/>
    <w:rsid w:val="00782434"/>
    <w:rsid w:val="0078247D"/>
    <w:rsid w:val="00782639"/>
    <w:rsid w:val="00782656"/>
    <w:rsid w:val="00782787"/>
    <w:rsid w:val="007827D9"/>
    <w:rsid w:val="00782998"/>
    <w:rsid w:val="00782AFC"/>
    <w:rsid w:val="00782BF8"/>
    <w:rsid w:val="00782D75"/>
    <w:rsid w:val="00782DD1"/>
    <w:rsid w:val="00782F64"/>
    <w:rsid w:val="007830B1"/>
    <w:rsid w:val="007830D6"/>
    <w:rsid w:val="0078316C"/>
    <w:rsid w:val="007832E2"/>
    <w:rsid w:val="0078354E"/>
    <w:rsid w:val="0078356C"/>
    <w:rsid w:val="0078359C"/>
    <w:rsid w:val="007836A3"/>
    <w:rsid w:val="007836C1"/>
    <w:rsid w:val="00783774"/>
    <w:rsid w:val="007839EF"/>
    <w:rsid w:val="00783A08"/>
    <w:rsid w:val="00783A69"/>
    <w:rsid w:val="00783A8D"/>
    <w:rsid w:val="00783B65"/>
    <w:rsid w:val="00783C2C"/>
    <w:rsid w:val="00783C3F"/>
    <w:rsid w:val="00783C85"/>
    <w:rsid w:val="00783CE5"/>
    <w:rsid w:val="00783D48"/>
    <w:rsid w:val="00783E92"/>
    <w:rsid w:val="00783EA9"/>
    <w:rsid w:val="00783F01"/>
    <w:rsid w:val="00783F5F"/>
    <w:rsid w:val="007841B0"/>
    <w:rsid w:val="0078436D"/>
    <w:rsid w:val="007843E3"/>
    <w:rsid w:val="0078443D"/>
    <w:rsid w:val="007844E0"/>
    <w:rsid w:val="007844E7"/>
    <w:rsid w:val="0078454A"/>
    <w:rsid w:val="0078468C"/>
    <w:rsid w:val="007846E3"/>
    <w:rsid w:val="0078474C"/>
    <w:rsid w:val="007847DF"/>
    <w:rsid w:val="00784894"/>
    <w:rsid w:val="007848BB"/>
    <w:rsid w:val="007848C2"/>
    <w:rsid w:val="00784BCD"/>
    <w:rsid w:val="00784CB2"/>
    <w:rsid w:val="00784CB3"/>
    <w:rsid w:val="00784CF4"/>
    <w:rsid w:val="00784D20"/>
    <w:rsid w:val="00784D6F"/>
    <w:rsid w:val="00784DC0"/>
    <w:rsid w:val="00784ED3"/>
    <w:rsid w:val="00784F51"/>
    <w:rsid w:val="00784FB3"/>
    <w:rsid w:val="00784FBA"/>
    <w:rsid w:val="0078501D"/>
    <w:rsid w:val="007850D2"/>
    <w:rsid w:val="007850E6"/>
    <w:rsid w:val="007850E8"/>
    <w:rsid w:val="0078521E"/>
    <w:rsid w:val="007853A3"/>
    <w:rsid w:val="007853F5"/>
    <w:rsid w:val="007853F6"/>
    <w:rsid w:val="007854E7"/>
    <w:rsid w:val="00785510"/>
    <w:rsid w:val="0078558F"/>
    <w:rsid w:val="007856E5"/>
    <w:rsid w:val="00785794"/>
    <w:rsid w:val="007857D0"/>
    <w:rsid w:val="007858A2"/>
    <w:rsid w:val="007859E3"/>
    <w:rsid w:val="00785B21"/>
    <w:rsid w:val="00785BDE"/>
    <w:rsid w:val="00785C73"/>
    <w:rsid w:val="00785CFE"/>
    <w:rsid w:val="00785D31"/>
    <w:rsid w:val="00785EB6"/>
    <w:rsid w:val="00786012"/>
    <w:rsid w:val="00786051"/>
    <w:rsid w:val="007860F0"/>
    <w:rsid w:val="00786190"/>
    <w:rsid w:val="0078627D"/>
    <w:rsid w:val="00786524"/>
    <w:rsid w:val="007865C9"/>
    <w:rsid w:val="007865CC"/>
    <w:rsid w:val="00786C5F"/>
    <w:rsid w:val="00786DD5"/>
    <w:rsid w:val="00786EA0"/>
    <w:rsid w:val="00786FE5"/>
    <w:rsid w:val="007870AB"/>
    <w:rsid w:val="007873AB"/>
    <w:rsid w:val="0078751F"/>
    <w:rsid w:val="00787701"/>
    <w:rsid w:val="00787847"/>
    <w:rsid w:val="00787861"/>
    <w:rsid w:val="00787906"/>
    <w:rsid w:val="00787B3C"/>
    <w:rsid w:val="00787BE5"/>
    <w:rsid w:val="00787C24"/>
    <w:rsid w:val="00787D85"/>
    <w:rsid w:val="00787E28"/>
    <w:rsid w:val="00787E4E"/>
    <w:rsid w:val="00787E54"/>
    <w:rsid w:val="00790086"/>
    <w:rsid w:val="00790164"/>
    <w:rsid w:val="007901AC"/>
    <w:rsid w:val="007901D0"/>
    <w:rsid w:val="007901FC"/>
    <w:rsid w:val="00790542"/>
    <w:rsid w:val="00790560"/>
    <w:rsid w:val="007906A4"/>
    <w:rsid w:val="007906C8"/>
    <w:rsid w:val="00790730"/>
    <w:rsid w:val="0079083F"/>
    <w:rsid w:val="007908E7"/>
    <w:rsid w:val="00790925"/>
    <w:rsid w:val="00790945"/>
    <w:rsid w:val="00790AEA"/>
    <w:rsid w:val="00790B06"/>
    <w:rsid w:val="00790CB8"/>
    <w:rsid w:val="00790CF1"/>
    <w:rsid w:val="0079131F"/>
    <w:rsid w:val="0079146F"/>
    <w:rsid w:val="007914AB"/>
    <w:rsid w:val="007914FE"/>
    <w:rsid w:val="00791531"/>
    <w:rsid w:val="007915AD"/>
    <w:rsid w:val="00791617"/>
    <w:rsid w:val="0079185F"/>
    <w:rsid w:val="00791878"/>
    <w:rsid w:val="00791890"/>
    <w:rsid w:val="0079194C"/>
    <w:rsid w:val="007919A7"/>
    <w:rsid w:val="00791A35"/>
    <w:rsid w:val="00791A66"/>
    <w:rsid w:val="00791B42"/>
    <w:rsid w:val="00791CD5"/>
    <w:rsid w:val="00791E26"/>
    <w:rsid w:val="00791E50"/>
    <w:rsid w:val="00791EE7"/>
    <w:rsid w:val="00791F1A"/>
    <w:rsid w:val="0079207A"/>
    <w:rsid w:val="00792130"/>
    <w:rsid w:val="00792274"/>
    <w:rsid w:val="00792493"/>
    <w:rsid w:val="0079251F"/>
    <w:rsid w:val="00792551"/>
    <w:rsid w:val="007925E9"/>
    <w:rsid w:val="0079265B"/>
    <w:rsid w:val="00792828"/>
    <w:rsid w:val="00792844"/>
    <w:rsid w:val="0079286D"/>
    <w:rsid w:val="00792941"/>
    <w:rsid w:val="00792A91"/>
    <w:rsid w:val="00792B43"/>
    <w:rsid w:val="00792B80"/>
    <w:rsid w:val="00792BF1"/>
    <w:rsid w:val="00792CDF"/>
    <w:rsid w:val="00792D78"/>
    <w:rsid w:val="00792F3A"/>
    <w:rsid w:val="0079312C"/>
    <w:rsid w:val="00793157"/>
    <w:rsid w:val="00793467"/>
    <w:rsid w:val="007934A7"/>
    <w:rsid w:val="0079351A"/>
    <w:rsid w:val="00793599"/>
    <w:rsid w:val="007935ED"/>
    <w:rsid w:val="00793602"/>
    <w:rsid w:val="00793743"/>
    <w:rsid w:val="00793803"/>
    <w:rsid w:val="00793899"/>
    <w:rsid w:val="00793991"/>
    <w:rsid w:val="007939A0"/>
    <w:rsid w:val="00793A8E"/>
    <w:rsid w:val="00793CD0"/>
    <w:rsid w:val="00793D0E"/>
    <w:rsid w:val="00793D85"/>
    <w:rsid w:val="00793E78"/>
    <w:rsid w:val="00793E87"/>
    <w:rsid w:val="00793ECB"/>
    <w:rsid w:val="00793F4A"/>
    <w:rsid w:val="0079405C"/>
    <w:rsid w:val="007942A1"/>
    <w:rsid w:val="00794331"/>
    <w:rsid w:val="00794492"/>
    <w:rsid w:val="0079449B"/>
    <w:rsid w:val="007944A3"/>
    <w:rsid w:val="0079459A"/>
    <w:rsid w:val="00794677"/>
    <w:rsid w:val="00794699"/>
    <w:rsid w:val="0079474C"/>
    <w:rsid w:val="00794794"/>
    <w:rsid w:val="007948F6"/>
    <w:rsid w:val="00794AC0"/>
    <w:rsid w:val="00794C6B"/>
    <w:rsid w:val="00794DB0"/>
    <w:rsid w:val="00794E55"/>
    <w:rsid w:val="00794F44"/>
    <w:rsid w:val="00794F89"/>
    <w:rsid w:val="00794FDE"/>
    <w:rsid w:val="00794FE3"/>
    <w:rsid w:val="00795069"/>
    <w:rsid w:val="0079507D"/>
    <w:rsid w:val="00795108"/>
    <w:rsid w:val="0079517D"/>
    <w:rsid w:val="007951FF"/>
    <w:rsid w:val="00795278"/>
    <w:rsid w:val="00795375"/>
    <w:rsid w:val="007953B3"/>
    <w:rsid w:val="007954A4"/>
    <w:rsid w:val="007954B6"/>
    <w:rsid w:val="00795508"/>
    <w:rsid w:val="0079559B"/>
    <w:rsid w:val="0079562E"/>
    <w:rsid w:val="00795709"/>
    <w:rsid w:val="0079571B"/>
    <w:rsid w:val="007958E5"/>
    <w:rsid w:val="007958F9"/>
    <w:rsid w:val="00795B43"/>
    <w:rsid w:val="00795BB3"/>
    <w:rsid w:val="00795BCA"/>
    <w:rsid w:val="00795C60"/>
    <w:rsid w:val="00795D06"/>
    <w:rsid w:val="00795D17"/>
    <w:rsid w:val="00795DE8"/>
    <w:rsid w:val="0079619E"/>
    <w:rsid w:val="007961AE"/>
    <w:rsid w:val="007961CD"/>
    <w:rsid w:val="00796265"/>
    <w:rsid w:val="007963B1"/>
    <w:rsid w:val="007963CF"/>
    <w:rsid w:val="00796442"/>
    <w:rsid w:val="00796572"/>
    <w:rsid w:val="00796672"/>
    <w:rsid w:val="007966A7"/>
    <w:rsid w:val="007967F9"/>
    <w:rsid w:val="007968B0"/>
    <w:rsid w:val="007968E7"/>
    <w:rsid w:val="007968EC"/>
    <w:rsid w:val="0079690E"/>
    <w:rsid w:val="00796918"/>
    <w:rsid w:val="007969B2"/>
    <w:rsid w:val="00796B5E"/>
    <w:rsid w:val="00796B64"/>
    <w:rsid w:val="00796B99"/>
    <w:rsid w:val="00796BB6"/>
    <w:rsid w:val="00796BF8"/>
    <w:rsid w:val="00796CF0"/>
    <w:rsid w:val="00796E4A"/>
    <w:rsid w:val="00796F72"/>
    <w:rsid w:val="0079723A"/>
    <w:rsid w:val="007972F3"/>
    <w:rsid w:val="00797402"/>
    <w:rsid w:val="0079757F"/>
    <w:rsid w:val="007975F9"/>
    <w:rsid w:val="007976C4"/>
    <w:rsid w:val="007976FD"/>
    <w:rsid w:val="00797700"/>
    <w:rsid w:val="00797C5A"/>
    <w:rsid w:val="00797C83"/>
    <w:rsid w:val="00797CD0"/>
    <w:rsid w:val="00797DDE"/>
    <w:rsid w:val="00797F5E"/>
    <w:rsid w:val="007A005B"/>
    <w:rsid w:val="007A00AF"/>
    <w:rsid w:val="007A0190"/>
    <w:rsid w:val="007A02D4"/>
    <w:rsid w:val="007A045A"/>
    <w:rsid w:val="007A0460"/>
    <w:rsid w:val="007A04AF"/>
    <w:rsid w:val="007A04E7"/>
    <w:rsid w:val="007A07B5"/>
    <w:rsid w:val="007A0835"/>
    <w:rsid w:val="007A08B3"/>
    <w:rsid w:val="007A0A78"/>
    <w:rsid w:val="007A0B6F"/>
    <w:rsid w:val="007A0B7D"/>
    <w:rsid w:val="007A0C9D"/>
    <w:rsid w:val="007A0CCE"/>
    <w:rsid w:val="007A0DD8"/>
    <w:rsid w:val="007A0DFC"/>
    <w:rsid w:val="007A0E0E"/>
    <w:rsid w:val="007A0F1D"/>
    <w:rsid w:val="007A100E"/>
    <w:rsid w:val="007A127C"/>
    <w:rsid w:val="007A1293"/>
    <w:rsid w:val="007A136F"/>
    <w:rsid w:val="007A13B1"/>
    <w:rsid w:val="007A1430"/>
    <w:rsid w:val="007A153A"/>
    <w:rsid w:val="007A1626"/>
    <w:rsid w:val="007A17E7"/>
    <w:rsid w:val="007A186D"/>
    <w:rsid w:val="007A18E7"/>
    <w:rsid w:val="007A18FA"/>
    <w:rsid w:val="007A1902"/>
    <w:rsid w:val="007A1963"/>
    <w:rsid w:val="007A19DC"/>
    <w:rsid w:val="007A1A8E"/>
    <w:rsid w:val="007A1E8C"/>
    <w:rsid w:val="007A1F7D"/>
    <w:rsid w:val="007A213A"/>
    <w:rsid w:val="007A218C"/>
    <w:rsid w:val="007A22BC"/>
    <w:rsid w:val="007A2514"/>
    <w:rsid w:val="007A2617"/>
    <w:rsid w:val="007A2897"/>
    <w:rsid w:val="007A29B4"/>
    <w:rsid w:val="007A29F3"/>
    <w:rsid w:val="007A2BB1"/>
    <w:rsid w:val="007A2BBF"/>
    <w:rsid w:val="007A2BCA"/>
    <w:rsid w:val="007A2C78"/>
    <w:rsid w:val="007A2D10"/>
    <w:rsid w:val="007A2DD7"/>
    <w:rsid w:val="007A2EC6"/>
    <w:rsid w:val="007A2F86"/>
    <w:rsid w:val="007A2F9B"/>
    <w:rsid w:val="007A3099"/>
    <w:rsid w:val="007A30FC"/>
    <w:rsid w:val="007A31A8"/>
    <w:rsid w:val="007A321D"/>
    <w:rsid w:val="007A3224"/>
    <w:rsid w:val="007A32C5"/>
    <w:rsid w:val="007A33A6"/>
    <w:rsid w:val="007A35C7"/>
    <w:rsid w:val="007A35D5"/>
    <w:rsid w:val="007A3620"/>
    <w:rsid w:val="007A3630"/>
    <w:rsid w:val="007A3724"/>
    <w:rsid w:val="007A37BF"/>
    <w:rsid w:val="007A38C4"/>
    <w:rsid w:val="007A3901"/>
    <w:rsid w:val="007A3949"/>
    <w:rsid w:val="007A39D2"/>
    <w:rsid w:val="007A39D5"/>
    <w:rsid w:val="007A3B0A"/>
    <w:rsid w:val="007A3B49"/>
    <w:rsid w:val="007A3B5A"/>
    <w:rsid w:val="007A3D0B"/>
    <w:rsid w:val="007A3F63"/>
    <w:rsid w:val="007A3FD0"/>
    <w:rsid w:val="007A4015"/>
    <w:rsid w:val="007A4227"/>
    <w:rsid w:val="007A4518"/>
    <w:rsid w:val="007A4670"/>
    <w:rsid w:val="007A49D8"/>
    <w:rsid w:val="007A4A83"/>
    <w:rsid w:val="007A4BBF"/>
    <w:rsid w:val="007A4E07"/>
    <w:rsid w:val="007A4E4E"/>
    <w:rsid w:val="007A4EE0"/>
    <w:rsid w:val="007A516F"/>
    <w:rsid w:val="007A51A6"/>
    <w:rsid w:val="007A52CB"/>
    <w:rsid w:val="007A53A7"/>
    <w:rsid w:val="007A54C0"/>
    <w:rsid w:val="007A5501"/>
    <w:rsid w:val="007A56A0"/>
    <w:rsid w:val="007A574D"/>
    <w:rsid w:val="007A5767"/>
    <w:rsid w:val="007A5850"/>
    <w:rsid w:val="007A58AD"/>
    <w:rsid w:val="007A5A2E"/>
    <w:rsid w:val="007A5D54"/>
    <w:rsid w:val="007A5FE1"/>
    <w:rsid w:val="007A6160"/>
    <w:rsid w:val="007A631D"/>
    <w:rsid w:val="007A6493"/>
    <w:rsid w:val="007A671B"/>
    <w:rsid w:val="007A674F"/>
    <w:rsid w:val="007A67E2"/>
    <w:rsid w:val="007A680D"/>
    <w:rsid w:val="007A6836"/>
    <w:rsid w:val="007A6877"/>
    <w:rsid w:val="007A68D3"/>
    <w:rsid w:val="007A68F5"/>
    <w:rsid w:val="007A69AA"/>
    <w:rsid w:val="007A6A2A"/>
    <w:rsid w:val="007A6A7B"/>
    <w:rsid w:val="007A6B54"/>
    <w:rsid w:val="007A6C15"/>
    <w:rsid w:val="007A6FFB"/>
    <w:rsid w:val="007A71D6"/>
    <w:rsid w:val="007A72AB"/>
    <w:rsid w:val="007A73B3"/>
    <w:rsid w:val="007A7467"/>
    <w:rsid w:val="007A75A8"/>
    <w:rsid w:val="007A7887"/>
    <w:rsid w:val="007A7888"/>
    <w:rsid w:val="007A7A5E"/>
    <w:rsid w:val="007A7A81"/>
    <w:rsid w:val="007A7B0A"/>
    <w:rsid w:val="007A7BD2"/>
    <w:rsid w:val="007A7C7F"/>
    <w:rsid w:val="007A7F9A"/>
    <w:rsid w:val="007B0050"/>
    <w:rsid w:val="007B015E"/>
    <w:rsid w:val="007B0361"/>
    <w:rsid w:val="007B03AD"/>
    <w:rsid w:val="007B0559"/>
    <w:rsid w:val="007B05EB"/>
    <w:rsid w:val="007B074C"/>
    <w:rsid w:val="007B0785"/>
    <w:rsid w:val="007B07B6"/>
    <w:rsid w:val="007B088B"/>
    <w:rsid w:val="007B09B1"/>
    <w:rsid w:val="007B0A15"/>
    <w:rsid w:val="007B0AF8"/>
    <w:rsid w:val="007B0D28"/>
    <w:rsid w:val="007B0D67"/>
    <w:rsid w:val="007B0E3F"/>
    <w:rsid w:val="007B0E88"/>
    <w:rsid w:val="007B0FCF"/>
    <w:rsid w:val="007B1058"/>
    <w:rsid w:val="007B124B"/>
    <w:rsid w:val="007B1313"/>
    <w:rsid w:val="007B1447"/>
    <w:rsid w:val="007B1695"/>
    <w:rsid w:val="007B16E6"/>
    <w:rsid w:val="007B1751"/>
    <w:rsid w:val="007B179A"/>
    <w:rsid w:val="007B18C6"/>
    <w:rsid w:val="007B19A4"/>
    <w:rsid w:val="007B1B3E"/>
    <w:rsid w:val="007B1B97"/>
    <w:rsid w:val="007B1D30"/>
    <w:rsid w:val="007B1E86"/>
    <w:rsid w:val="007B208B"/>
    <w:rsid w:val="007B20A7"/>
    <w:rsid w:val="007B20F4"/>
    <w:rsid w:val="007B248A"/>
    <w:rsid w:val="007B2494"/>
    <w:rsid w:val="007B26E6"/>
    <w:rsid w:val="007B2761"/>
    <w:rsid w:val="007B27A3"/>
    <w:rsid w:val="007B280D"/>
    <w:rsid w:val="007B298C"/>
    <w:rsid w:val="007B29A0"/>
    <w:rsid w:val="007B2CD7"/>
    <w:rsid w:val="007B2D25"/>
    <w:rsid w:val="007B2E0B"/>
    <w:rsid w:val="007B2F54"/>
    <w:rsid w:val="007B2F78"/>
    <w:rsid w:val="007B2F7C"/>
    <w:rsid w:val="007B3149"/>
    <w:rsid w:val="007B32D1"/>
    <w:rsid w:val="007B34FD"/>
    <w:rsid w:val="007B3622"/>
    <w:rsid w:val="007B3705"/>
    <w:rsid w:val="007B370D"/>
    <w:rsid w:val="007B3904"/>
    <w:rsid w:val="007B3A14"/>
    <w:rsid w:val="007B3A88"/>
    <w:rsid w:val="007B3B92"/>
    <w:rsid w:val="007B3BEF"/>
    <w:rsid w:val="007B3CF9"/>
    <w:rsid w:val="007B3D01"/>
    <w:rsid w:val="007B3D25"/>
    <w:rsid w:val="007B3DC1"/>
    <w:rsid w:val="007B3E8D"/>
    <w:rsid w:val="007B417A"/>
    <w:rsid w:val="007B41ED"/>
    <w:rsid w:val="007B426F"/>
    <w:rsid w:val="007B42AB"/>
    <w:rsid w:val="007B42B8"/>
    <w:rsid w:val="007B4424"/>
    <w:rsid w:val="007B4698"/>
    <w:rsid w:val="007B46E9"/>
    <w:rsid w:val="007B4746"/>
    <w:rsid w:val="007B481C"/>
    <w:rsid w:val="007B4852"/>
    <w:rsid w:val="007B485D"/>
    <w:rsid w:val="007B49E2"/>
    <w:rsid w:val="007B4A67"/>
    <w:rsid w:val="007B4AA9"/>
    <w:rsid w:val="007B4AD8"/>
    <w:rsid w:val="007B4AFC"/>
    <w:rsid w:val="007B4C6E"/>
    <w:rsid w:val="007B4C8B"/>
    <w:rsid w:val="007B4CB7"/>
    <w:rsid w:val="007B4E56"/>
    <w:rsid w:val="007B4E73"/>
    <w:rsid w:val="007B4E78"/>
    <w:rsid w:val="007B4EC1"/>
    <w:rsid w:val="007B4F13"/>
    <w:rsid w:val="007B5011"/>
    <w:rsid w:val="007B50C0"/>
    <w:rsid w:val="007B5233"/>
    <w:rsid w:val="007B5257"/>
    <w:rsid w:val="007B535D"/>
    <w:rsid w:val="007B5497"/>
    <w:rsid w:val="007B55B4"/>
    <w:rsid w:val="007B5710"/>
    <w:rsid w:val="007B5791"/>
    <w:rsid w:val="007B586D"/>
    <w:rsid w:val="007B589F"/>
    <w:rsid w:val="007B5A0F"/>
    <w:rsid w:val="007B5A57"/>
    <w:rsid w:val="007B5A82"/>
    <w:rsid w:val="007B5B44"/>
    <w:rsid w:val="007B5B79"/>
    <w:rsid w:val="007B5BD7"/>
    <w:rsid w:val="007B5C35"/>
    <w:rsid w:val="007B5D38"/>
    <w:rsid w:val="007B5DBB"/>
    <w:rsid w:val="007B5FB0"/>
    <w:rsid w:val="007B600F"/>
    <w:rsid w:val="007B601B"/>
    <w:rsid w:val="007B6046"/>
    <w:rsid w:val="007B60D0"/>
    <w:rsid w:val="007B6318"/>
    <w:rsid w:val="007B633B"/>
    <w:rsid w:val="007B63C5"/>
    <w:rsid w:val="007B6587"/>
    <w:rsid w:val="007B65E8"/>
    <w:rsid w:val="007B66DD"/>
    <w:rsid w:val="007B6713"/>
    <w:rsid w:val="007B6789"/>
    <w:rsid w:val="007B68A4"/>
    <w:rsid w:val="007B68A9"/>
    <w:rsid w:val="007B68D3"/>
    <w:rsid w:val="007B6908"/>
    <w:rsid w:val="007B6965"/>
    <w:rsid w:val="007B69D4"/>
    <w:rsid w:val="007B6B17"/>
    <w:rsid w:val="007B6B5F"/>
    <w:rsid w:val="007B6C1B"/>
    <w:rsid w:val="007B6C1F"/>
    <w:rsid w:val="007B6D15"/>
    <w:rsid w:val="007B6DC1"/>
    <w:rsid w:val="007B6E2A"/>
    <w:rsid w:val="007B6E3C"/>
    <w:rsid w:val="007B6E42"/>
    <w:rsid w:val="007B6F5A"/>
    <w:rsid w:val="007B6FED"/>
    <w:rsid w:val="007B704C"/>
    <w:rsid w:val="007B70F7"/>
    <w:rsid w:val="007B714D"/>
    <w:rsid w:val="007B7210"/>
    <w:rsid w:val="007B72ED"/>
    <w:rsid w:val="007B73CC"/>
    <w:rsid w:val="007B7507"/>
    <w:rsid w:val="007B75BE"/>
    <w:rsid w:val="007B75FF"/>
    <w:rsid w:val="007B7604"/>
    <w:rsid w:val="007B7775"/>
    <w:rsid w:val="007B7801"/>
    <w:rsid w:val="007B79C0"/>
    <w:rsid w:val="007B7A83"/>
    <w:rsid w:val="007B7ABB"/>
    <w:rsid w:val="007B7AE8"/>
    <w:rsid w:val="007B7BDC"/>
    <w:rsid w:val="007B7CC4"/>
    <w:rsid w:val="007B7D13"/>
    <w:rsid w:val="007B7F5C"/>
    <w:rsid w:val="007C016F"/>
    <w:rsid w:val="007C018E"/>
    <w:rsid w:val="007C0196"/>
    <w:rsid w:val="007C028F"/>
    <w:rsid w:val="007C02DB"/>
    <w:rsid w:val="007C0363"/>
    <w:rsid w:val="007C0365"/>
    <w:rsid w:val="007C03DD"/>
    <w:rsid w:val="007C03EF"/>
    <w:rsid w:val="007C044B"/>
    <w:rsid w:val="007C060F"/>
    <w:rsid w:val="007C06CC"/>
    <w:rsid w:val="007C0A47"/>
    <w:rsid w:val="007C0B5B"/>
    <w:rsid w:val="007C0BD6"/>
    <w:rsid w:val="007C0D24"/>
    <w:rsid w:val="007C0D63"/>
    <w:rsid w:val="007C0DE2"/>
    <w:rsid w:val="007C105D"/>
    <w:rsid w:val="007C10F3"/>
    <w:rsid w:val="007C112D"/>
    <w:rsid w:val="007C12E8"/>
    <w:rsid w:val="007C1311"/>
    <w:rsid w:val="007C131B"/>
    <w:rsid w:val="007C146F"/>
    <w:rsid w:val="007C14FB"/>
    <w:rsid w:val="007C1566"/>
    <w:rsid w:val="007C15C0"/>
    <w:rsid w:val="007C15E7"/>
    <w:rsid w:val="007C1745"/>
    <w:rsid w:val="007C199E"/>
    <w:rsid w:val="007C19B5"/>
    <w:rsid w:val="007C19B9"/>
    <w:rsid w:val="007C1A0E"/>
    <w:rsid w:val="007C1AD4"/>
    <w:rsid w:val="007C1BB0"/>
    <w:rsid w:val="007C1BBA"/>
    <w:rsid w:val="007C1BE5"/>
    <w:rsid w:val="007C1E06"/>
    <w:rsid w:val="007C236A"/>
    <w:rsid w:val="007C2399"/>
    <w:rsid w:val="007C2484"/>
    <w:rsid w:val="007C249A"/>
    <w:rsid w:val="007C2548"/>
    <w:rsid w:val="007C25E9"/>
    <w:rsid w:val="007C2642"/>
    <w:rsid w:val="007C26B1"/>
    <w:rsid w:val="007C2892"/>
    <w:rsid w:val="007C28FF"/>
    <w:rsid w:val="007C2A32"/>
    <w:rsid w:val="007C2B38"/>
    <w:rsid w:val="007C2B92"/>
    <w:rsid w:val="007C2BB4"/>
    <w:rsid w:val="007C2BE5"/>
    <w:rsid w:val="007C2BFD"/>
    <w:rsid w:val="007C2C36"/>
    <w:rsid w:val="007C2F1F"/>
    <w:rsid w:val="007C2FBE"/>
    <w:rsid w:val="007C2FDF"/>
    <w:rsid w:val="007C3025"/>
    <w:rsid w:val="007C302E"/>
    <w:rsid w:val="007C3041"/>
    <w:rsid w:val="007C3133"/>
    <w:rsid w:val="007C31E2"/>
    <w:rsid w:val="007C3286"/>
    <w:rsid w:val="007C3384"/>
    <w:rsid w:val="007C3410"/>
    <w:rsid w:val="007C3592"/>
    <w:rsid w:val="007C371D"/>
    <w:rsid w:val="007C3801"/>
    <w:rsid w:val="007C38CE"/>
    <w:rsid w:val="007C39EE"/>
    <w:rsid w:val="007C39F2"/>
    <w:rsid w:val="007C3CB1"/>
    <w:rsid w:val="007C3D2A"/>
    <w:rsid w:val="007C3DEF"/>
    <w:rsid w:val="007C4039"/>
    <w:rsid w:val="007C407D"/>
    <w:rsid w:val="007C42E1"/>
    <w:rsid w:val="007C42FD"/>
    <w:rsid w:val="007C4417"/>
    <w:rsid w:val="007C4682"/>
    <w:rsid w:val="007C4736"/>
    <w:rsid w:val="007C49DA"/>
    <w:rsid w:val="007C4B0E"/>
    <w:rsid w:val="007C4BAE"/>
    <w:rsid w:val="007C4BE0"/>
    <w:rsid w:val="007C4C12"/>
    <w:rsid w:val="007C4C1A"/>
    <w:rsid w:val="007C4CC2"/>
    <w:rsid w:val="007C4CCC"/>
    <w:rsid w:val="007C4CCF"/>
    <w:rsid w:val="007C4D71"/>
    <w:rsid w:val="007C525C"/>
    <w:rsid w:val="007C5280"/>
    <w:rsid w:val="007C52C0"/>
    <w:rsid w:val="007C53B9"/>
    <w:rsid w:val="007C5647"/>
    <w:rsid w:val="007C5900"/>
    <w:rsid w:val="007C5A1E"/>
    <w:rsid w:val="007C5ACE"/>
    <w:rsid w:val="007C5E88"/>
    <w:rsid w:val="007C6063"/>
    <w:rsid w:val="007C625F"/>
    <w:rsid w:val="007C63EF"/>
    <w:rsid w:val="007C644B"/>
    <w:rsid w:val="007C6476"/>
    <w:rsid w:val="007C648A"/>
    <w:rsid w:val="007C6749"/>
    <w:rsid w:val="007C67EA"/>
    <w:rsid w:val="007C698D"/>
    <w:rsid w:val="007C6A82"/>
    <w:rsid w:val="007C6AE7"/>
    <w:rsid w:val="007C6C0F"/>
    <w:rsid w:val="007C6F15"/>
    <w:rsid w:val="007C6F23"/>
    <w:rsid w:val="007C6F8C"/>
    <w:rsid w:val="007C7178"/>
    <w:rsid w:val="007C7227"/>
    <w:rsid w:val="007C73D0"/>
    <w:rsid w:val="007C7423"/>
    <w:rsid w:val="007C7562"/>
    <w:rsid w:val="007C7964"/>
    <w:rsid w:val="007C79F6"/>
    <w:rsid w:val="007C7A9E"/>
    <w:rsid w:val="007C7CE6"/>
    <w:rsid w:val="007C7D4D"/>
    <w:rsid w:val="007C7D7D"/>
    <w:rsid w:val="007C7F38"/>
    <w:rsid w:val="007C7F65"/>
    <w:rsid w:val="007D00DC"/>
    <w:rsid w:val="007D01A0"/>
    <w:rsid w:val="007D0213"/>
    <w:rsid w:val="007D023A"/>
    <w:rsid w:val="007D0323"/>
    <w:rsid w:val="007D03ED"/>
    <w:rsid w:val="007D0425"/>
    <w:rsid w:val="007D04D4"/>
    <w:rsid w:val="007D058F"/>
    <w:rsid w:val="007D06A2"/>
    <w:rsid w:val="007D070D"/>
    <w:rsid w:val="007D0920"/>
    <w:rsid w:val="007D097D"/>
    <w:rsid w:val="007D09FC"/>
    <w:rsid w:val="007D0A3B"/>
    <w:rsid w:val="007D0B09"/>
    <w:rsid w:val="007D0B7F"/>
    <w:rsid w:val="007D0BAF"/>
    <w:rsid w:val="007D0DE7"/>
    <w:rsid w:val="007D0FD7"/>
    <w:rsid w:val="007D1062"/>
    <w:rsid w:val="007D1082"/>
    <w:rsid w:val="007D120B"/>
    <w:rsid w:val="007D1296"/>
    <w:rsid w:val="007D153E"/>
    <w:rsid w:val="007D15B9"/>
    <w:rsid w:val="007D172B"/>
    <w:rsid w:val="007D179A"/>
    <w:rsid w:val="007D186B"/>
    <w:rsid w:val="007D18F0"/>
    <w:rsid w:val="007D19C6"/>
    <w:rsid w:val="007D19E9"/>
    <w:rsid w:val="007D1A4F"/>
    <w:rsid w:val="007D1ABD"/>
    <w:rsid w:val="007D1BB2"/>
    <w:rsid w:val="007D1BE3"/>
    <w:rsid w:val="007D1BF2"/>
    <w:rsid w:val="007D1D30"/>
    <w:rsid w:val="007D1DF4"/>
    <w:rsid w:val="007D1F94"/>
    <w:rsid w:val="007D2061"/>
    <w:rsid w:val="007D20A1"/>
    <w:rsid w:val="007D20E3"/>
    <w:rsid w:val="007D20EE"/>
    <w:rsid w:val="007D2114"/>
    <w:rsid w:val="007D21F2"/>
    <w:rsid w:val="007D22B2"/>
    <w:rsid w:val="007D236A"/>
    <w:rsid w:val="007D23E8"/>
    <w:rsid w:val="007D2548"/>
    <w:rsid w:val="007D2652"/>
    <w:rsid w:val="007D265E"/>
    <w:rsid w:val="007D2778"/>
    <w:rsid w:val="007D2798"/>
    <w:rsid w:val="007D27A3"/>
    <w:rsid w:val="007D2953"/>
    <w:rsid w:val="007D2963"/>
    <w:rsid w:val="007D29EE"/>
    <w:rsid w:val="007D2B01"/>
    <w:rsid w:val="007D2C09"/>
    <w:rsid w:val="007D3409"/>
    <w:rsid w:val="007D344F"/>
    <w:rsid w:val="007D3494"/>
    <w:rsid w:val="007D34D1"/>
    <w:rsid w:val="007D371E"/>
    <w:rsid w:val="007D3852"/>
    <w:rsid w:val="007D3891"/>
    <w:rsid w:val="007D39DC"/>
    <w:rsid w:val="007D3B4B"/>
    <w:rsid w:val="007D3C2C"/>
    <w:rsid w:val="007D3C32"/>
    <w:rsid w:val="007D3C45"/>
    <w:rsid w:val="007D3C56"/>
    <w:rsid w:val="007D3E4A"/>
    <w:rsid w:val="007D3F9A"/>
    <w:rsid w:val="007D3F9F"/>
    <w:rsid w:val="007D407E"/>
    <w:rsid w:val="007D418A"/>
    <w:rsid w:val="007D4212"/>
    <w:rsid w:val="007D4243"/>
    <w:rsid w:val="007D432D"/>
    <w:rsid w:val="007D4349"/>
    <w:rsid w:val="007D4419"/>
    <w:rsid w:val="007D45A3"/>
    <w:rsid w:val="007D45A8"/>
    <w:rsid w:val="007D46B6"/>
    <w:rsid w:val="007D46EA"/>
    <w:rsid w:val="007D483E"/>
    <w:rsid w:val="007D48D2"/>
    <w:rsid w:val="007D4925"/>
    <w:rsid w:val="007D4954"/>
    <w:rsid w:val="007D4B15"/>
    <w:rsid w:val="007D4BFD"/>
    <w:rsid w:val="007D4C1D"/>
    <w:rsid w:val="007D4CB7"/>
    <w:rsid w:val="007D4DC1"/>
    <w:rsid w:val="007D4DCF"/>
    <w:rsid w:val="007D4F04"/>
    <w:rsid w:val="007D5099"/>
    <w:rsid w:val="007D50B2"/>
    <w:rsid w:val="007D50C6"/>
    <w:rsid w:val="007D517E"/>
    <w:rsid w:val="007D51A3"/>
    <w:rsid w:val="007D5317"/>
    <w:rsid w:val="007D551A"/>
    <w:rsid w:val="007D5651"/>
    <w:rsid w:val="007D5692"/>
    <w:rsid w:val="007D56DD"/>
    <w:rsid w:val="007D57E2"/>
    <w:rsid w:val="007D5881"/>
    <w:rsid w:val="007D594E"/>
    <w:rsid w:val="007D5976"/>
    <w:rsid w:val="007D5999"/>
    <w:rsid w:val="007D59E3"/>
    <w:rsid w:val="007D5A03"/>
    <w:rsid w:val="007D5A1A"/>
    <w:rsid w:val="007D5AA2"/>
    <w:rsid w:val="007D5B13"/>
    <w:rsid w:val="007D5BB4"/>
    <w:rsid w:val="007D5CBC"/>
    <w:rsid w:val="007D5CDF"/>
    <w:rsid w:val="007D5E0B"/>
    <w:rsid w:val="007D5E5A"/>
    <w:rsid w:val="007D5FDB"/>
    <w:rsid w:val="007D6007"/>
    <w:rsid w:val="007D6086"/>
    <w:rsid w:val="007D6090"/>
    <w:rsid w:val="007D609E"/>
    <w:rsid w:val="007D60DE"/>
    <w:rsid w:val="007D6279"/>
    <w:rsid w:val="007D6416"/>
    <w:rsid w:val="007D6452"/>
    <w:rsid w:val="007D65D3"/>
    <w:rsid w:val="007D65F7"/>
    <w:rsid w:val="007D6616"/>
    <w:rsid w:val="007D694C"/>
    <w:rsid w:val="007D6A32"/>
    <w:rsid w:val="007D6A94"/>
    <w:rsid w:val="007D6ADC"/>
    <w:rsid w:val="007D6B3A"/>
    <w:rsid w:val="007D6BD4"/>
    <w:rsid w:val="007D6C70"/>
    <w:rsid w:val="007D6FD5"/>
    <w:rsid w:val="007D7106"/>
    <w:rsid w:val="007D7263"/>
    <w:rsid w:val="007D7443"/>
    <w:rsid w:val="007D7644"/>
    <w:rsid w:val="007D7739"/>
    <w:rsid w:val="007D776D"/>
    <w:rsid w:val="007D7BBD"/>
    <w:rsid w:val="007D7C42"/>
    <w:rsid w:val="007D7C7A"/>
    <w:rsid w:val="007D7D1A"/>
    <w:rsid w:val="007D7F56"/>
    <w:rsid w:val="007D7FB2"/>
    <w:rsid w:val="007E002D"/>
    <w:rsid w:val="007E012C"/>
    <w:rsid w:val="007E017E"/>
    <w:rsid w:val="007E01BE"/>
    <w:rsid w:val="007E032B"/>
    <w:rsid w:val="007E04E8"/>
    <w:rsid w:val="007E0665"/>
    <w:rsid w:val="007E06E6"/>
    <w:rsid w:val="007E0779"/>
    <w:rsid w:val="007E07F3"/>
    <w:rsid w:val="007E08E1"/>
    <w:rsid w:val="007E09F3"/>
    <w:rsid w:val="007E0A64"/>
    <w:rsid w:val="007E0AEA"/>
    <w:rsid w:val="007E0B58"/>
    <w:rsid w:val="007E0B7F"/>
    <w:rsid w:val="007E0B99"/>
    <w:rsid w:val="007E0BC3"/>
    <w:rsid w:val="007E0C22"/>
    <w:rsid w:val="007E0D48"/>
    <w:rsid w:val="007E0E04"/>
    <w:rsid w:val="007E0E8A"/>
    <w:rsid w:val="007E0F89"/>
    <w:rsid w:val="007E1091"/>
    <w:rsid w:val="007E10FF"/>
    <w:rsid w:val="007E116C"/>
    <w:rsid w:val="007E1177"/>
    <w:rsid w:val="007E11B7"/>
    <w:rsid w:val="007E11FE"/>
    <w:rsid w:val="007E14BB"/>
    <w:rsid w:val="007E150E"/>
    <w:rsid w:val="007E1549"/>
    <w:rsid w:val="007E1790"/>
    <w:rsid w:val="007E1845"/>
    <w:rsid w:val="007E1906"/>
    <w:rsid w:val="007E191D"/>
    <w:rsid w:val="007E193F"/>
    <w:rsid w:val="007E1A79"/>
    <w:rsid w:val="007E1B18"/>
    <w:rsid w:val="007E1C04"/>
    <w:rsid w:val="007E1C95"/>
    <w:rsid w:val="007E1D04"/>
    <w:rsid w:val="007E1DA4"/>
    <w:rsid w:val="007E1DAD"/>
    <w:rsid w:val="007E1DF0"/>
    <w:rsid w:val="007E1E24"/>
    <w:rsid w:val="007E1E75"/>
    <w:rsid w:val="007E1F20"/>
    <w:rsid w:val="007E1FDB"/>
    <w:rsid w:val="007E2031"/>
    <w:rsid w:val="007E22B7"/>
    <w:rsid w:val="007E2310"/>
    <w:rsid w:val="007E233A"/>
    <w:rsid w:val="007E2405"/>
    <w:rsid w:val="007E24AC"/>
    <w:rsid w:val="007E2572"/>
    <w:rsid w:val="007E264E"/>
    <w:rsid w:val="007E2658"/>
    <w:rsid w:val="007E2709"/>
    <w:rsid w:val="007E281E"/>
    <w:rsid w:val="007E288E"/>
    <w:rsid w:val="007E2B76"/>
    <w:rsid w:val="007E2C46"/>
    <w:rsid w:val="007E2C47"/>
    <w:rsid w:val="007E2C77"/>
    <w:rsid w:val="007E2CE2"/>
    <w:rsid w:val="007E2DFF"/>
    <w:rsid w:val="007E2E47"/>
    <w:rsid w:val="007E30FC"/>
    <w:rsid w:val="007E3182"/>
    <w:rsid w:val="007E319F"/>
    <w:rsid w:val="007E32A4"/>
    <w:rsid w:val="007E32F7"/>
    <w:rsid w:val="007E3379"/>
    <w:rsid w:val="007E33C6"/>
    <w:rsid w:val="007E343F"/>
    <w:rsid w:val="007E3466"/>
    <w:rsid w:val="007E346E"/>
    <w:rsid w:val="007E34EA"/>
    <w:rsid w:val="007E353A"/>
    <w:rsid w:val="007E3686"/>
    <w:rsid w:val="007E36E9"/>
    <w:rsid w:val="007E3A5A"/>
    <w:rsid w:val="007E3BC9"/>
    <w:rsid w:val="007E3D20"/>
    <w:rsid w:val="007E3DB5"/>
    <w:rsid w:val="007E402C"/>
    <w:rsid w:val="007E4185"/>
    <w:rsid w:val="007E419A"/>
    <w:rsid w:val="007E41DB"/>
    <w:rsid w:val="007E4363"/>
    <w:rsid w:val="007E43F2"/>
    <w:rsid w:val="007E443B"/>
    <w:rsid w:val="007E4491"/>
    <w:rsid w:val="007E4581"/>
    <w:rsid w:val="007E45B7"/>
    <w:rsid w:val="007E47B5"/>
    <w:rsid w:val="007E47DF"/>
    <w:rsid w:val="007E4991"/>
    <w:rsid w:val="007E4B69"/>
    <w:rsid w:val="007E4BDA"/>
    <w:rsid w:val="007E4DC8"/>
    <w:rsid w:val="007E4DE7"/>
    <w:rsid w:val="007E4E36"/>
    <w:rsid w:val="007E4E44"/>
    <w:rsid w:val="007E4FF0"/>
    <w:rsid w:val="007E5234"/>
    <w:rsid w:val="007E5316"/>
    <w:rsid w:val="007E54BA"/>
    <w:rsid w:val="007E54EF"/>
    <w:rsid w:val="007E553D"/>
    <w:rsid w:val="007E568C"/>
    <w:rsid w:val="007E5710"/>
    <w:rsid w:val="007E598C"/>
    <w:rsid w:val="007E599F"/>
    <w:rsid w:val="007E59DF"/>
    <w:rsid w:val="007E5A20"/>
    <w:rsid w:val="007E5A2F"/>
    <w:rsid w:val="007E5AB4"/>
    <w:rsid w:val="007E5AC0"/>
    <w:rsid w:val="007E5B44"/>
    <w:rsid w:val="007E5C0B"/>
    <w:rsid w:val="007E5D03"/>
    <w:rsid w:val="007E5D2A"/>
    <w:rsid w:val="007E5D57"/>
    <w:rsid w:val="007E5E68"/>
    <w:rsid w:val="007E5F62"/>
    <w:rsid w:val="007E5FFE"/>
    <w:rsid w:val="007E6075"/>
    <w:rsid w:val="007E60BA"/>
    <w:rsid w:val="007E625B"/>
    <w:rsid w:val="007E62C0"/>
    <w:rsid w:val="007E644F"/>
    <w:rsid w:val="007E64FE"/>
    <w:rsid w:val="007E6599"/>
    <w:rsid w:val="007E66D0"/>
    <w:rsid w:val="007E6734"/>
    <w:rsid w:val="007E68D4"/>
    <w:rsid w:val="007E68FD"/>
    <w:rsid w:val="007E6A0A"/>
    <w:rsid w:val="007E6A15"/>
    <w:rsid w:val="007E6AB9"/>
    <w:rsid w:val="007E6BC8"/>
    <w:rsid w:val="007E6C39"/>
    <w:rsid w:val="007E6C4F"/>
    <w:rsid w:val="007E6D46"/>
    <w:rsid w:val="007E6F22"/>
    <w:rsid w:val="007E6FCE"/>
    <w:rsid w:val="007E7100"/>
    <w:rsid w:val="007E7236"/>
    <w:rsid w:val="007E73B2"/>
    <w:rsid w:val="007E74E7"/>
    <w:rsid w:val="007E7573"/>
    <w:rsid w:val="007E75F8"/>
    <w:rsid w:val="007E7642"/>
    <w:rsid w:val="007E7674"/>
    <w:rsid w:val="007E7834"/>
    <w:rsid w:val="007E7937"/>
    <w:rsid w:val="007E7B7B"/>
    <w:rsid w:val="007E7BC8"/>
    <w:rsid w:val="007E7D8D"/>
    <w:rsid w:val="007E7DE5"/>
    <w:rsid w:val="007E7E2B"/>
    <w:rsid w:val="007E7FF8"/>
    <w:rsid w:val="007F0235"/>
    <w:rsid w:val="007F02A0"/>
    <w:rsid w:val="007F08D4"/>
    <w:rsid w:val="007F0993"/>
    <w:rsid w:val="007F0A60"/>
    <w:rsid w:val="007F0D68"/>
    <w:rsid w:val="007F0DB5"/>
    <w:rsid w:val="007F0E52"/>
    <w:rsid w:val="007F0E54"/>
    <w:rsid w:val="007F0ED8"/>
    <w:rsid w:val="007F0FD3"/>
    <w:rsid w:val="007F1176"/>
    <w:rsid w:val="007F13EB"/>
    <w:rsid w:val="007F1417"/>
    <w:rsid w:val="007F1423"/>
    <w:rsid w:val="007F158C"/>
    <w:rsid w:val="007F161F"/>
    <w:rsid w:val="007F1696"/>
    <w:rsid w:val="007F17E5"/>
    <w:rsid w:val="007F18D8"/>
    <w:rsid w:val="007F1904"/>
    <w:rsid w:val="007F1A45"/>
    <w:rsid w:val="007F1A55"/>
    <w:rsid w:val="007F1ADB"/>
    <w:rsid w:val="007F1C31"/>
    <w:rsid w:val="007F1D04"/>
    <w:rsid w:val="007F1D10"/>
    <w:rsid w:val="007F1D54"/>
    <w:rsid w:val="007F1D94"/>
    <w:rsid w:val="007F1F25"/>
    <w:rsid w:val="007F1FC5"/>
    <w:rsid w:val="007F2010"/>
    <w:rsid w:val="007F20B6"/>
    <w:rsid w:val="007F2284"/>
    <w:rsid w:val="007F2370"/>
    <w:rsid w:val="007F24ED"/>
    <w:rsid w:val="007F25C8"/>
    <w:rsid w:val="007F2601"/>
    <w:rsid w:val="007F282B"/>
    <w:rsid w:val="007F2831"/>
    <w:rsid w:val="007F2E05"/>
    <w:rsid w:val="007F3296"/>
    <w:rsid w:val="007F36A5"/>
    <w:rsid w:val="007F37C8"/>
    <w:rsid w:val="007F382E"/>
    <w:rsid w:val="007F3856"/>
    <w:rsid w:val="007F3866"/>
    <w:rsid w:val="007F3920"/>
    <w:rsid w:val="007F39D7"/>
    <w:rsid w:val="007F3A7D"/>
    <w:rsid w:val="007F3BBB"/>
    <w:rsid w:val="007F3DBF"/>
    <w:rsid w:val="007F3E03"/>
    <w:rsid w:val="007F3F6A"/>
    <w:rsid w:val="007F3FF1"/>
    <w:rsid w:val="007F406E"/>
    <w:rsid w:val="007F40F0"/>
    <w:rsid w:val="007F4185"/>
    <w:rsid w:val="007F4243"/>
    <w:rsid w:val="007F430F"/>
    <w:rsid w:val="007F4509"/>
    <w:rsid w:val="007F45E6"/>
    <w:rsid w:val="007F45F5"/>
    <w:rsid w:val="007F4736"/>
    <w:rsid w:val="007F475C"/>
    <w:rsid w:val="007F4811"/>
    <w:rsid w:val="007F4880"/>
    <w:rsid w:val="007F4A9C"/>
    <w:rsid w:val="007F4C02"/>
    <w:rsid w:val="007F4C65"/>
    <w:rsid w:val="007F4C6C"/>
    <w:rsid w:val="007F4C70"/>
    <w:rsid w:val="007F4CFA"/>
    <w:rsid w:val="007F4F95"/>
    <w:rsid w:val="007F5197"/>
    <w:rsid w:val="007F5288"/>
    <w:rsid w:val="007F5365"/>
    <w:rsid w:val="007F53CB"/>
    <w:rsid w:val="007F53D6"/>
    <w:rsid w:val="007F5420"/>
    <w:rsid w:val="007F55C5"/>
    <w:rsid w:val="007F55C9"/>
    <w:rsid w:val="007F5630"/>
    <w:rsid w:val="007F57BC"/>
    <w:rsid w:val="007F5928"/>
    <w:rsid w:val="007F59FB"/>
    <w:rsid w:val="007F5A18"/>
    <w:rsid w:val="007F5C0E"/>
    <w:rsid w:val="007F5D8C"/>
    <w:rsid w:val="007F6268"/>
    <w:rsid w:val="007F6301"/>
    <w:rsid w:val="007F6332"/>
    <w:rsid w:val="007F6548"/>
    <w:rsid w:val="007F657D"/>
    <w:rsid w:val="007F6664"/>
    <w:rsid w:val="007F6672"/>
    <w:rsid w:val="007F6761"/>
    <w:rsid w:val="007F676D"/>
    <w:rsid w:val="007F692D"/>
    <w:rsid w:val="007F6A1C"/>
    <w:rsid w:val="007F6AC3"/>
    <w:rsid w:val="007F6BC2"/>
    <w:rsid w:val="007F6D96"/>
    <w:rsid w:val="007F6E7D"/>
    <w:rsid w:val="007F6FF0"/>
    <w:rsid w:val="007F72EB"/>
    <w:rsid w:val="007F72ED"/>
    <w:rsid w:val="007F73AE"/>
    <w:rsid w:val="007F74D6"/>
    <w:rsid w:val="007F74E2"/>
    <w:rsid w:val="007F74EA"/>
    <w:rsid w:val="007F753F"/>
    <w:rsid w:val="007F75D0"/>
    <w:rsid w:val="007F7638"/>
    <w:rsid w:val="007F76D8"/>
    <w:rsid w:val="007F7886"/>
    <w:rsid w:val="007F7A39"/>
    <w:rsid w:val="007F7B0C"/>
    <w:rsid w:val="007F7B40"/>
    <w:rsid w:val="007F7B6B"/>
    <w:rsid w:val="007F7BBE"/>
    <w:rsid w:val="007F7BE6"/>
    <w:rsid w:val="007F7CBD"/>
    <w:rsid w:val="007F7EBB"/>
    <w:rsid w:val="007F7FF1"/>
    <w:rsid w:val="00800109"/>
    <w:rsid w:val="0080012D"/>
    <w:rsid w:val="00800199"/>
    <w:rsid w:val="0080030C"/>
    <w:rsid w:val="00800410"/>
    <w:rsid w:val="00800485"/>
    <w:rsid w:val="008004C0"/>
    <w:rsid w:val="008005BC"/>
    <w:rsid w:val="00800971"/>
    <w:rsid w:val="00800A63"/>
    <w:rsid w:val="00800A73"/>
    <w:rsid w:val="00800B1B"/>
    <w:rsid w:val="00800B4D"/>
    <w:rsid w:val="00800C68"/>
    <w:rsid w:val="00800D27"/>
    <w:rsid w:val="00800D88"/>
    <w:rsid w:val="00800DD6"/>
    <w:rsid w:val="00800F7D"/>
    <w:rsid w:val="00801062"/>
    <w:rsid w:val="00801124"/>
    <w:rsid w:val="0080135F"/>
    <w:rsid w:val="00801533"/>
    <w:rsid w:val="00801805"/>
    <w:rsid w:val="00801952"/>
    <w:rsid w:val="00801971"/>
    <w:rsid w:val="00801A3B"/>
    <w:rsid w:val="00801CC7"/>
    <w:rsid w:val="00801CDA"/>
    <w:rsid w:val="00801CFB"/>
    <w:rsid w:val="00801DC6"/>
    <w:rsid w:val="00801FE5"/>
    <w:rsid w:val="0080203F"/>
    <w:rsid w:val="00802045"/>
    <w:rsid w:val="00802144"/>
    <w:rsid w:val="00802153"/>
    <w:rsid w:val="00802156"/>
    <w:rsid w:val="00802207"/>
    <w:rsid w:val="0080220F"/>
    <w:rsid w:val="0080221B"/>
    <w:rsid w:val="00802243"/>
    <w:rsid w:val="008023D7"/>
    <w:rsid w:val="00802596"/>
    <w:rsid w:val="008025D3"/>
    <w:rsid w:val="008025FF"/>
    <w:rsid w:val="00802610"/>
    <w:rsid w:val="008026BB"/>
    <w:rsid w:val="008026D0"/>
    <w:rsid w:val="00802816"/>
    <w:rsid w:val="0080293A"/>
    <w:rsid w:val="00802942"/>
    <w:rsid w:val="00802982"/>
    <w:rsid w:val="008029E2"/>
    <w:rsid w:val="00802B7A"/>
    <w:rsid w:val="00802B8C"/>
    <w:rsid w:val="00802C79"/>
    <w:rsid w:val="00802D50"/>
    <w:rsid w:val="00802DE8"/>
    <w:rsid w:val="00802FC8"/>
    <w:rsid w:val="00802FF1"/>
    <w:rsid w:val="00803038"/>
    <w:rsid w:val="0080307B"/>
    <w:rsid w:val="008030AA"/>
    <w:rsid w:val="0080314E"/>
    <w:rsid w:val="00803312"/>
    <w:rsid w:val="00803449"/>
    <w:rsid w:val="008035D3"/>
    <w:rsid w:val="008036FB"/>
    <w:rsid w:val="008038EE"/>
    <w:rsid w:val="0080396B"/>
    <w:rsid w:val="00803B02"/>
    <w:rsid w:val="00803C01"/>
    <w:rsid w:val="00803C5C"/>
    <w:rsid w:val="00803CAA"/>
    <w:rsid w:val="00803D32"/>
    <w:rsid w:val="00803D57"/>
    <w:rsid w:val="00803DF5"/>
    <w:rsid w:val="00803F09"/>
    <w:rsid w:val="008040FD"/>
    <w:rsid w:val="00804150"/>
    <w:rsid w:val="008041B1"/>
    <w:rsid w:val="008041DB"/>
    <w:rsid w:val="0080427C"/>
    <w:rsid w:val="0080428A"/>
    <w:rsid w:val="008043D8"/>
    <w:rsid w:val="008044A5"/>
    <w:rsid w:val="008046C2"/>
    <w:rsid w:val="008046DC"/>
    <w:rsid w:val="00804720"/>
    <w:rsid w:val="008047FD"/>
    <w:rsid w:val="0080484D"/>
    <w:rsid w:val="00804AF9"/>
    <w:rsid w:val="00804AFC"/>
    <w:rsid w:val="00804B7A"/>
    <w:rsid w:val="00804DDB"/>
    <w:rsid w:val="00804F88"/>
    <w:rsid w:val="00805088"/>
    <w:rsid w:val="008050C2"/>
    <w:rsid w:val="00805150"/>
    <w:rsid w:val="00805370"/>
    <w:rsid w:val="008054F8"/>
    <w:rsid w:val="0080557C"/>
    <w:rsid w:val="0080565B"/>
    <w:rsid w:val="008057E3"/>
    <w:rsid w:val="00805814"/>
    <w:rsid w:val="00805994"/>
    <w:rsid w:val="00805AD0"/>
    <w:rsid w:val="00805B4E"/>
    <w:rsid w:val="00805BD3"/>
    <w:rsid w:val="00805BE7"/>
    <w:rsid w:val="00805C25"/>
    <w:rsid w:val="00805D19"/>
    <w:rsid w:val="00805D7F"/>
    <w:rsid w:val="00805E11"/>
    <w:rsid w:val="00805EEF"/>
    <w:rsid w:val="00805FB0"/>
    <w:rsid w:val="00805FF8"/>
    <w:rsid w:val="00806131"/>
    <w:rsid w:val="0080638F"/>
    <w:rsid w:val="0080645E"/>
    <w:rsid w:val="008064A7"/>
    <w:rsid w:val="0080671D"/>
    <w:rsid w:val="00806868"/>
    <w:rsid w:val="00806B6D"/>
    <w:rsid w:val="00806BDD"/>
    <w:rsid w:val="00806C78"/>
    <w:rsid w:val="00806E09"/>
    <w:rsid w:val="00806F45"/>
    <w:rsid w:val="00807045"/>
    <w:rsid w:val="008071BB"/>
    <w:rsid w:val="00807379"/>
    <w:rsid w:val="008073DC"/>
    <w:rsid w:val="008076EC"/>
    <w:rsid w:val="008077BB"/>
    <w:rsid w:val="008079CA"/>
    <w:rsid w:val="00807A58"/>
    <w:rsid w:val="00807A80"/>
    <w:rsid w:val="00807B3C"/>
    <w:rsid w:val="00807BAD"/>
    <w:rsid w:val="00807C0B"/>
    <w:rsid w:val="00807C52"/>
    <w:rsid w:val="00807C90"/>
    <w:rsid w:val="00807D4E"/>
    <w:rsid w:val="00807DEA"/>
    <w:rsid w:val="00807E0A"/>
    <w:rsid w:val="00807EFD"/>
    <w:rsid w:val="00807F70"/>
    <w:rsid w:val="00807FDB"/>
    <w:rsid w:val="00810031"/>
    <w:rsid w:val="0081007C"/>
    <w:rsid w:val="0081016F"/>
    <w:rsid w:val="00810213"/>
    <w:rsid w:val="00810232"/>
    <w:rsid w:val="00810273"/>
    <w:rsid w:val="00810388"/>
    <w:rsid w:val="008103A3"/>
    <w:rsid w:val="008104C6"/>
    <w:rsid w:val="00810722"/>
    <w:rsid w:val="0081074B"/>
    <w:rsid w:val="0081074C"/>
    <w:rsid w:val="00810B98"/>
    <w:rsid w:val="00810D30"/>
    <w:rsid w:val="00810E4E"/>
    <w:rsid w:val="00810E99"/>
    <w:rsid w:val="00811130"/>
    <w:rsid w:val="0081113A"/>
    <w:rsid w:val="00811287"/>
    <w:rsid w:val="00811356"/>
    <w:rsid w:val="00811419"/>
    <w:rsid w:val="008114B4"/>
    <w:rsid w:val="00811560"/>
    <w:rsid w:val="0081158E"/>
    <w:rsid w:val="00811633"/>
    <w:rsid w:val="00811665"/>
    <w:rsid w:val="008116C7"/>
    <w:rsid w:val="0081172E"/>
    <w:rsid w:val="0081175D"/>
    <w:rsid w:val="008117DC"/>
    <w:rsid w:val="008118A0"/>
    <w:rsid w:val="008118FC"/>
    <w:rsid w:val="00811997"/>
    <w:rsid w:val="00811B19"/>
    <w:rsid w:val="00811CD6"/>
    <w:rsid w:val="00811D12"/>
    <w:rsid w:val="00811D1F"/>
    <w:rsid w:val="00811F62"/>
    <w:rsid w:val="00811F8E"/>
    <w:rsid w:val="00812022"/>
    <w:rsid w:val="008120C5"/>
    <w:rsid w:val="008120CA"/>
    <w:rsid w:val="008124BE"/>
    <w:rsid w:val="008124CD"/>
    <w:rsid w:val="008125C8"/>
    <w:rsid w:val="0081273B"/>
    <w:rsid w:val="008127C0"/>
    <w:rsid w:val="0081289E"/>
    <w:rsid w:val="008128C3"/>
    <w:rsid w:val="00812A18"/>
    <w:rsid w:val="00812B57"/>
    <w:rsid w:val="00812B87"/>
    <w:rsid w:val="00812C55"/>
    <w:rsid w:val="00812DD1"/>
    <w:rsid w:val="00812E0B"/>
    <w:rsid w:val="00812E85"/>
    <w:rsid w:val="008130DD"/>
    <w:rsid w:val="00813279"/>
    <w:rsid w:val="008132AC"/>
    <w:rsid w:val="0081336C"/>
    <w:rsid w:val="00813370"/>
    <w:rsid w:val="008133BF"/>
    <w:rsid w:val="008133D7"/>
    <w:rsid w:val="0081343B"/>
    <w:rsid w:val="00813504"/>
    <w:rsid w:val="00813664"/>
    <w:rsid w:val="00813788"/>
    <w:rsid w:val="008137FD"/>
    <w:rsid w:val="00813913"/>
    <w:rsid w:val="00813B5D"/>
    <w:rsid w:val="00813B73"/>
    <w:rsid w:val="00813E9E"/>
    <w:rsid w:val="00813F9B"/>
    <w:rsid w:val="00814022"/>
    <w:rsid w:val="0081412F"/>
    <w:rsid w:val="00814378"/>
    <w:rsid w:val="00814379"/>
    <w:rsid w:val="0081444A"/>
    <w:rsid w:val="0081448E"/>
    <w:rsid w:val="00814713"/>
    <w:rsid w:val="0081495D"/>
    <w:rsid w:val="00814991"/>
    <w:rsid w:val="00814A22"/>
    <w:rsid w:val="00814A43"/>
    <w:rsid w:val="00814A72"/>
    <w:rsid w:val="00814AA3"/>
    <w:rsid w:val="00814B91"/>
    <w:rsid w:val="00814D10"/>
    <w:rsid w:val="00814D95"/>
    <w:rsid w:val="00814E25"/>
    <w:rsid w:val="00814E81"/>
    <w:rsid w:val="00814F26"/>
    <w:rsid w:val="00814FCF"/>
    <w:rsid w:val="0081538D"/>
    <w:rsid w:val="0081542B"/>
    <w:rsid w:val="00815482"/>
    <w:rsid w:val="008155E7"/>
    <w:rsid w:val="0081561E"/>
    <w:rsid w:val="008156D6"/>
    <w:rsid w:val="00815714"/>
    <w:rsid w:val="008158E3"/>
    <w:rsid w:val="00815B5C"/>
    <w:rsid w:val="00815BB9"/>
    <w:rsid w:val="00815D23"/>
    <w:rsid w:val="00815DC6"/>
    <w:rsid w:val="00815E8A"/>
    <w:rsid w:val="00815FA1"/>
    <w:rsid w:val="00815FFB"/>
    <w:rsid w:val="00816096"/>
    <w:rsid w:val="00816150"/>
    <w:rsid w:val="008161A4"/>
    <w:rsid w:val="008161DE"/>
    <w:rsid w:val="00816228"/>
    <w:rsid w:val="00816263"/>
    <w:rsid w:val="00816265"/>
    <w:rsid w:val="00816279"/>
    <w:rsid w:val="00816681"/>
    <w:rsid w:val="00816709"/>
    <w:rsid w:val="0081685F"/>
    <w:rsid w:val="00816C79"/>
    <w:rsid w:val="00816D15"/>
    <w:rsid w:val="00816D75"/>
    <w:rsid w:val="00816D80"/>
    <w:rsid w:val="00816E70"/>
    <w:rsid w:val="00816EDB"/>
    <w:rsid w:val="00816F15"/>
    <w:rsid w:val="00816F57"/>
    <w:rsid w:val="00817187"/>
    <w:rsid w:val="008172D0"/>
    <w:rsid w:val="008175D8"/>
    <w:rsid w:val="0081765B"/>
    <w:rsid w:val="00817743"/>
    <w:rsid w:val="0081776D"/>
    <w:rsid w:val="0081777D"/>
    <w:rsid w:val="0081788C"/>
    <w:rsid w:val="0081795F"/>
    <w:rsid w:val="00817A63"/>
    <w:rsid w:val="00817B21"/>
    <w:rsid w:val="00817BAA"/>
    <w:rsid w:val="00817CC7"/>
    <w:rsid w:val="00817D00"/>
    <w:rsid w:val="00817DF7"/>
    <w:rsid w:val="00817E15"/>
    <w:rsid w:val="00817F8E"/>
    <w:rsid w:val="00820137"/>
    <w:rsid w:val="00820232"/>
    <w:rsid w:val="0082026F"/>
    <w:rsid w:val="00820271"/>
    <w:rsid w:val="0082064F"/>
    <w:rsid w:val="008206FC"/>
    <w:rsid w:val="00820781"/>
    <w:rsid w:val="008207C2"/>
    <w:rsid w:val="0082087C"/>
    <w:rsid w:val="0082095B"/>
    <w:rsid w:val="00820D5C"/>
    <w:rsid w:val="00820D89"/>
    <w:rsid w:val="00820DFD"/>
    <w:rsid w:val="00820DFF"/>
    <w:rsid w:val="00820E1B"/>
    <w:rsid w:val="00820FE5"/>
    <w:rsid w:val="00821207"/>
    <w:rsid w:val="00821220"/>
    <w:rsid w:val="00821228"/>
    <w:rsid w:val="0082133D"/>
    <w:rsid w:val="00821386"/>
    <w:rsid w:val="008213D6"/>
    <w:rsid w:val="00821422"/>
    <w:rsid w:val="0082142E"/>
    <w:rsid w:val="008214DC"/>
    <w:rsid w:val="008214F5"/>
    <w:rsid w:val="0082154E"/>
    <w:rsid w:val="0082162B"/>
    <w:rsid w:val="00821696"/>
    <w:rsid w:val="008216A0"/>
    <w:rsid w:val="008216BE"/>
    <w:rsid w:val="0082170D"/>
    <w:rsid w:val="00821775"/>
    <w:rsid w:val="008217AC"/>
    <w:rsid w:val="00821854"/>
    <w:rsid w:val="0082192B"/>
    <w:rsid w:val="0082199A"/>
    <w:rsid w:val="00821A3C"/>
    <w:rsid w:val="00821A83"/>
    <w:rsid w:val="00821AE9"/>
    <w:rsid w:val="00821AF2"/>
    <w:rsid w:val="00821AFD"/>
    <w:rsid w:val="00821BDF"/>
    <w:rsid w:val="00821CAE"/>
    <w:rsid w:val="00821DD6"/>
    <w:rsid w:val="00822036"/>
    <w:rsid w:val="0082207C"/>
    <w:rsid w:val="00822334"/>
    <w:rsid w:val="00822375"/>
    <w:rsid w:val="008223AB"/>
    <w:rsid w:val="008224E8"/>
    <w:rsid w:val="0082258D"/>
    <w:rsid w:val="008225D3"/>
    <w:rsid w:val="008225E2"/>
    <w:rsid w:val="008226E3"/>
    <w:rsid w:val="0082276C"/>
    <w:rsid w:val="00822971"/>
    <w:rsid w:val="00822A38"/>
    <w:rsid w:val="00822AAE"/>
    <w:rsid w:val="00822B5A"/>
    <w:rsid w:val="00822C23"/>
    <w:rsid w:val="00822C70"/>
    <w:rsid w:val="00822D1B"/>
    <w:rsid w:val="00822D5D"/>
    <w:rsid w:val="00822DBF"/>
    <w:rsid w:val="00822E16"/>
    <w:rsid w:val="00822F08"/>
    <w:rsid w:val="00822F5F"/>
    <w:rsid w:val="00822F7D"/>
    <w:rsid w:val="008230C8"/>
    <w:rsid w:val="0082319A"/>
    <w:rsid w:val="00823246"/>
    <w:rsid w:val="00823416"/>
    <w:rsid w:val="008234DA"/>
    <w:rsid w:val="00823527"/>
    <w:rsid w:val="00823822"/>
    <w:rsid w:val="008238EB"/>
    <w:rsid w:val="008239C4"/>
    <w:rsid w:val="00823A41"/>
    <w:rsid w:val="00823BD6"/>
    <w:rsid w:val="00823C7D"/>
    <w:rsid w:val="00823CBC"/>
    <w:rsid w:val="00823D3F"/>
    <w:rsid w:val="00823DA2"/>
    <w:rsid w:val="00823EFE"/>
    <w:rsid w:val="008240E7"/>
    <w:rsid w:val="0082412B"/>
    <w:rsid w:val="00824141"/>
    <w:rsid w:val="008241AC"/>
    <w:rsid w:val="008242A0"/>
    <w:rsid w:val="00824432"/>
    <w:rsid w:val="0082449E"/>
    <w:rsid w:val="00824534"/>
    <w:rsid w:val="00824573"/>
    <w:rsid w:val="00824606"/>
    <w:rsid w:val="0082461A"/>
    <w:rsid w:val="0082463E"/>
    <w:rsid w:val="008247B6"/>
    <w:rsid w:val="00824829"/>
    <w:rsid w:val="00824860"/>
    <w:rsid w:val="00824862"/>
    <w:rsid w:val="00824886"/>
    <w:rsid w:val="00824992"/>
    <w:rsid w:val="008249E5"/>
    <w:rsid w:val="008249F3"/>
    <w:rsid w:val="00824A8E"/>
    <w:rsid w:val="00824D23"/>
    <w:rsid w:val="00824D9C"/>
    <w:rsid w:val="00825053"/>
    <w:rsid w:val="00825132"/>
    <w:rsid w:val="008255B7"/>
    <w:rsid w:val="0082579F"/>
    <w:rsid w:val="008257C6"/>
    <w:rsid w:val="0082581A"/>
    <w:rsid w:val="00825883"/>
    <w:rsid w:val="00825887"/>
    <w:rsid w:val="00825901"/>
    <w:rsid w:val="008259D9"/>
    <w:rsid w:val="00825A78"/>
    <w:rsid w:val="00825A9A"/>
    <w:rsid w:val="00825ABB"/>
    <w:rsid w:val="00825BA4"/>
    <w:rsid w:val="00825C64"/>
    <w:rsid w:val="00825D9B"/>
    <w:rsid w:val="00825E18"/>
    <w:rsid w:val="00825EDA"/>
    <w:rsid w:val="00825EFB"/>
    <w:rsid w:val="00825F1A"/>
    <w:rsid w:val="00825F1C"/>
    <w:rsid w:val="00825F37"/>
    <w:rsid w:val="00826042"/>
    <w:rsid w:val="0082610B"/>
    <w:rsid w:val="0082613B"/>
    <w:rsid w:val="00826253"/>
    <w:rsid w:val="00826312"/>
    <w:rsid w:val="00826421"/>
    <w:rsid w:val="00826472"/>
    <w:rsid w:val="0082689F"/>
    <w:rsid w:val="00826AB4"/>
    <w:rsid w:val="00826AB7"/>
    <w:rsid w:val="00826B15"/>
    <w:rsid w:val="00826C5D"/>
    <w:rsid w:val="00826CB2"/>
    <w:rsid w:val="00826F6D"/>
    <w:rsid w:val="00826FC9"/>
    <w:rsid w:val="00827010"/>
    <w:rsid w:val="00827123"/>
    <w:rsid w:val="0082720D"/>
    <w:rsid w:val="00827430"/>
    <w:rsid w:val="00827465"/>
    <w:rsid w:val="008274C7"/>
    <w:rsid w:val="00827533"/>
    <w:rsid w:val="0082753A"/>
    <w:rsid w:val="00827592"/>
    <w:rsid w:val="00827668"/>
    <w:rsid w:val="008276C4"/>
    <w:rsid w:val="00827788"/>
    <w:rsid w:val="008278A3"/>
    <w:rsid w:val="008279BC"/>
    <w:rsid w:val="00827D98"/>
    <w:rsid w:val="00827E43"/>
    <w:rsid w:val="00827E7E"/>
    <w:rsid w:val="0083005D"/>
    <w:rsid w:val="00830176"/>
    <w:rsid w:val="00830228"/>
    <w:rsid w:val="00830260"/>
    <w:rsid w:val="00830294"/>
    <w:rsid w:val="00830440"/>
    <w:rsid w:val="008304C7"/>
    <w:rsid w:val="0083063A"/>
    <w:rsid w:val="008306FF"/>
    <w:rsid w:val="00830744"/>
    <w:rsid w:val="008307A6"/>
    <w:rsid w:val="008307C8"/>
    <w:rsid w:val="0083083E"/>
    <w:rsid w:val="0083088D"/>
    <w:rsid w:val="00830923"/>
    <w:rsid w:val="00830A17"/>
    <w:rsid w:val="00830A32"/>
    <w:rsid w:val="00830BC2"/>
    <w:rsid w:val="00830BF1"/>
    <w:rsid w:val="00830C81"/>
    <w:rsid w:val="00830CF9"/>
    <w:rsid w:val="00830E30"/>
    <w:rsid w:val="00830E82"/>
    <w:rsid w:val="00830F4E"/>
    <w:rsid w:val="00830F55"/>
    <w:rsid w:val="00830F81"/>
    <w:rsid w:val="00831171"/>
    <w:rsid w:val="0083119D"/>
    <w:rsid w:val="00831236"/>
    <w:rsid w:val="008312B0"/>
    <w:rsid w:val="008313EC"/>
    <w:rsid w:val="0083142F"/>
    <w:rsid w:val="0083147C"/>
    <w:rsid w:val="008314DB"/>
    <w:rsid w:val="008314F4"/>
    <w:rsid w:val="00831550"/>
    <w:rsid w:val="0083165F"/>
    <w:rsid w:val="0083170B"/>
    <w:rsid w:val="00831915"/>
    <w:rsid w:val="0083194A"/>
    <w:rsid w:val="00831965"/>
    <w:rsid w:val="0083198B"/>
    <w:rsid w:val="00831ADB"/>
    <w:rsid w:val="00831B25"/>
    <w:rsid w:val="00831DFE"/>
    <w:rsid w:val="00831ED9"/>
    <w:rsid w:val="00831F09"/>
    <w:rsid w:val="00831FD3"/>
    <w:rsid w:val="0083200D"/>
    <w:rsid w:val="008320FC"/>
    <w:rsid w:val="00832104"/>
    <w:rsid w:val="00832425"/>
    <w:rsid w:val="0083248B"/>
    <w:rsid w:val="00832616"/>
    <w:rsid w:val="008326E6"/>
    <w:rsid w:val="00832747"/>
    <w:rsid w:val="00832858"/>
    <w:rsid w:val="00832C87"/>
    <w:rsid w:val="00832D26"/>
    <w:rsid w:val="00832D43"/>
    <w:rsid w:val="00832E4F"/>
    <w:rsid w:val="0083300E"/>
    <w:rsid w:val="0083305C"/>
    <w:rsid w:val="008330BB"/>
    <w:rsid w:val="00833183"/>
    <w:rsid w:val="00833525"/>
    <w:rsid w:val="008336B3"/>
    <w:rsid w:val="008336D7"/>
    <w:rsid w:val="00833708"/>
    <w:rsid w:val="008337AA"/>
    <w:rsid w:val="00833807"/>
    <w:rsid w:val="00833816"/>
    <w:rsid w:val="008339AA"/>
    <w:rsid w:val="00833A55"/>
    <w:rsid w:val="00833C3B"/>
    <w:rsid w:val="00833CD2"/>
    <w:rsid w:val="0083424C"/>
    <w:rsid w:val="00834332"/>
    <w:rsid w:val="0083439D"/>
    <w:rsid w:val="00834569"/>
    <w:rsid w:val="008345BF"/>
    <w:rsid w:val="0083461B"/>
    <w:rsid w:val="008346A5"/>
    <w:rsid w:val="008346D6"/>
    <w:rsid w:val="008347A7"/>
    <w:rsid w:val="0083482B"/>
    <w:rsid w:val="00834897"/>
    <w:rsid w:val="008348EC"/>
    <w:rsid w:val="00834A93"/>
    <w:rsid w:val="00834B44"/>
    <w:rsid w:val="00834B67"/>
    <w:rsid w:val="00834B80"/>
    <w:rsid w:val="00834DBB"/>
    <w:rsid w:val="00834E90"/>
    <w:rsid w:val="00834F11"/>
    <w:rsid w:val="008350A8"/>
    <w:rsid w:val="008350EE"/>
    <w:rsid w:val="00835124"/>
    <w:rsid w:val="00835165"/>
    <w:rsid w:val="008352AB"/>
    <w:rsid w:val="0083542B"/>
    <w:rsid w:val="00835487"/>
    <w:rsid w:val="00835538"/>
    <w:rsid w:val="0083560A"/>
    <w:rsid w:val="00835836"/>
    <w:rsid w:val="008358C7"/>
    <w:rsid w:val="00835A06"/>
    <w:rsid w:val="00835CAF"/>
    <w:rsid w:val="00835D5E"/>
    <w:rsid w:val="00835D74"/>
    <w:rsid w:val="00835DA7"/>
    <w:rsid w:val="00836009"/>
    <w:rsid w:val="00836234"/>
    <w:rsid w:val="0083625F"/>
    <w:rsid w:val="0083626C"/>
    <w:rsid w:val="00836382"/>
    <w:rsid w:val="008363F7"/>
    <w:rsid w:val="00836476"/>
    <w:rsid w:val="008364F5"/>
    <w:rsid w:val="0083656B"/>
    <w:rsid w:val="00836743"/>
    <w:rsid w:val="008368D1"/>
    <w:rsid w:val="008368EC"/>
    <w:rsid w:val="0083690D"/>
    <w:rsid w:val="008369CD"/>
    <w:rsid w:val="00836A9D"/>
    <w:rsid w:val="00836D38"/>
    <w:rsid w:val="00836DCB"/>
    <w:rsid w:val="00836E58"/>
    <w:rsid w:val="00836F07"/>
    <w:rsid w:val="00836F6A"/>
    <w:rsid w:val="00836FEC"/>
    <w:rsid w:val="00837021"/>
    <w:rsid w:val="00837191"/>
    <w:rsid w:val="008374B6"/>
    <w:rsid w:val="00837519"/>
    <w:rsid w:val="0083755F"/>
    <w:rsid w:val="00837609"/>
    <w:rsid w:val="0083760F"/>
    <w:rsid w:val="0083762F"/>
    <w:rsid w:val="00837775"/>
    <w:rsid w:val="00837B82"/>
    <w:rsid w:val="00837E6B"/>
    <w:rsid w:val="00837ED9"/>
    <w:rsid w:val="00840292"/>
    <w:rsid w:val="008403DA"/>
    <w:rsid w:val="00840435"/>
    <w:rsid w:val="00840454"/>
    <w:rsid w:val="0084051E"/>
    <w:rsid w:val="00840525"/>
    <w:rsid w:val="0084057D"/>
    <w:rsid w:val="0084059C"/>
    <w:rsid w:val="00840789"/>
    <w:rsid w:val="008408B7"/>
    <w:rsid w:val="00840940"/>
    <w:rsid w:val="00840A61"/>
    <w:rsid w:val="00840A65"/>
    <w:rsid w:val="00840AE9"/>
    <w:rsid w:val="00840BC6"/>
    <w:rsid w:val="00840BE8"/>
    <w:rsid w:val="00840C73"/>
    <w:rsid w:val="00840C9D"/>
    <w:rsid w:val="00840D5C"/>
    <w:rsid w:val="00840EA7"/>
    <w:rsid w:val="00840F00"/>
    <w:rsid w:val="00840F23"/>
    <w:rsid w:val="008412A8"/>
    <w:rsid w:val="008412E4"/>
    <w:rsid w:val="00841443"/>
    <w:rsid w:val="00841449"/>
    <w:rsid w:val="008415FA"/>
    <w:rsid w:val="0084162E"/>
    <w:rsid w:val="008417BE"/>
    <w:rsid w:val="00841855"/>
    <w:rsid w:val="00841916"/>
    <w:rsid w:val="00841C7F"/>
    <w:rsid w:val="00841E40"/>
    <w:rsid w:val="00842068"/>
    <w:rsid w:val="00842107"/>
    <w:rsid w:val="0084226F"/>
    <w:rsid w:val="008422EA"/>
    <w:rsid w:val="00842529"/>
    <w:rsid w:val="0084255F"/>
    <w:rsid w:val="008426A3"/>
    <w:rsid w:val="008426D6"/>
    <w:rsid w:val="00842761"/>
    <w:rsid w:val="008428B9"/>
    <w:rsid w:val="008429AA"/>
    <w:rsid w:val="00842CC6"/>
    <w:rsid w:val="00842DE5"/>
    <w:rsid w:val="00842E9F"/>
    <w:rsid w:val="00843057"/>
    <w:rsid w:val="008430DC"/>
    <w:rsid w:val="00843123"/>
    <w:rsid w:val="0084320C"/>
    <w:rsid w:val="00843216"/>
    <w:rsid w:val="00843232"/>
    <w:rsid w:val="0084331D"/>
    <w:rsid w:val="00843334"/>
    <w:rsid w:val="00843428"/>
    <w:rsid w:val="008434C3"/>
    <w:rsid w:val="00843695"/>
    <w:rsid w:val="0084382F"/>
    <w:rsid w:val="00843843"/>
    <w:rsid w:val="0084392C"/>
    <w:rsid w:val="00843931"/>
    <w:rsid w:val="008439A9"/>
    <w:rsid w:val="008439B2"/>
    <w:rsid w:val="00843A86"/>
    <w:rsid w:val="00843B7E"/>
    <w:rsid w:val="00843B80"/>
    <w:rsid w:val="00843E80"/>
    <w:rsid w:val="00843FCF"/>
    <w:rsid w:val="0084408A"/>
    <w:rsid w:val="008440B6"/>
    <w:rsid w:val="00844119"/>
    <w:rsid w:val="0084412B"/>
    <w:rsid w:val="00844167"/>
    <w:rsid w:val="00844226"/>
    <w:rsid w:val="00844257"/>
    <w:rsid w:val="0084445E"/>
    <w:rsid w:val="00844463"/>
    <w:rsid w:val="00844540"/>
    <w:rsid w:val="008445E3"/>
    <w:rsid w:val="00844650"/>
    <w:rsid w:val="00844678"/>
    <w:rsid w:val="00844726"/>
    <w:rsid w:val="00844734"/>
    <w:rsid w:val="00844807"/>
    <w:rsid w:val="008448FB"/>
    <w:rsid w:val="00844A42"/>
    <w:rsid w:val="00844B84"/>
    <w:rsid w:val="00844BA3"/>
    <w:rsid w:val="00844BDB"/>
    <w:rsid w:val="00844D91"/>
    <w:rsid w:val="00844DE9"/>
    <w:rsid w:val="00844F53"/>
    <w:rsid w:val="0084502D"/>
    <w:rsid w:val="00845073"/>
    <w:rsid w:val="00845080"/>
    <w:rsid w:val="00845084"/>
    <w:rsid w:val="0084510C"/>
    <w:rsid w:val="008451A3"/>
    <w:rsid w:val="0084537C"/>
    <w:rsid w:val="00845394"/>
    <w:rsid w:val="0084543C"/>
    <w:rsid w:val="00845443"/>
    <w:rsid w:val="008454B0"/>
    <w:rsid w:val="008458C3"/>
    <w:rsid w:val="008458C5"/>
    <w:rsid w:val="00845B0F"/>
    <w:rsid w:val="00845BB4"/>
    <w:rsid w:val="00845BF4"/>
    <w:rsid w:val="00845EEB"/>
    <w:rsid w:val="00845F1D"/>
    <w:rsid w:val="0084602D"/>
    <w:rsid w:val="008461AD"/>
    <w:rsid w:val="008461D9"/>
    <w:rsid w:val="00846281"/>
    <w:rsid w:val="00846462"/>
    <w:rsid w:val="008464A0"/>
    <w:rsid w:val="008464E0"/>
    <w:rsid w:val="0084658C"/>
    <w:rsid w:val="00846633"/>
    <w:rsid w:val="00846845"/>
    <w:rsid w:val="00846A9B"/>
    <w:rsid w:val="00846AAF"/>
    <w:rsid w:val="00846B35"/>
    <w:rsid w:val="00846C66"/>
    <w:rsid w:val="00846CED"/>
    <w:rsid w:val="00847037"/>
    <w:rsid w:val="0084726D"/>
    <w:rsid w:val="00847289"/>
    <w:rsid w:val="008472A1"/>
    <w:rsid w:val="008472E2"/>
    <w:rsid w:val="00847360"/>
    <w:rsid w:val="00847427"/>
    <w:rsid w:val="0084753E"/>
    <w:rsid w:val="008476D9"/>
    <w:rsid w:val="00847759"/>
    <w:rsid w:val="008477D1"/>
    <w:rsid w:val="008477FF"/>
    <w:rsid w:val="00847966"/>
    <w:rsid w:val="008479E5"/>
    <w:rsid w:val="00847C4A"/>
    <w:rsid w:val="00847C81"/>
    <w:rsid w:val="00847F18"/>
    <w:rsid w:val="00847FCF"/>
    <w:rsid w:val="00850036"/>
    <w:rsid w:val="008501DA"/>
    <w:rsid w:val="008502DD"/>
    <w:rsid w:val="008503BD"/>
    <w:rsid w:val="00850501"/>
    <w:rsid w:val="008507FD"/>
    <w:rsid w:val="00850A7C"/>
    <w:rsid w:val="00850BC6"/>
    <w:rsid w:val="00850C19"/>
    <w:rsid w:val="00850D28"/>
    <w:rsid w:val="00850E6D"/>
    <w:rsid w:val="00851065"/>
    <w:rsid w:val="008510A6"/>
    <w:rsid w:val="0085117E"/>
    <w:rsid w:val="0085123F"/>
    <w:rsid w:val="0085146E"/>
    <w:rsid w:val="008514DC"/>
    <w:rsid w:val="0085162C"/>
    <w:rsid w:val="00851666"/>
    <w:rsid w:val="00851767"/>
    <w:rsid w:val="008517C7"/>
    <w:rsid w:val="008517E1"/>
    <w:rsid w:val="008518BB"/>
    <w:rsid w:val="008518EE"/>
    <w:rsid w:val="00851A59"/>
    <w:rsid w:val="00851B20"/>
    <w:rsid w:val="00851BF9"/>
    <w:rsid w:val="00851DB3"/>
    <w:rsid w:val="00851DC2"/>
    <w:rsid w:val="00851E7D"/>
    <w:rsid w:val="00851F5B"/>
    <w:rsid w:val="00852085"/>
    <w:rsid w:val="00852146"/>
    <w:rsid w:val="008522CC"/>
    <w:rsid w:val="00852301"/>
    <w:rsid w:val="00852313"/>
    <w:rsid w:val="0085234B"/>
    <w:rsid w:val="0085243F"/>
    <w:rsid w:val="00852630"/>
    <w:rsid w:val="00852803"/>
    <w:rsid w:val="0085283B"/>
    <w:rsid w:val="008528BE"/>
    <w:rsid w:val="00852925"/>
    <w:rsid w:val="0085293D"/>
    <w:rsid w:val="00852941"/>
    <w:rsid w:val="00852948"/>
    <w:rsid w:val="008529D0"/>
    <w:rsid w:val="00852A18"/>
    <w:rsid w:val="00852A77"/>
    <w:rsid w:val="00852A81"/>
    <w:rsid w:val="00852AB8"/>
    <w:rsid w:val="00852D3B"/>
    <w:rsid w:val="00852EA4"/>
    <w:rsid w:val="00852EAE"/>
    <w:rsid w:val="00852FC0"/>
    <w:rsid w:val="00853009"/>
    <w:rsid w:val="00853085"/>
    <w:rsid w:val="00853137"/>
    <w:rsid w:val="00853294"/>
    <w:rsid w:val="008532A1"/>
    <w:rsid w:val="008534F9"/>
    <w:rsid w:val="0085355D"/>
    <w:rsid w:val="0085374A"/>
    <w:rsid w:val="008537B6"/>
    <w:rsid w:val="0085380E"/>
    <w:rsid w:val="00853B13"/>
    <w:rsid w:val="00853B15"/>
    <w:rsid w:val="00853C1C"/>
    <w:rsid w:val="00853C62"/>
    <w:rsid w:val="00853CF7"/>
    <w:rsid w:val="00853E45"/>
    <w:rsid w:val="00853E7E"/>
    <w:rsid w:val="00853EC5"/>
    <w:rsid w:val="00853EFB"/>
    <w:rsid w:val="00853F41"/>
    <w:rsid w:val="00853F85"/>
    <w:rsid w:val="00854112"/>
    <w:rsid w:val="0085441C"/>
    <w:rsid w:val="0085450F"/>
    <w:rsid w:val="00854690"/>
    <w:rsid w:val="008546AE"/>
    <w:rsid w:val="008547D0"/>
    <w:rsid w:val="008547DA"/>
    <w:rsid w:val="0085485A"/>
    <w:rsid w:val="008548E8"/>
    <w:rsid w:val="008549E8"/>
    <w:rsid w:val="00854ACB"/>
    <w:rsid w:val="00854C9F"/>
    <w:rsid w:val="00854CE4"/>
    <w:rsid w:val="00854D9E"/>
    <w:rsid w:val="00854DCC"/>
    <w:rsid w:val="00854E16"/>
    <w:rsid w:val="008551CE"/>
    <w:rsid w:val="0085531A"/>
    <w:rsid w:val="008553C3"/>
    <w:rsid w:val="0085541F"/>
    <w:rsid w:val="008554FE"/>
    <w:rsid w:val="008557B0"/>
    <w:rsid w:val="008558D4"/>
    <w:rsid w:val="00855907"/>
    <w:rsid w:val="00855908"/>
    <w:rsid w:val="00855A23"/>
    <w:rsid w:val="00855A5D"/>
    <w:rsid w:val="00855A91"/>
    <w:rsid w:val="00855AD9"/>
    <w:rsid w:val="00855D46"/>
    <w:rsid w:val="00855D98"/>
    <w:rsid w:val="00855E25"/>
    <w:rsid w:val="00855FDC"/>
    <w:rsid w:val="00856019"/>
    <w:rsid w:val="00856051"/>
    <w:rsid w:val="0085607B"/>
    <w:rsid w:val="008560DE"/>
    <w:rsid w:val="008560EF"/>
    <w:rsid w:val="00856438"/>
    <w:rsid w:val="008564C1"/>
    <w:rsid w:val="0085655F"/>
    <w:rsid w:val="00856718"/>
    <w:rsid w:val="0085673B"/>
    <w:rsid w:val="0085673F"/>
    <w:rsid w:val="008567A5"/>
    <w:rsid w:val="008567E6"/>
    <w:rsid w:val="00856983"/>
    <w:rsid w:val="008569D2"/>
    <w:rsid w:val="00856AB6"/>
    <w:rsid w:val="00856AE2"/>
    <w:rsid w:val="00856B31"/>
    <w:rsid w:val="00856BB0"/>
    <w:rsid w:val="00856C0F"/>
    <w:rsid w:val="00856C9C"/>
    <w:rsid w:val="00856CD2"/>
    <w:rsid w:val="00856E0D"/>
    <w:rsid w:val="00856E96"/>
    <w:rsid w:val="00856F4A"/>
    <w:rsid w:val="00856F9E"/>
    <w:rsid w:val="0085715E"/>
    <w:rsid w:val="00857170"/>
    <w:rsid w:val="00857246"/>
    <w:rsid w:val="0085726C"/>
    <w:rsid w:val="00857367"/>
    <w:rsid w:val="00857415"/>
    <w:rsid w:val="008574FB"/>
    <w:rsid w:val="00857543"/>
    <w:rsid w:val="00857576"/>
    <w:rsid w:val="008575FB"/>
    <w:rsid w:val="00857779"/>
    <w:rsid w:val="008577D7"/>
    <w:rsid w:val="00857815"/>
    <w:rsid w:val="0085786D"/>
    <w:rsid w:val="0085790C"/>
    <w:rsid w:val="0085790D"/>
    <w:rsid w:val="008579F6"/>
    <w:rsid w:val="00857AA9"/>
    <w:rsid w:val="00857B82"/>
    <w:rsid w:val="00857C5E"/>
    <w:rsid w:val="00857C65"/>
    <w:rsid w:val="00857CC8"/>
    <w:rsid w:val="00857D4D"/>
    <w:rsid w:val="00857D9E"/>
    <w:rsid w:val="00857E69"/>
    <w:rsid w:val="00857E9B"/>
    <w:rsid w:val="00857EBE"/>
    <w:rsid w:val="00857F32"/>
    <w:rsid w:val="00857F43"/>
    <w:rsid w:val="00857F97"/>
    <w:rsid w:val="0086001E"/>
    <w:rsid w:val="00860071"/>
    <w:rsid w:val="0086008E"/>
    <w:rsid w:val="008600EA"/>
    <w:rsid w:val="008601F3"/>
    <w:rsid w:val="0086030A"/>
    <w:rsid w:val="00860403"/>
    <w:rsid w:val="008604E7"/>
    <w:rsid w:val="00860869"/>
    <w:rsid w:val="00860896"/>
    <w:rsid w:val="00860B61"/>
    <w:rsid w:val="00860B7A"/>
    <w:rsid w:val="00860C52"/>
    <w:rsid w:val="00860D68"/>
    <w:rsid w:val="00860DDF"/>
    <w:rsid w:val="00860DF6"/>
    <w:rsid w:val="00860F6F"/>
    <w:rsid w:val="00861086"/>
    <w:rsid w:val="0086109D"/>
    <w:rsid w:val="008611A6"/>
    <w:rsid w:val="0086128B"/>
    <w:rsid w:val="008612CD"/>
    <w:rsid w:val="0086148E"/>
    <w:rsid w:val="00861510"/>
    <w:rsid w:val="0086155B"/>
    <w:rsid w:val="008616CD"/>
    <w:rsid w:val="0086178D"/>
    <w:rsid w:val="008618EB"/>
    <w:rsid w:val="00861A9E"/>
    <w:rsid w:val="00861B9C"/>
    <w:rsid w:val="00861BC0"/>
    <w:rsid w:val="00861C3D"/>
    <w:rsid w:val="00861CB2"/>
    <w:rsid w:val="00861E0F"/>
    <w:rsid w:val="00861F34"/>
    <w:rsid w:val="00861F75"/>
    <w:rsid w:val="00862041"/>
    <w:rsid w:val="00862088"/>
    <w:rsid w:val="0086213B"/>
    <w:rsid w:val="008624E7"/>
    <w:rsid w:val="00862532"/>
    <w:rsid w:val="00862542"/>
    <w:rsid w:val="00862642"/>
    <w:rsid w:val="00862664"/>
    <w:rsid w:val="008627AF"/>
    <w:rsid w:val="008628B0"/>
    <w:rsid w:val="00862C0A"/>
    <w:rsid w:val="00862C98"/>
    <w:rsid w:val="00862DC4"/>
    <w:rsid w:val="00862DED"/>
    <w:rsid w:val="00863015"/>
    <w:rsid w:val="00863134"/>
    <w:rsid w:val="008632E4"/>
    <w:rsid w:val="0086332A"/>
    <w:rsid w:val="00863416"/>
    <w:rsid w:val="008634ED"/>
    <w:rsid w:val="00863544"/>
    <w:rsid w:val="008636AE"/>
    <w:rsid w:val="00863A03"/>
    <w:rsid w:val="00863BD9"/>
    <w:rsid w:val="00863C83"/>
    <w:rsid w:val="00863D87"/>
    <w:rsid w:val="00863DA2"/>
    <w:rsid w:val="00863E09"/>
    <w:rsid w:val="00863E36"/>
    <w:rsid w:val="00863F4B"/>
    <w:rsid w:val="00863FE2"/>
    <w:rsid w:val="00864093"/>
    <w:rsid w:val="00864673"/>
    <w:rsid w:val="0086473F"/>
    <w:rsid w:val="0086485E"/>
    <w:rsid w:val="00864934"/>
    <w:rsid w:val="00864A05"/>
    <w:rsid w:val="00864A0A"/>
    <w:rsid w:val="00864D63"/>
    <w:rsid w:val="00864E5F"/>
    <w:rsid w:val="00864F15"/>
    <w:rsid w:val="00864FDB"/>
    <w:rsid w:val="00864FE3"/>
    <w:rsid w:val="0086502E"/>
    <w:rsid w:val="00865238"/>
    <w:rsid w:val="008652C2"/>
    <w:rsid w:val="00865484"/>
    <w:rsid w:val="008654CC"/>
    <w:rsid w:val="00865564"/>
    <w:rsid w:val="00865A41"/>
    <w:rsid w:val="00865BFF"/>
    <w:rsid w:val="00865C80"/>
    <w:rsid w:val="00865E2D"/>
    <w:rsid w:val="00865F80"/>
    <w:rsid w:val="0086610D"/>
    <w:rsid w:val="008661A3"/>
    <w:rsid w:val="00866595"/>
    <w:rsid w:val="00866611"/>
    <w:rsid w:val="008667B7"/>
    <w:rsid w:val="008668D6"/>
    <w:rsid w:val="008669E1"/>
    <w:rsid w:val="00866A79"/>
    <w:rsid w:val="00866ADE"/>
    <w:rsid w:val="00866B51"/>
    <w:rsid w:val="00866C29"/>
    <w:rsid w:val="00866C3B"/>
    <w:rsid w:val="00866C4D"/>
    <w:rsid w:val="00866C9F"/>
    <w:rsid w:val="00866E01"/>
    <w:rsid w:val="00866E14"/>
    <w:rsid w:val="00866E49"/>
    <w:rsid w:val="00866ED6"/>
    <w:rsid w:val="00866FED"/>
    <w:rsid w:val="00867019"/>
    <w:rsid w:val="00867041"/>
    <w:rsid w:val="0086711C"/>
    <w:rsid w:val="00867145"/>
    <w:rsid w:val="0086719F"/>
    <w:rsid w:val="008672F0"/>
    <w:rsid w:val="008673C4"/>
    <w:rsid w:val="0086741F"/>
    <w:rsid w:val="008674CD"/>
    <w:rsid w:val="00867518"/>
    <w:rsid w:val="00867593"/>
    <w:rsid w:val="0086779B"/>
    <w:rsid w:val="0086783D"/>
    <w:rsid w:val="008678FE"/>
    <w:rsid w:val="0086792D"/>
    <w:rsid w:val="008679D7"/>
    <w:rsid w:val="00867A84"/>
    <w:rsid w:val="00867B7D"/>
    <w:rsid w:val="00867C2E"/>
    <w:rsid w:val="00867CEA"/>
    <w:rsid w:val="00867E8F"/>
    <w:rsid w:val="00867EF0"/>
    <w:rsid w:val="00867FD6"/>
    <w:rsid w:val="0087001F"/>
    <w:rsid w:val="00870064"/>
    <w:rsid w:val="00870070"/>
    <w:rsid w:val="008700DB"/>
    <w:rsid w:val="00870190"/>
    <w:rsid w:val="00870329"/>
    <w:rsid w:val="00870332"/>
    <w:rsid w:val="008703F6"/>
    <w:rsid w:val="008704C1"/>
    <w:rsid w:val="0087052E"/>
    <w:rsid w:val="00870601"/>
    <w:rsid w:val="008706BC"/>
    <w:rsid w:val="00870702"/>
    <w:rsid w:val="00870806"/>
    <w:rsid w:val="008709ED"/>
    <w:rsid w:val="00870A10"/>
    <w:rsid w:val="00870A2B"/>
    <w:rsid w:val="00870A56"/>
    <w:rsid w:val="00870A84"/>
    <w:rsid w:val="00870B65"/>
    <w:rsid w:val="00870BBC"/>
    <w:rsid w:val="00870C8B"/>
    <w:rsid w:val="00870CCF"/>
    <w:rsid w:val="00870CE5"/>
    <w:rsid w:val="00870D5A"/>
    <w:rsid w:val="00870F6A"/>
    <w:rsid w:val="00870FC2"/>
    <w:rsid w:val="00871128"/>
    <w:rsid w:val="0087118A"/>
    <w:rsid w:val="00871196"/>
    <w:rsid w:val="008711F3"/>
    <w:rsid w:val="00871277"/>
    <w:rsid w:val="0087133F"/>
    <w:rsid w:val="00871438"/>
    <w:rsid w:val="008714D8"/>
    <w:rsid w:val="00871561"/>
    <w:rsid w:val="00871829"/>
    <w:rsid w:val="00871839"/>
    <w:rsid w:val="008718CF"/>
    <w:rsid w:val="0087199C"/>
    <w:rsid w:val="00871A78"/>
    <w:rsid w:val="00871BC7"/>
    <w:rsid w:val="00871E5A"/>
    <w:rsid w:val="00871E9C"/>
    <w:rsid w:val="00872018"/>
    <w:rsid w:val="00872057"/>
    <w:rsid w:val="008720CF"/>
    <w:rsid w:val="008721F0"/>
    <w:rsid w:val="008722F3"/>
    <w:rsid w:val="00872337"/>
    <w:rsid w:val="008723CC"/>
    <w:rsid w:val="008723DC"/>
    <w:rsid w:val="00872448"/>
    <w:rsid w:val="0087248C"/>
    <w:rsid w:val="0087250E"/>
    <w:rsid w:val="00872672"/>
    <w:rsid w:val="00872732"/>
    <w:rsid w:val="00872744"/>
    <w:rsid w:val="008727C1"/>
    <w:rsid w:val="00872825"/>
    <w:rsid w:val="00872894"/>
    <w:rsid w:val="00872F09"/>
    <w:rsid w:val="00873024"/>
    <w:rsid w:val="00873069"/>
    <w:rsid w:val="008730C0"/>
    <w:rsid w:val="008730F8"/>
    <w:rsid w:val="0087315E"/>
    <w:rsid w:val="008731C8"/>
    <w:rsid w:val="00873204"/>
    <w:rsid w:val="00873247"/>
    <w:rsid w:val="0087347B"/>
    <w:rsid w:val="0087356C"/>
    <w:rsid w:val="00873664"/>
    <w:rsid w:val="00873677"/>
    <w:rsid w:val="008736B2"/>
    <w:rsid w:val="008736D4"/>
    <w:rsid w:val="00873847"/>
    <w:rsid w:val="00873877"/>
    <w:rsid w:val="00873979"/>
    <w:rsid w:val="00873A18"/>
    <w:rsid w:val="00873ADD"/>
    <w:rsid w:val="00873DEC"/>
    <w:rsid w:val="00873ECC"/>
    <w:rsid w:val="00873FB1"/>
    <w:rsid w:val="00873FC9"/>
    <w:rsid w:val="008740B5"/>
    <w:rsid w:val="00874297"/>
    <w:rsid w:val="0087432F"/>
    <w:rsid w:val="008743B4"/>
    <w:rsid w:val="008743BD"/>
    <w:rsid w:val="0087442D"/>
    <w:rsid w:val="00874477"/>
    <w:rsid w:val="00874521"/>
    <w:rsid w:val="0087452F"/>
    <w:rsid w:val="008745F2"/>
    <w:rsid w:val="0087460D"/>
    <w:rsid w:val="00874613"/>
    <w:rsid w:val="0087469C"/>
    <w:rsid w:val="008746EB"/>
    <w:rsid w:val="00874702"/>
    <w:rsid w:val="00874752"/>
    <w:rsid w:val="0087492F"/>
    <w:rsid w:val="0087498E"/>
    <w:rsid w:val="00874EEA"/>
    <w:rsid w:val="00874EED"/>
    <w:rsid w:val="008751B5"/>
    <w:rsid w:val="008751B7"/>
    <w:rsid w:val="00875314"/>
    <w:rsid w:val="0087538D"/>
    <w:rsid w:val="008754A0"/>
    <w:rsid w:val="00875523"/>
    <w:rsid w:val="00875590"/>
    <w:rsid w:val="00875649"/>
    <w:rsid w:val="0087567A"/>
    <w:rsid w:val="00875777"/>
    <w:rsid w:val="008757B7"/>
    <w:rsid w:val="00875862"/>
    <w:rsid w:val="00875A2D"/>
    <w:rsid w:val="00875B71"/>
    <w:rsid w:val="00875B7A"/>
    <w:rsid w:val="00875DE3"/>
    <w:rsid w:val="00875E22"/>
    <w:rsid w:val="00875EEC"/>
    <w:rsid w:val="00875F1C"/>
    <w:rsid w:val="00875FE1"/>
    <w:rsid w:val="008760A9"/>
    <w:rsid w:val="008760FE"/>
    <w:rsid w:val="00876118"/>
    <w:rsid w:val="00876391"/>
    <w:rsid w:val="00876431"/>
    <w:rsid w:val="00876553"/>
    <w:rsid w:val="00876597"/>
    <w:rsid w:val="008765B6"/>
    <w:rsid w:val="00876692"/>
    <w:rsid w:val="0087686A"/>
    <w:rsid w:val="008769F5"/>
    <w:rsid w:val="00876A3E"/>
    <w:rsid w:val="00876BF0"/>
    <w:rsid w:val="00876C7B"/>
    <w:rsid w:val="00876CC3"/>
    <w:rsid w:val="00876D58"/>
    <w:rsid w:val="00876F65"/>
    <w:rsid w:val="00876FB2"/>
    <w:rsid w:val="00877024"/>
    <w:rsid w:val="008770E0"/>
    <w:rsid w:val="00877237"/>
    <w:rsid w:val="008772BA"/>
    <w:rsid w:val="00877323"/>
    <w:rsid w:val="0087733D"/>
    <w:rsid w:val="0087735F"/>
    <w:rsid w:val="00877371"/>
    <w:rsid w:val="00877424"/>
    <w:rsid w:val="00877494"/>
    <w:rsid w:val="008776F0"/>
    <w:rsid w:val="00877754"/>
    <w:rsid w:val="00877822"/>
    <w:rsid w:val="00877843"/>
    <w:rsid w:val="00877B8A"/>
    <w:rsid w:val="0088002C"/>
    <w:rsid w:val="0088012C"/>
    <w:rsid w:val="008804F8"/>
    <w:rsid w:val="008806B5"/>
    <w:rsid w:val="008806EA"/>
    <w:rsid w:val="00880836"/>
    <w:rsid w:val="00880933"/>
    <w:rsid w:val="00880A40"/>
    <w:rsid w:val="00880B7A"/>
    <w:rsid w:val="00880BDC"/>
    <w:rsid w:val="00880C82"/>
    <w:rsid w:val="00880CAB"/>
    <w:rsid w:val="00880D82"/>
    <w:rsid w:val="00880D85"/>
    <w:rsid w:val="00880DE1"/>
    <w:rsid w:val="00881081"/>
    <w:rsid w:val="00881164"/>
    <w:rsid w:val="00881209"/>
    <w:rsid w:val="00881223"/>
    <w:rsid w:val="008812ED"/>
    <w:rsid w:val="008813CA"/>
    <w:rsid w:val="00881468"/>
    <w:rsid w:val="008814C9"/>
    <w:rsid w:val="008815E3"/>
    <w:rsid w:val="0088164B"/>
    <w:rsid w:val="00881667"/>
    <w:rsid w:val="00881668"/>
    <w:rsid w:val="00881688"/>
    <w:rsid w:val="008816CD"/>
    <w:rsid w:val="008816E9"/>
    <w:rsid w:val="008817AE"/>
    <w:rsid w:val="00881885"/>
    <w:rsid w:val="008818D0"/>
    <w:rsid w:val="0088192B"/>
    <w:rsid w:val="00881AD5"/>
    <w:rsid w:val="00881C28"/>
    <w:rsid w:val="00881E76"/>
    <w:rsid w:val="00881F6F"/>
    <w:rsid w:val="0088226B"/>
    <w:rsid w:val="008822BC"/>
    <w:rsid w:val="008822CF"/>
    <w:rsid w:val="00882370"/>
    <w:rsid w:val="00882462"/>
    <w:rsid w:val="008825C6"/>
    <w:rsid w:val="00882664"/>
    <w:rsid w:val="00882726"/>
    <w:rsid w:val="0088272A"/>
    <w:rsid w:val="00882736"/>
    <w:rsid w:val="00882C86"/>
    <w:rsid w:val="00882C9E"/>
    <w:rsid w:val="00882E9D"/>
    <w:rsid w:val="00882F35"/>
    <w:rsid w:val="0088304C"/>
    <w:rsid w:val="00883131"/>
    <w:rsid w:val="00883179"/>
    <w:rsid w:val="008835B3"/>
    <w:rsid w:val="0088362B"/>
    <w:rsid w:val="008837A3"/>
    <w:rsid w:val="00883849"/>
    <w:rsid w:val="00883957"/>
    <w:rsid w:val="008839DB"/>
    <w:rsid w:val="008839FD"/>
    <w:rsid w:val="00883B6F"/>
    <w:rsid w:val="00883C1D"/>
    <w:rsid w:val="00883C48"/>
    <w:rsid w:val="00883C9C"/>
    <w:rsid w:val="00883D42"/>
    <w:rsid w:val="00883DF8"/>
    <w:rsid w:val="00883F91"/>
    <w:rsid w:val="00884188"/>
    <w:rsid w:val="00884197"/>
    <w:rsid w:val="008841D3"/>
    <w:rsid w:val="0088421F"/>
    <w:rsid w:val="0088422C"/>
    <w:rsid w:val="00884312"/>
    <w:rsid w:val="00884359"/>
    <w:rsid w:val="0088441A"/>
    <w:rsid w:val="0088448C"/>
    <w:rsid w:val="0088452A"/>
    <w:rsid w:val="008846B1"/>
    <w:rsid w:val="008846FD"/>
    <w:rsid w:val="0088471D"/>
    <w:rsid w:val="0088473D"/>
    <w:rsid w:val="00884772"/>
    <w:rsid w:val="00884A9B"/>
    <w:rsid w:val="00884EE2"/>
    <w:rsid w:val="00884F62"/>
    <w:rsid w:val="00884F8A"/>
    <w:rsid w:val="00884FFE"/>
    <w:rsid w:val="00885012"/>
    <w:rsid w:val="008850E0"/>
    <w:rsid w:val="0088517C"/>
    <w:rsid w:val="008852C6"/>
    <w:rsid w:val="008853E3"/>
    <w:rsid w:val="008853F8"/>
    <w:rsid w:val="0088546F"/>
    <w:rsid w:val="0088555B"/>
    <w:rsid w:val="008856F9"/>
    <w:rsid w:val="00885723"/>
    <w:rsid w:val="0088577C"/>
    <w:rsid w:val="008858FB"/>
    <w:rsid w:val="008859C0"/>
    <w:rsid w:val="00885A2F"/>
    <w:rsid w:val="00885A39"/>
    <w:rsid w:val="00885A9B"/>
    <w:rsid w:val="00885B0A"/>
    <w:rsid w:val="00885CA2"/>
    <w:rsid w:val="00885DD2"/>
    <w:rsid w:val="00885DD3"/>
    <w:rsid w:val="00885E13"/>
    <w:rsid w:val="00885F72"/>
    <w:rsid w:val="00885F74"/>
    <w:rsid w:val="00885FEC"/>
    <w:rsid w:val="00886236"/>
    <w:rsid w:val="0088625D"/>
    <w:rsid w:val="00886295"/>
    <w:rsid w:val="0088635D"/>
    <w:rsid w:val="0088644B"/>
    <w:rsid w:val="008864E8"/>
    <w:rsid w:val="008865B0"/>
    <w:rsid w:val="00886719"/>
    <w:rsid w:val="00886857"/>
    <w:rsid w:val="00886936"/>
    <w:rsid w:val="00886957"/>
    <w:rsid w:val="0088699B"/>
    <w:rsid w:val="00886AC9"/>
    <w:rsid w:val="00886C64"/>
    <w:rsid w:val="00886CF9"/>
    <w:rsid w:val="00886D99"/>
    <w:rsid w:val="00886DB0"/>
    <w:rsid w:val="00886E17"/>
    <w:rsid w:val="00886F55"/>
    <w:rsid w:val="00887180"/>
    <w:rsid w:val="00887260"/>
    <w:rsid w:val="00887350"/>
    <w:rsid w:val="0088744F"/>
    <w:rsid w:val="008876D1"/>
    <w:rsid w:val="00887759"/>
    <w:rsid w:val="00887A97"/>
    <w:rsid w:val="00887C17"/>
    <w:rsid w:val="00887E62"/>
    <w:rsid w:val="00887E77"/>
    <w:rsid w:val="0089009B"/>
    <w:rsid w:val="008900C2"/>
    <w:rsid w:val="00890225"/>
    <w:rsid w:val="008902C5"/>
    <w:rsid w:val="008902DB"/>
    <w:rsid w:val="008904C0"/>
    <w:rsid w:val="008906E5"/>
    <w:rsid w:val="0089096B"/>
    <w:rsid w:val="00890B24"/>
    <w:rsid w:val="00890BFD"/>
    <w:rsid w:val="00890DF0"/>
    <w:rsid w:val="00890E1D"/>
    <w:rsid w:val="00890E8B"/>
    <w:rsid w:val="00890F1D"/>
    <w:rsid w:val="00890F2F"/>
    <w:rsid w:val="008911C8"/>
    <w:rsid w:val="00891312"/>
    <w:rsid w:val="00891357"/>
    <w:rsid w:val="00891509"/>
    <w:rsid w:val="008916AB"/>
    <w:rsid w:val="00891752"/>
    <w:rsid w:val="008917DD"/>
    <w:rsid w:val="00891871"/>
    <w:rsid w:val="008918E3"/>
    <w:rsid w:val="00891A0E"/>
    <w:rsid w:val="00891A37"/>
    <w:rsid w:val="00891B4E"/>
    <w:rsid w:val="00891BBD"/>
    <w:rsid w:val="00891C38"/>
    <w:rsid w:val="00891D55"/>
    <w:rsid w:val="00891D69"/>
    <w:rsid w:val="00891DCA"/>
    <w:rsid w:val="00891E0C"/>
    <w:rsid w:val="00891F61"/>
    <w:rsid w:val="00892000"/>
    <w:rsid w:val="0089203E"/>
    <w:rsid w:val="008920B1"/>
    <w:rsid w:val="008920E6"/>
    <w:rsid w:val="0089219F"/>
    <w:rsid w:val="00892227"/>
    <w:rsid w:val="00892264"/>
    <w:rsid w:val="008922A7"/>
    <w:rsid w:val="008922C8"/>
    <w:rsid w:val="0089230E"/>
    <w:rsid w:val="0089243D"/>
    <w:rsid w:val="008925AD"/>
    <w:rsid w:val="0089264D"/>
    <w:rsid w:val="008926B3"/>
    <w:rsid w:val="00892794"/>
    <w:rsid w:val="0089288F"/>
    <w:rsid w:val="0089293C"/>
    <w:rsid w:val="008929A5"/>
    <w:rsid w:val="008929F2"/>
    <w:rsid w:val="00892D04"/>
    <w:rsid w:val="00892E8F"/>
    <w:rsid w:val="00892EBE"/>
    <w:rsid w:val="00892F9C"/>
    <w:rsid w:val="008930F9"/>
    <w:rsid w:val="0089316D"/>
    <w:rsid w:val="0089319A"/>
    <w:rsid w:val="008931DC"/>
    <w:rsid w:val="008931E0"/>
    <w:rsid w:val="00893316"/>
    <w:rsid w:val="00893411"/>
    <w:rsid w:val="008934BA"/>
    <w:rsid w:val="0089365E"/>
    <w:rsid w:val="0089367F"/>
    <w:rsid w:val="00893740"/>
    <w:rsid w:val="00893845"/>
    <w:rsid w:val="00893919"/>
    <w:rsid w:val="00893C28"/>
    <w:rsid w:val="00893D22"/>
    <w:rsid w:val="00893DC7"/>
    <w:rsid w:val="00893F89"/>
    <w:rsid w:val="0089408A"/>
    <w:rsid w:val="008940D8"/>
    <w:rsid w:val="00894282"/>
    <w:rsid w:val="00894310"/>
    <w:rsid w:val="0089431F"/>
    <w:rsid w:val="008943A4"/>
    <w:rsid w:val="00894450"/>
    <w:rsid w:val="00894496"/>
    <w:rsid w:val="0089457B"/>
    <w:rsid w:val="0089461E"/>
    <w:rsid w:val="0089469E"/>
    <w:rsid w:val="00894854"/>
    <w:rsid w:val="008948AF"/>
    <w:rsid w:val="00894973"/>
    <w:rsid w:val="008949BB"/>
    <w:rsid w:val="00894A18"/>
    <w:rsid w:val="00894A27"/>
    <w:rsid w:val="00894A73"/>
    <w:rsid w:val="00894AE8"/>
    <w:rsid w:val="00894BDE"/>
    <w:rsid w:val="00894D79"/>
    <w:rsid w:val="00894D8C"/>
    <w:rsid w:val="00894D94"/>
    <w:rsid w:val="00894F3F"/>
    <w:rsid w:val="00894FC2"/>
    <w:rsid w:val="00894FE2"/>
    <w:rsid w:val="00894FF0"/>
    <w:rsid w:val="00895004"/>
    <w:rsid w:val="0089500D"/>
    <w:rsid w:val="008950A2"/>
    <w:rsid w:val="0089510A"/>
    <w:rsid w:val="008951EF"/>
    <w:rsid w:val="008952D1"/>
    <w:rsid w:val="0089536C"/>
    <w:rsid w:val="008953D5"/>
    <w:rsid w:val="00895465"/>
    <w:rsid w:val="00895471"/>
    <w:rsid w:val="00895554"/>
    <w:rsid w:val="0089561D"/>
    <w:rsid w:val="00895624"/>
    <w:rsid w:val="00895670"/>
    <w:rsid w:val="008956EA"/>
    <w:rsid w:val="0089585C"/>
    <w:rsid w:val="008958BC"/>
    <w:rsid w:val="008958CA"/>
    <w:rsid w:val="0089591B"/>
    <w:rsid w:val="0089595B"/>
    <w:rsid w:val="00895A38"/>
    <w:rsid w:val="00895BE1"/>
    <w:rsid w:val="00895D6C"/>
    <w:rsid w:val="00895DEB"/>
    <w:rsid w:val="00895EAA"/>
    <w:rsid w:val="00895F16"/>
    <w:rsid w:val="008962DD"/>
    <w:rsid w:val="00896408"/>
    <w:rsid w:val="00896431"/>
    <w:rsid w:val="00896652"/>
    <w:rsid w:val="008966DF"/>
    <w:rsid w:val="008968E5"/>
    <w:rsid w:val="00896CBB"/>
    <w:rsid w:val="00896D09"/>
    <w:rsid w:val="00896D38"/>
    <w:rsid w:val="00896E85"/>
    <w:rsid w:val="00896E86"/>
    <w:rsid w:val="00896E93"/>
    <w:rsid w:val="00896FB1"/>
    <w:rsid w:val="00896FD3"/>
    <w:rsid w:val="008972A4"/>
    <w:rsid w:val="00897439"/>
    <w:rsid w:val="0089750B"/>
    <w:rsid w:val="00897584"/>
    <w:rsid w:val="0089779C"/>
    <w:rsid w:val="008977AF"/>
    <w:rsid w:val="008977E7"/>
    <w:rsid w:val="008978A8"/>
    <w:rsid w:val="00897A6B"/>
    <w:rsid w:val="00897A84"/>
    <w:rsid w:val="00897AF8"/>
    <w:rsid w:val="00897B60"/>
    <w:rsid w:val="00897CB5"/>
    <w:rsid w:val="00897CE2"/>
    <w:rsid w:val="00897D45"/>
    <w:rsid w:val="00897DD1"/>
    <w:rsid w:val="00897E7B"/>
    <w:rsid w:val="00897FDF"/>
    <w:rsid w:val="008A000B"/>
    <w:rsid w:val="008A00BA"/>
    <w:rsid w:val="008A00E7"/>
    <w:rsid w:val="008A0123"/>
    <w:rsid w:val="008A016C"/>
    <w:rsid w:val="008A02B6"/>
    <w:rsid w:val="008A03D5"/>
    <w:rsid w:val="008A0470"/>
    <w:rsid w:val="008A050A"/>
    <w:rsid w:val="008A0571"/>
    <w:rsid w:val="008A0717"/>
    <w:rsid w:val="008A0B5D"/>
    <w:rsid w:val="008A0BFD"/>
    <w:rsid w:val="008A0C32"/>
    <w:rsid w:val="008A0C52"/>
    <w:rsid w:val="008A0C84"/>
    <w:rsid w:val="008A0E1A"/>
    <w:rsid w:val="008A0E43"/>
    <w:rsid w:val="008A0F6F"/>
    <w:rsid w:val="008A0F87"/>
    <w:rsid w:val="008A0FA2"/>
    <w:rsid w:val="008A0FB9"/>
    <w:rsid w:val="008A1075"/>
    <w:rsid w:val="008A1178"/>
    <w:rsid w:val="008A1294"/>
    <w:rsid w:val="008A1373"/>
    <w:rsid w:val="008A169B"/>
    <w:rsid w:val="008A177F"/>
    <w:rsid w:val="008A1918"/>
    <w:rsid w:val="008A191E"/>
    <w:rsid w:val="008A1963"/>
    <w:rsid w:val="008A1A8A"/>
    <w:rsid w:val="008A1B69"/>
    <w:rsid w:val="008A1E18"/>
    <w:rsid w:val="008A1E8D"/>
    <w:rsid w:val="008A208B"/>
    <w:rsid w:val="008A20CB"/>
    <w:rsid w:val="008A2118"/>
    <w:rsid w:val="008A22D1"/>
    <w:rsid w:val="008A22E3"/>
    <w:rsid w:val="008A22E6"/>
    <w:rsid w:val="008A240B"/>
    <w:rsid w:val="008A2462"/>
    <w:rsid w:val="008A2580"/>
    <w:rsid w:val="008A2646"/>
    <w:rsid w:val="008A280C"/>
    <w:rsid w:val="008A2977"/>
    <w:rsid w:val="008A2A18"/>
    <w:rsid w:val="008A2BC2"/>
    <w:rsid w:val="008A2DD8"/>
    <w:rsid w:val="008A2EBB"/>
    <w:rsid w:val="008A2EE2"/>
    <w:rsid w:val="008A2EF3"/>
    <w:rsid w:val="008A2F00"/>
    <w:rsid w:val="008A2F07"/>
    <w:rsid w:val="008A30C4"/>
    <w:rsid w:val="008A31F5"/>
    <w:rsid w:val="008A33E7"/>
    <w:rsid w:val="008A354C"/>
    <w:rsid w:val="008A356E"/>
    <w:rsid w:val="008A358E"/>
    <w:rsid w:val="008A3695"/>
    <w:rsid w:val="008A388B"/>
    <w:rsid w:val="008A389A"/>
    <w:rsid w:val="008A3B2E"/>
    <w:rsid w:val="008A3C11"/>
    <w:rsid w:val="008A3C5C"/>
    <w:rsid w:val="008A3F2E"/>
    <w:rsid w:val="008A4006"/>
    <w:rsid w:val="008A423B"/>
    <w:rsid w:val="008A429B"/>
    <w:rsid w:val="008A42AB"/>
    <w:rsid w:val="008A42B4"/>
    <w:rsid w:val="008A43F4"/>
    <w:rsid w:val="008A4459"/>
    <w:rsid w:val="008A459A"/>
    <w:rsid w:val="008A4A0B"/>
    <w:rsid w:val="008A4A67"/>
    <w:rsid w:val="008A4C1D"/>
    <w:rsid w:val="008A4C30"/>
    <w:rsid w:val="008A4E4F"/>
    <w:rsid w:val="008A4EA1"/>
    <w:rsid w:val="008A4FA3"/>
    <w:rsid w:val="008A4FBF"/>
    <w:rsid w:val="008A4FD5"/>
    <w:rsid w:val="008A5039"/>
    <w:rsid w:val="008A50BD"/>
    <w:rsid w:val="008A51AD"/>
    <w:rsid w:val="008A52B4"/>
    <w:rsid w:val="008A5319"/>
    <w:rsid w:val="008A54F2"/>
    <w:rsid w:val="008A5555"/>
    <w:rsid w:val="008A55A0"/>
    <w:rsid w:val="008A5840"/>
    <w:rsid w:val="008A5882"/>
    <w:rsid w:val="008A58A0"/>
    <w:rsid w:val="008A58CC"/>
    <w:rsid w:val="008A5A92"/>
    <w:rsid w:val="008A5AF5"/>
    <w:rsid w:val="008A5BC1"/>
    <w:rsid w:val="008A5C2A"/>
    <w:rsid w:val="008A5C8A"/>
    <w:rsid w:val="008A5DAE"/>
    <w:rsid w:val="008A5DDF"/>
    <w:rsid w:val="008A5E16"/>
    <w:rsid w:val="008A5E36"/>
    <w:rsid w:val="008A5FAF"/>
    <w:rsid w:val="008A6349"/>
    <w:rsid w:val="008A6390"/>
    <w:rsid w:val="008A64CF"/>
    <w:rsid w:val="008A651B"/>
    <w:rsid w:val="008A6640"/>
    <w:rsid w:val="008A664D"/>
    <w:rsid w:val="008A698F"/>
    <w:rsid w:val="008A69CB"/>
    <w:rsid w:val="008A6C06"/>
    <w:rsid w:val="008A6D98"/>
    <w:rsid w:val="008A6EAA"/>
    <w:rsid w:val="008A6EFB"/>
    <w:rsid w:val="008A6F6B"/>
    <w:rsid w:val="008A6F9B"/>
    <w:rsid w:val="008A6FEC"/>
    <w:rsid w:val="008A704E"/>
    <w:rsid w:val="008A7106"/>
    <w:rsid w:val="008A72C9"/>
    <w:rsid w:val="008A7939"/>
    <w:rsid w:val="008A798E"/>
    <w:rsid w:val="008A79C2"/>
    <w:rsid w:val="008A79D7"/>
    <w:rsid w:val="008A7AB9"/>
    <w:rsid w:val="008A7C02"/>
    <w:rsid w:val="008A7D28"/>
    <w:rsid w:val="008A7D50"/>
    <w:rsid w:val="008A7D66"/>
    <w:rsid w:val="008A7E25"/>
    <w:rsid w:val="008A7E3A"/>
    <w:rsid w:val="008B006E"/>
    <w:rsid w:val="008B00C9"/>
    <w:rsid w:val="008B019B"/>
    <w:rsid w:val="008B01C6"/>
    <w:rsid w:val="008B038E"/>
    <w:rsid w:val="008B03B9"/>
    <w:rsid w:val="008B04A2"/>
    <w:rsid w:val="008B0587"/>
    <w:rsid w:val="008B060F"/>
    <w:rsid w:val="008B063F"/>
    <w:rsid w:val="008B068F"/>
    <w:rsid w:val="008B069A"/>
    <w:rsid w:val="008B083C"/>
    <w:rsid w:val="008B0931"/>
    <w:rsid w:val="008B093F"/>
    <w:rsid w:val="008B09CF"/>
    <w:rsid w:val="008B0A39"/>
    <w:rsid w:val="008B0ADE"/>
    <w:rsid w:val="008B0B5D"/>
    <w:rsid w:val="008B0BDB"/>
    <w:rsid w:val="008B0DEC"/>
    <w:rsid w:val="008B0E97"/>
    <w:rsid w:val="008B10A7"/>
    <w:rsid w:val="008B11B8"/>
    <w:rsid w:val="008B1302"/>
    <w:rsid w:val="008B145A"/>
    <w:rsid w:val="008B1531"/>
    <w:rsid w:val="008B1660"/>
    <w:rsid w:val="008B17EC"/>
    <w:rsid w:val="008B17F7"/>
    <w:rsid w:val="008B1920"/>
    <w:rsid w:val="008B1BCF"/>
    <w:rsid w:val="008B1DC8"/>
    <w:rsid w:val="008B20D8"/>
    <w:rsid w:val="008B2163"/>
    <w:rsid w:val="008B2228"/>
    <w:rsid w:val="008B22B9"/>
    <w:rsid w:val="008B2516"/>
    <w:rsid w:val="008B27A7"/>
    <w:rsid w:val="008B2883"/>
    <w:rsid w:val="008B2A5E"/>
    <w:rsid w:val="008B2B1D"/>
    <w:rsid w:val="008B2B36"/>
    <w:rsid w:val="008B2BC4"/>
    <w:rsid w:val="008B2C16"/>
    <w:rsid w:val="008B2CE9"/>
    <w:rsid w:val="008B2CEC"/>
    <w:rsid w:val="008B2D7C"/>
    <w:rsid w:val="008B2EB2"/>
    <w:rsid w:val="008B3056"/>
    <w:rsid w:val="008B30C8"/>
    <w:rsid w:val="008B346D"/>
    <w:rsid w:val="008B353A"/>
    <w:rsid w:val="008B37C4"/>
    <w:rsid w:val="008B3802"/>
    <w:rsid w:val="008B397C"/>
    <w:rsid w:val="008B3A49"/>
    <w:rsid w:val="008B3B58"/>
    <w:rsid w:val="008B3BA2"/>
    <w:rsid w:val="008B3C1E"/>
    <w:rsid w:val="008B3C33"/>
    <w:rsid w:val="008B3C4F"/>
    <w:rsid w:val="008B3C5F"/>
    <w:rsid w:val="008B3CBD"/>
    <w:rsid w:val="008B3D5B"/>
    <w:rsid w:val="008B3DE1"/>
    <w:rsid w:val="008B3EC4"/>
    <w:rsid w:val="008B3EE5"/>
    <w:rsid w:val="008B3EFC"/>
    <w:rsid w:val="008B3FB7"/>
    <w:rsid w:val="008B4255"/>
    <w:rsid w:val="008B4274"/>
    <w:rsid w:val="008B4395"/>
    <w:rsid w:val="008B45D2"/>
    <w:rsid w:val="008B4668"/>
    <w:rsid w:val="008B46F2"/>
    <w:rsid w:val="008B482C"/>
    <w:rsid w:val="008B48DE"/>
    <w:rsid w:val="008B4A21"/>
    <w:rsid w:val="008B4F2F"/>
    <w:rsid w:val="008B4FE8"/>
    <w:rsid w:val="008B5039"/>
    <w:rsid w:val="008B504B"/>
    <w:rsid w:val="008B50CA"/>
    <w:rsid w:val="008B50D8"/>
    <w:rsid w:val="008B51A3"/>
    <w:rsid w:val="008B5230"/>
    <w:rsid w:val="008B5357"/>
    <w:rsid w:val="008B5405"/>
    <w:rsid w:val="008B547B"/>
    <w:rsid w:val="008B5535"/>
    <w:rsid w:val="008B56FC"/>
    <w:rsid w:val="008B57E8"/>
    <w:rsid w:val="008B585E"/>
    <w:rsid w:val="008B5A69"/>
    <w:rsid w:val="008B5AF1"/>
    <w:rsid w:val="008B5D02"/>
    <w:rsid w:val="008B5D32"/>
    <w:rsid w:val="008B5EED"/>
    <w:rsid w:val="008B5F57"/>
    <w:rsid w:val="008B6193"/>
    <w:rsid w:val="008B61D1"/>
    <w:rsid w:val="008B633C"/>
    <w:rsid w:val="008B63B1"/>
    <w:rsid w:val="008B6414"/>
    <w:rsid w:val="008B64FC"/>
    <w:rsid w:val="008B6630"/>
    <w:rsid w:val="008B669A"/>
    <w:rsid w:val="008B66B2"/>
    <w:rsid w:val="008B6836"/>
    <w:rsid w:val="008B68EA"/>
    <w:rsid w:val="008B6920"/>
    <w:rsid w:val="008B697B"/>
    <w:rsid w:val="008B6A1B"/>
    <w:rsid w:val="008B6B17"/>
    <w:rsid w:val="008B6CF3"/>
    <w:rsid w:val="008B6D93"/>
    <w:rsid w:val="008B7146"/>
    <w:rsid w:val="008B7201"/>
    <w:rsid w:val="008B730B"/>
    <w:rsid w:val="008B748E"/>
    <w:rsid w:val="008B75F2"/>
    <w:rsid w:val="008B7797"/>
    <w:rsid w:val="008B779F"/>
    <w:rsid w:val="008B78D6"/>
    <w:rsid w:val="008B78FE"/>
    <w:rsid w:val="008B7A23"/>
    <w:rsid w:val="008B7ABD"/>
    <w:rsid w:val="008B7ACB"/>
    <w:rsid w:val="008B7B5D"/>
    <w:rsid w:val="008B7C3F"/>
    <w:rsid w:val="008B7C7E"/>
    <w:rsid w:val="008B7CC9"/>
    <w:rsid w:val="008B7D75"/>
    <w:rsid w:val="008B7DE1"/>
    <w:rsid w:val="008B7E8E"/>
    <w:rsid w:val="008C0028"/>
    <w:rsid w:val="008C0194"/>
    <w:rsid w:val="008C0200"/>
    <w:rsid w:val="008C029D"/>
    <w:rsid w:val="008C02FF"/>
    <w:rsid w:val="008C05D8"/>
    <w:rsid w:val="008C0842"/>
    <w:rsid w:val="008C087A"/>
    <w:rsid w:val="008C09C6"/>
    <w:rsid w:val="008C0AB6"/>
    <w:rsid w:val="008C0B8C"/>
    <w:rsid w:val="008C0C72"/>
    <w:rsid w:val="008C0D27"/>
    <w:rsid w:val="008C0D6F"/>
    <w:rsid w:val="008C100D"/>
    <w:rsid w:val="008C112A"/>
    <w:rsid w:val="008C1147"/>
    <w:rsid w:val="008C1428"/>
    <w:rsid w:val="008C1483"/>
    <w:rsid w:val="008C1569"/>
    <w:rsid w:val="008C17A6"/>
    <w:rsid w:val="008C1D30"/>
    <w:rsid w:val="008C1D59"/>
    <w:rsid w:val="008C1D6E"/>
    <w:rsid w:val="008C1E16"/>
    <w:rsid w:val="008C1E80"/>
    <w:rsid w:val="008C1E90"/>
    <w:rsid w:val="008C203E"/>
    <w:rsid w:val="008C2068"/>
    <w:rsid w:val="008C227E"/>
    <w:rsid w:val="008C234A"/>
    <w:rsid w:val="008C23A3"/>
    <w:rsid w:val="008C23F2"/>
    <w:rsid w:val="008C268E"/>
    <w:rsid w:val="008C272F"/>
    <w:rsid w:val="008C27B0"/>
    <w:rsid w:val="008C27C7"/>
    <w:rsid w:val="008C27D6"/>
    <w:rsid w:val="008C2828"/>
    <w:rsid w:val="008C295D"/>
    <w:rsid w:val="008C298D"/>
    <w:rsid w:val="008C2AEA"/>
    <w:rsid w:val="008C2B93"/>
    <w:rsid w:val="008C2C58"/>
    <w:rsid w:val="008C2C9B"/>
    <w:rsid w:val="008C2CC3"/>
    <w:rsid w:val="008C2CE0"/>
    <w:rsid w:val="008C2D1F"/>
    <w:rsid w:val="008C2DB3"/>
    <w:rsid w:val="008C2DC3"/>
    <w:rsid w:val="008C2E48"/>
    <w:rsid w:val="008C2EE2"/>
    <w:rsid w:val="008C3016"/>
    <w:rsid w:val="008C3038"/>
    <w:rsid w:val="008C3166"/>
    <w:rsid w:val="008C3239"/>
    <w:rsid w:val="008C32E9"/>
    <w:rsid w:val="008C352A"/>
    <w:rsid w:val="008C3599"/>
    <w:rsid w:val="008C3601"/>
    <w:rsid w:val="008C3671"/>
    <w:rsid w:val="008C37EB"/>
    <w:rsid w:val="008C37EC"/>
    <w:rsid w:val="008C3800"/>
    <w:rsid w:val="008C38E7"/>
    <w:rsid w:val="008C396F"/>
    <w:rsid w:val="008C3B9D"/>
    <w:rsid w:val="008C3BD1"/>
    <w:rsid w:val="008C3EA6"/>
    <w:rsid w:val="008C3EF8"/>
    <w:rsid w:val="008C40C7"/>
    <w:rsid w:val="008C40C8"/>
    <w:rsid w:val="008C4116"/>
    <w:rsid w:val="008C4244"/>
    <w:rsid w:val="008C42D8"/>
    <w:rsid w:val="008C42FE"/>
    <w:rsid w:val="008C4415"/>
    <w:rsid w:val="008C451B"/>
    <w:rsid w:val="008C45CC"/>
    <w:rsid w:val="008C473A"/>
    <w:rsid w:val="008C4883"/>
    <w:rsid w:val="008C491F"/>
    <w:rsid w:val="008C4BC9"/>
    <w:rsid w:val="008C4C28"/>
    <w:rsid w:val="008C4C2D"/>
    <w:rsid w:val="008C4DC8"/>
    <w:rsid w:val="008C4E35"/>
    <w:rsid w:val="008C5179"/>
    <w:rsid w:val="008C5212"/>
    <w:rsid w:val="008C524C"/>
    <w:rsid w:val="008C5317"/>
    <w:rsid w:val="008C54F6"/>
    <w:rsid w:val="008C54FB"/>
    <w:rsid w:val="008C557A"/>
    <w:rsid w:val="008C5678"/>
    <w:rsid w:val="008C5718"/>
    <w:rsid w:val="008C5775"/>
    <w:rsid w:val="008C5957"/>
    <w:rsid w:val="008C596E"/>
    <w:rsid w:val="008C5A44"/>
    <w:rsid w:val="008C5AFF"/>
    <w:rsid w:val="008C600C"/>
    <w:rsid w:val="008C6017"/>
    <w:rsid w:val="008C61B4"/>
    <w:rsid w:val="008C6500"/>
    <w:rsid w:val="008C654F"/>
    <w:rsid w:val="008C65CF"/>
    <w:rsid w:val="008C6692"/>
    <w:rsid w:val="008C6780"/>
    <w:rsid w:val="008C6787"/>
    <w:rsid w:val="008C67FD"/>
    <w:rsid w:val="008C6852"/>
    <w:rsid w:val="008C6AD2"/>
    <w:rsid w:val="008C6F04"/>
    <w:rsid w:val="008C6FA4"/>
    <w:rsid w:val="008C7151"/>
    <w:rsid w:val="008C71A5"/>
    <w:rsid w:val="008C746F"/>
    <w:rsid w:val="008C74FB"/>
    <w:rsid w:val="008C767E"/>
    <w:rsid w:val="008C76CB"/>
    <w:rsid w:val="008C76E1"/>
    <w:rsid w:val="008C7AE3"/>
    <w:rsid w:val="008C7B4D"/>
    <w:rsid w:val="008C7E9D"/>
    <w:rsid w:val="008C7EA7"/>
    <w:rsid w:val="008C7F75"/>
    <w:rsid w:val="008C7FD4"/>
    <w:rsid w:val="008C7FE5"/>
    <w:rsid w:val="008D0119"/>
    <w:rsid w:val="008D013D"/>
    <w:rsid w:val="008D05E3"/>
    <w:rsid w:val="008D0773"/>
    <w:rsid w:val="008D0788"/>
    <w:rsid w:val="008D0838"/>
    <w:rsid w:val="008D0845"/>
    <w:rsid w:val="008D08C8"/>
    <w:rsid w:val="008D0902"/>
    <w:rsid w:val="008D09D0"/>
    <w:rsid w:val="008D09D3"/>
    <w:rsid w:val="008D0B0B"/>
    <w:rsid w:val="008D0C02"/>
    <w:rsid w:val="008D0CCF"/>
    <w:rsid w:val="008D0D77"/>
    <w:rsid w:val="008D0DA1"/>
    <w:rsid w:val="008D0EB3"/>
    <w:rsid w:val="008D0F01"/>
    <w:rsid w:val="008D0F62"/>
    <w:rsid w:val="008D1052"/>
    <w:rsid w:val="008D107D"/>
    <w:rsid w:val="008D12AF"/>
    <w:rsid w:val="008D1461"/>
    <w:rsid w:val="008D14B8"/>
    <w:rsid w:val="008D17A3"/>
    <w:rsid w:val="008D18E4"/>
    <w:rsid w:val="008D19CA"/>
    <w:rsid w:val="008D1B49"/>
    <w:rsid w:val="008D1BB7"/>
    <w:rsid w:val="008D1C08"/>
    <w:rsid w:val="008D1C25"/>
    <w:rsid w:val="008D1C52"/>
    <w:rsid w:val="008D1C5B"/>
    <w:rsid w:val="008D1CBF"/>
    <w:rsid w:val="008D1CC3"/>
    <w:rsid w:val="008D1CE2"/>
    <w:rsid w:val="008D1D90"/>
    <w:rsid w:val="008D1E01"/>
    <w:rsid w:val="008D1F52"/>
    <w:rsid w:val="008D2056"/>
    <w:rsid w:val="008D21D9"/>
    <w:rsid w:val="008D222B"/>
    <w:rsid w:val="008D25A5"/>
    <w:rsid w:val="008D264A"/>
    <w:rsid w:val="008D2651"/>
    <w:rsid w:val="008D2668"/>
    <w:rsid w:val="008D2670"/>
    <w:rsid w:val="008D2691"/>
    <w:rsid w:val="008D273E"/>
    <w:rsid w:val="008D2907"/>
    <w:rsid w:val="008D2997"/>
    <w:rsid w:val="008D2C24"/>
    <w:rsid w:val="008D2C45"/>
    <w:rsid w:val="008D2CDC"/>
    <w:rsid w:val="008D2CE5"/>
    <w:rsid w:val="008D2D4D"/>
    <w:rsid w:val="008D32B8"/>
    <w:rsid w:val="008D334A"/>
    <w:rsid w:val="008D3405"/>
    <w:rsid w:val="008D3438"/>
    <w:rsid w:val="008D3564"/>
    <w:rsid w:val="008D3581"/>
    <w:rsid w:val="008D3602"/>
    <w:rsid w:val="008D3700"/>
    <w:rsid w:val="008D3774"/>
    <w:rsid w:val="008D39E7"/>
    <w:rsid w:val="008D3A5D"/>
    <w:rsid w:val="008D3A5F"/>
    <w:rsid w:val="008D3A7B"/>
    <w:rsid w:val="008D3B36"/>
    <w:rsid w:val="008D3D5B"/>
    <w:rsid w:val="008D3D8F"/>
    <w:rsid w:val="008D3ED3"/>
    <w:rsid w:val="008D40BB"/>
    <w:rsid w:val="008D41EC"/>
    <w:rsid w:val="008D4309"/>
    <w:rsid w:val="008D436E"/>
    <w:rsid w:val="008D440F"/>
    <w:rsid w:val="008D44A7"/>
    <w:rsid w:val="008D46BB"/>
    <w:rsid w:val="008D47FF"/>
    <w:rsid w:val="008D4886"/>
    <w:rsid w:val="008D4A74"/>
    <w:rsid w:val="008D4A9A"/>
    <w:rsid w:val="008D4B50"/>
    <w:rsid w:val="008D4C70"/>
    <w:rsid w:val="008D4D93"/>
    <w:rsid w:val="008D4ED4"/>
    <w:rsid w:val="008D5032"/>
    <w:rsid w:val="008D51EB"/>
    <w:rsid w:val="008D5245"/>
    <w:rsid w:val="008D5253"/>
    <w:rsid w:val="008D52E3"/>
    <w:rsid w:val="008D54C9"/>
    <w:rsid w:val="008D5542"/>
    <w:rsid w:val="008D575A"/>
    <w:rsid w:val="008D5A97"/>
    <w:rsid w:val="008D5B19"/>
    <w:rsid w:val="008D5D61"/>
    <w:rsid w:val="008D5DB7"/>
    <w:rsid w:val="008D607C"/>
    <w:rsid w:val="008D6086"/>
    <w:rsid w:val="008D60DE"/>
    <w:rsid w:val="008D63DC"/>
    <w:rsid w:val="008D64F6"/>
    <w:rsid w:val="008D6934"/>
    <w:rsid w:val="008D69F4"/>
    <w:rsid w:val="008D6AC3"/>
    <w:rsid w:val="008D6C3F"/>
    <w:rsid w:val="008D6D10"/>
    <w:rsid w:val="008D6D47"/>
    <w:rsid w:val="008D6DFA"/>
    <w:rsid w:val="008D71B5"/>
    <w:rsid w:val="008D7385"/>
    <w:rsid w:val="008D73C4"/>
    <w:rsid w:val="008D77B5"/>
    <w:rsid w:val="008D7876"/>
    <w:rsid w:val="008D789C"/>
    <w:rsid w:val="008D79E1"/>
    <w:rsid w:val="008D7B79"/>
    <w:rsid w:val="008D7D82"/>
    <w:rsid w:val="008D7F17"/>
    <w:rsid w:val="008E0159"/>
    <w:rsid w:val="008E0232"/>
    <w:rsid w:val="008E0264"/>
    <w:rsid w:val="008E0317"/>
    <w:rsid w:val="008E043B"/>
    <w:rsid w:val="008E047D"/>
    <w:rsid w:val="008E0494"/>
    <w:rsid w:val="008E0867"/>
    <w:rsid w:val="008E0911"/>
    <w:rsid w:val="008E0951"/>
    <w:rsid w:val="008E0981"/>
    <w:rsid w:val="008E0A32"/>
    <w:rsid w:val="008E0AA6"/>
    <w:rsid w:val="008E0AD4"/>
    <w:rsid w:val="008E0C88"/>
    <w:rsid w:val="008E0CA0"/>
    <w:rsid w:val="008E0CEF"/>
    <w:rsid w:val="008E0D4D"/>
    <w:rsid w:val="008E102F"/>
    <w:rsid w:val="008E1100"/>
    <w:rsid w:val="008E117C"/>
    <w:rsid w:val="008E1388"/>
    <w:rsid w:val="008E15B8"/>
    <w:rsid w:val="008E17E0"/>
    <w:rsid w:val="008E1841"/>
    <w:rsid w:val="008E1990"/>
    <w:rsid w:val="008E19F3"/>
    <w:rsid w:val="008E1B5F"/>
    <w:rsid w:val="008E1C26"/>
    <w:rsid w:val="008E1E17"/>
    <w:rsid w:val="008E1E2A"/>
    <w:rsid w:val="008E1FAC"/>
    <w:rsid w:val="008E21A7"/>
    <w:rsid w:val="008E23A1"/>
    <w:rsid w:val="008E23D0"/>
    <w:rsid w:val="008E25C0"/>
    <w:rsid w:val="008E26B0"/>
    <w:rsid w:val="008E2777"/>
    <w:rsid w:val="008E277D"/>
    <w:rsid w:val="008E2798"/>
    <w:rsid w:val="008E2831"/>
    <w:rsid w:val="008E28A4"/>
    <w:rsid w:val="008E2A0A"/>
    <w:rsid w:val="008E2AB4"/>
    <w:rsid w:val="008E2BA1"/>
    <w:rsid w:val="008E2C34"/>
    <w:rsid w:val="008E2C52"/>
    <w:rsid w:val="008E2D2A"/>
    <w:rsid w:val="008E2D55"/>
    <w:rsid w:val="008E2F26"/>
    <w:rsid w:val="008E30E3"/>
    <w:rsid w:val="008E32F4"/>
    <w:rsid w:val="008E3321"/>
    <w:rsid w:val="008E33BC"/>
    <w:rsid w:val="008E3492"/>
    <w:rsid w:val="008E34A1"/>
    <w:rsid w:val="008E34D9"/>
    <w:rsid w:val="008E367A"/>
    <w:rsid w:val="008E367C"/>
    <w:rsid w:val="008E37D9"/>
    <w:rsid w:val="008E37E9"/>
    <w:rsid w:val="008E37EA"/>
    <w:rsid w:val="008E3984"/>
    <w:rsid w:val="008E3A21"/>
    <w:rsid w:val="008E3BD2"/>
    <w:rsid w:val="008E3E5F"/>
    <w:rsid w:val="008E3EFE"/>
    <w:rsid w:val="008E4023"/>
    <w:rsid w:val="008E40BE"/>
    <w:rsid w:val="008E40F0"/>
    <w:rsid w:val="008E4126"/>
    <w:rsid w:val="008E4191"/>
    <w:rsid w:val="008E41C5"/>
    <w:rsid w:val="008E41F2"/>
    <w:rsid w:val="008E4214"/>
    <w:rsid w:val="008E42B2"/>
    <w:rsid w:val="008E42EC"/>
    <w:rsid w:val="008E44F3"/>
    <w:rsid w:val="008E451B"/>
    <w:rsid w:val="008E45BD"/>
    <w:rsid w:val="008E4698"/>
    <w:rsid w:val="008E476E"/>
    <w:rsid w:val="008E4884"/>
    <w:rsid w:val="008E48FD"/>
    <w:rsid w:val="008E49A4"/>
    <w:rsid w:val="008E4ABC"/>
    <w:rsid w:val="008E4C0E"/>
    <w:rsid w:val="008E4D03"/>
    <w:rsid w:val="008E508B"/>
    <w:rsid w:val="008E51DF"/>
    <w:rsid w:val="008E54A9"/>
    <w:rsid w:val="008E54E7"/>
    <w:rsid w:val="008E55EF"/>
    <w:rsid w:val="008E560B"/>
    <w:rsid w:val="008E5678"/>
    <w:rsid w:val="008E574F"/>
    <w:rsid w:val="008E57A1"/>
    <w:rsid w:val="008E57EA"/>
    <w:rsid w:val="008E5815"/>
    <w:rsid w:val="008E5B81"/>
    <w:rsid w:val="008E5BB0"/>
    <w:rsid w:val="008E5FF9"/>
    <w:rsid w:val="008E6186"/>
    <w:rsid w:val="008E6188"/>
    <w:rsid w:val="008E6193"/>
    <w:rsid w:val="008E61B0"/>
    <w:rsid w:val="008E62E4"/>
    <w:rsid w:val="008E649C"/>
    <w:rsid w:val="008E64FE"/>
    <w:rsid w:val="008E655D"/>
    <w:rsid w:val="008E6612"/>
    <w:rsid w:val="008E67B6"/>
    <w:rsid w:val="008E6936"/>
    <w:rsid w:val="008E69A1"/>
    <w:rsid w:val="008E6B1D"/>
    <w:rsid w:val="008E6BB7"/>
    <w:rsid w:val="008E6E5D"/>
    <w:rsid w:val="008E705A"/>
    <w:rsid w:val="008E7195"/>
    <w:rsid w:val="008E7196"/>
    <w:rsid w:val="008E7202"/>
    <w:rsid w:val="008E72A9"/>
    <w:rsid w:val="008E7402"/>
    <w:rsid w:val="008E7407"/>
    <w:rsid w:val="008E74DF"/>
    <w:rsid w:val="008E771F"/>
    <w:rsid w:val="008E776F"/>
    <w:rsid w:val="008E77C1"/>
    <w:rsid w:val="008E77C6"/>
    <w:rsid w:val="008E7987"/>
    <w:rsid w:val="008E79AD"/>
    <w:rsid w:val="008E7B2B"/>
    <w:rsid w:val="008E7C7C"/>
    <w:rsid w:val="008E7CB0"/>
    <w:rsid w:val="008E7E1E"/>
    <w:rsid w:val="008E7E54"/>
    <w:rsid w:val="008E7EF0"/>
    <w:rsid w:val="008E7FA7"/>
    <w:rsid w:val="008F0311"/>
    <w:rsid w:val="008F03F9"/>
    <w:rsid w:val="008F043D"/>
    <w:rsid w:val="008F048C"/>
    <w:rsid w:val="008F05C7"/>
    <w:rsid w:val="008F05DD"/>
    <w:rsid w:val="008F05F3"/>
    <w:rsid w:val="008F0612"/>
    <w:rsid w:val="008F0613"/>
    <w:rsid w:val="008F0644"/>
    <w:rsid w:val="008F0671"/>
    <w:rsid w:val="008F0758"/>
    <w:rsid w:val="008F07D0"/>
    <w:rsid w:val="008F08B2"/>
    <w:rsid w:val="008F096C"/>
    <w:rsid w:val="008F0ADA"/>
    <w:rsid w:val="008F0C49"/>
    <w:rsid w:val="008F0D38"/>
    <w:rsid w:val="008F0F67"/>
    <w:rsid w:val="008F0F6F"/>
    <w:rsid w:val="008F0FBD"/>
    <w:rsid w:val="008F1020"/>
    <w:rsid w:val="008F10FF"/>
    <w:rsid w:val="008F131A"/>
    <w:rsid w:val="008F142C"/>
    <w:rsid w:val="008F16C6"/>
    <w:rsid w:val="008F1812"/>
    <w:rsid w:val="008F1858"/>
    <w:rsid w:val="008F18E5"/>
    <w:rsid w:val="008F1928"/>
    <w:rsid w:val="008F1964"/>
    <w:rsid w:val="008F19F8"/>
    <w:rsid w:val="008F1C26"/>
    <w:rsid w:val="008F1C67"/>
    <w:rsid w:val="008F1CF4"/>
    <w:rsid w:val="008F1D2E"/>
    <w:rsid w:val="008F1D50"/>
    <w:rsid w:val="008F1DB5"/>
    <w:rsid w:val="008F1F4A"/>
    <w:rsid w:val="008F2016"/>
    <w:rsid w:val="008F2096"/>
    <w:rsid w:val="008F21D2"/>
    <w:rsid w:val="008F23A8"/>
    <w:rsid w:val="008F248B"/>
    <w:rsid w:val="008F2638"/>
    <w:rsid w:val="008F266F"/>
    <w:rsid w:val="008F26C2"/>
    <w:rsid w:val="008F271F"/>
    <w:rsid w:val="008F2A50"/>
    <w:rsid w:val="008F2BE4"/>
    <w:rsid w:val="008F2CC1"/>
    <w:rsid w:val="008F2CD9"/>
    <w:rsid w:val="008F2D07"/>
    <w:rsid w:val="008F2EB5"/>
    <w:rsid w:val="008F2F22"/>
    <w:rsid w:val="008F2F34"/>
    <w:rsid w:val="008F3089"/>
    <w:rsid w:val="008F3107"/>
    <w:rsid w:val="008F3122"/>
    <w:rsid w:val="008F3235"/>
    <w:rsid w:val="008F3249"/>
    <w:rsid w:val="008F3310"/>
    <w:rsid w:val="008F36B8"/>
    <w:rsid w:val="008F37EB"/>
    <w:rsid w:val="008F3919"/>
    <w:rsid w:val="008F39FA"/>
    <w:rsid w:val="008F3B20"/>
    <w:rsid w:val="008F3B2A"/>
    <w:rsid w:val="008F3BBE"/>
    <w:rsid w:val="008F3D33"/>
    <w:rsid w:val="008F3D8A"/>
    <w:rsid w:val="008F3DFB"/>
    <w:rsid w:val="008F3E00"/>
    <w:rsid w:val="008F3E0C"/>
    <w:rsid w:val="008F3E4E"/>
    <w:rsid w:val="008F40D0"/>
    <w:rsid w:val="008F41BB"/>
    <w:rsid w:val="008F42D4"/>
    <w:rsid w:val="008F43BF"/>
    <w:rsid w:val="008F45A7"/>
    <w:rsid w:val="008F464C"/>
    <w:rsid w:val="008F4709"/>
    <w:rsid w:val="008F4764"/>
    <w:rsid w:val="008F4A6F"/>
    <w:rsid w:val="008F4A8F"/>
    <w:rsid w:val="008F5021"/>
    <w:rsid w:val="008F5040"/>
    <w:rsid w:val="008F50F3"/>
    <w:rsid w:val="008F51ED"/>
    <w:rsid w:val="008F55EE"/>
    <w:rsid w:val="008F598F"/>
    <w:rsid w:val="008F5B2B"/>
    <w:rsid w:val="008F5C61"/>
    <w:rsid w:val="008F5C70"/>
    <w:rsid w:val="008F5CFF"/>
    <w:rsid w:val="008F5D06"/>
    <w:rsid w:val="008F5E27"/>
    <w:rsid w:val="008F5EAE"/>
    <w:rsid w:val="008F5F38"/>
    <w:rsid w:val="008F6115"/>
    <w:rsid w:val="008F6139"/>
    <w:rsid w:val="008F61D8"/>
    <w:rsid w:val="008F61E5"/>
    <w:rsid w:val="008F61F8"/>
    <w:rsid w:val="008F6401"/>
    <w:rsid w:val="008F64BF"/>
    <w:rsid w:val="008F64ED"/>
    <w:rsid w:val="008F6531"/>
    <w:rsid w:val="008F6553"/>
    <w:rsid w:val="008F65BB"/>
    <w:rsid w:val="008F65C3"/>
    <w:rsid w:val="008F65D5"/>
    <w:rsid w:val="008F664B"/>
    <w:rsid w:val="008F669F"/>
    <w:rsid w:val="008F67C9"/>
    <w:rsid w:val="008F68EE"/>
    <w:rsid w:val="008F6A5C"/>
    <w:rsid w:val="008F6BB6"/>
    <w:rsid w:val="008F6C39"/>
    <w:rsid w:val="008F6C48"/>
    <w:rsid w:val="008F7056"/>
    <w:rsid w:val="008F7156"/>
    <w:rsid w:val="008F73B7"/>
    <w:rsid w:val="008F7467"/>
    <w:rsid w:val="008F74C4"/>
    <w:rsid w:val="008F74D8"/>
    <w:rsid w:val="008F7506"/>
    <w:rsid w:val="008F75A2"/>
    <w:rsid w:val="008F75F1"/>
    <w:rsid w:val="008F766D"/>
    <w:rsid w:val="008F7673"/>
    <w:rsid w:val="008F7784"/>
    <w:rsid w:val="008F7871"/>
    <w:rsid w:val="008F7FBC"/>
    <w:rsid w:val="0090003C"/>
    <w:rsid w:val="0090020F"/>
    <w:rsid w:val="009002D2"/>
    <w:rsid w:val="009003FB"/>
    <w:rsid w:val="009003FC"/>
    <w:rsid w:val="0090051A"/>
    <w:rsid w:val="00900712"/>
    <w:rsid w:val="0090078E"/>
    <w:rsid w:val="0090096D"/>
    <w:rsid w:val="0090098B"/>
    <w:rsid w:val="009009FB"/>
    <w:rsid w:val="00900AFB"/>
    <w:rsid w:val="00900B38"/>
    <w:rsid w:val="00900B8D"/>
    <w:rsid w:val="00900D8D"/>
    <w:rsid w:val="00900EB2"/>
    <w:rsid w:val="00900F22"/>
    <w:rsid w:val="00900F23"/>
    <w:rsid w:val="00900FBC"/>
    <w:rsid w:val="00901009"/>
    <w:rsid w:val="009012FE"/>
    <w:rsid w:val="0090139A"/>
    <w:rsid w:val="009015B6"/>
    <w:rsid w:val="009015E9"/>
    <w:rsid w:val="009016CE"/>
    <w:rsid w:val="00901780"/>
    <w:rsid w:val="009017F2"/>
    <w:rsid w:val="00901B52"/>
    <w:rsid w:val="00901CBD"/>
    <w:rsid w:val="00901DC8"/>
    <w:rsid w:val="00901E11"/>
    <w:rsid w:val="00901FC4"/>
    <w:rsid w:val="009020D0"/>
    <w:rsid w:val="0090226E"/>
    <w:rsid w:val="00902355"/>
    <w:rsid w:val="0090237B"/>
    <w:rsid w:val="00902421"/>
    <w:rsid w:val="00902554"/>
    <w:rsid w:val="00902582"/>
    <w:rsid w:val="00902720"/>
    <w:rsid w:val="009027E7"/>
    <w:rsid w:val="009028BC"/>
    <w:rsid w:val="0090298F"/>
    <w:rsid w:val="009029C6"/>
    <w:rsid w:val="009029D6"/>
    <w:rsid w:val="00902A16"/>
    <w:rsid w:val="00902B7D"/>
    <w:rsid w:val="00902C80"/>
    <w:rsid w:val="00902DA2"/>
    <w:rsid w:val="00902DFA"/>
    <w:rsid w:val="00903015"/>
    <w:rsid w:val="0090305D"/>
    <w:rsid w:val="00903128"/>
    <w:rsid w:val="009031AE"/>
    <w:rsid w:val="0090328D"/>
    <w:rsid w:val="009032FF"/>
    <w:rsid w:val="00903377"/>
    <w:rsid w:val="009033D4"/>
    <w:rsid w:val="009034B8"/>
    <w:rsid w:val="009034C2"/>
    <w:rsid w:val="00903504"/>
    <w:rsid w:val="00903539"/>
    <w:rsid w:val="0090358F"/>
    <w:rsid w:val="00903833"/>
    <w:rsid w:val="009038D7"/>
    <w:rsid w:val="00903A98"/>
    <w:rsid w:val="00903B30"/>
    <w:rsid w:val="00903BA8"/>
    <w:rsid w:val="00903C01"/>
    <w:rsid w:val="00903C0F"/>
    <w:rsid w:val="00903CAD"/>
    <w:rsid w:val="00903CDF"/>
    <w:rsid w:val="00903D1D"/>
    <w:rsid w:val="00903D20"/>
    <w:rsid w:val="00903DBE"/>
    <w:rsid w:val="00903E91"/>
    <w:rsid w:val="00903F09"/>
    <w:rsid w:val="00903F65"/>
    <w:rsid w:val="00903F6F"/>
    <w:rsid w:val="00903FDF"/>
    <w:rsid w:val="00904040"/>
    <w:rsid w:val="00904170"/>
    <w:rsid w:val="009041F2"/>
    <w:rsid w:val="00904320"/>
    <w:rsid w:val="00904334"/>
    <w:rsid w:val="00904347"/>
    <w:rsid w:val="0090439A"/>
    <w:rsid w:val="009043DF"/>
    <w:rsid w:val="00904482"/>
    <w:rsid w:val="00904609"/>
    <w:rsid w:val="0090463C"/>
    <w:rsid w:val="00904794"/>
    <w:rsid w:val="00904839"/>
    <w:rsid w:val="009048E2"/>
    <w:rsid w:val="00904A10"/>
    <w:rsid w:val="00904AA1"/>
    <w:rsid w:val="00904B09"/>
    <w:rsid w:val="00904B4E"/>
    <w:rsid w:val="00904B9E"/>
    <w:rsid w:val="00904C84"/>
    <w:rsid w:val="00904E6B"/>
    <w:rsid w:val="00904F8E"/>
    <w:rsid w:val="00904FAE"/>
    <w:rsid w:val="00904FFE"/>
    <w:rsid w:val="0090503A"/>
    <w:rsid w:val="0090509C"/>
    <w:rsid w:val="00905129"/>
    <w:rsid w:val="00905298"/>
    <w:rsid w:val="00905339"/>
    <w:rsid w:val="0090543B"/>
    <w:rsid w:val="00905460"/>
    <w:rsid w:val="0090564F"/>
    <w:rsid w:val="009056A6"/>
    <w:rsid w:val="009057E8"/>
    <w:rsid w:val="009057F8"/>
    <w:rsid w:val="009057FC"/>
    <w:rsid w:val="009059A8"/>
    <w:rsid w:val="00905A6C"/>
    <w:rsid w:val="00905A74"/>
    <w:rsid w:val="00905B28"/>
    <w:rsid w:val="00905D9F"/>
    <w:rsid w:val="00905E65"/>
    <w:rsid w:val="00905F5E"/>
    <w:rsid w:val="00906020"/>
    <w:rsid w:val="0090614C"/>
    <w:rsid w:val="00906180"/>
    <w:rsid w:val="009062A1"/>
    <w:rsid w:val="009062A5"/>
    <w:rsid w:val="0090643A"/>
    <w:rsid w:val="0090648E"/>
    <w:rsid w:val="009065B3"/>
    <w:rsid w:val="009065D9"/>
    <w:rsid w:val="00906775"/>
    <w:rsid w:val="0090679F"/>
    <w:rsid w:val="009067F5"/>
    <w:rsid w:val="0090683E"/>
    <w:rsid w:val="0090689A"/>
    <w:rsid w:val="00906A61"/>
    <w:rsid w:val="00906B1D"/>
    <w:rsid w:val="00906B3A"/>
    <w:rsid w:val="00906DE0"/>
    <w:rsid w:val="00906E95"/>
    <w:rsid w:val="00906E9A"/>
    <w:rsid w:val="00906F82"/>
    <w:rsid w:val="00907048"/>
    <w:rsid w:val="0090729C"/>
    <w:rsid w:val="009072EB"/>
    <w:rsid w:val="009073CA"/>
    <w:rsid w:val="0090743E"/>
    <w:rsid w:val="009078F5"/>
    <w:rsid w:val="00907D06"/>
    <w:rsid w:val="00907D08"/>
    <w:rsid w:val="00907D52"/>
    <w:rsid w:val="00907DF1"/>
    <w:rsid w:val="00907EE2"/>
    <w:rsid w:val="00907F27"/>
    <w:rsid w:val="009103CB"/>
    <w:rsid w:val="00910503"/>
    <w:rsid w:val="00910537"/>
    <w:rsid w:val="00910634"/>
    <w:rsid w:val="009106CF"/>
    <w:rsid w:val="0091077D"/>
    <w:rsid w:val="00910784"/>
    <w:rsid w:val="009107B6"/>
    <w:rsid w:val="009107D4"/>
    <w:rsid w:val="00910A38"/>
    <w:rsid w:val="00910BF3"/>
    <w:rsid w:val="00910BF5"/>
    <w:rsid w:val="00910CD5"/>
    <w:rsid w:val="00910D43"/>
    <w:rsid w:val="00910FCC"/>
    <w:rsid w:val="00910FD1"/>
    <w:rsid w:val="00911001"/>
    <w:rsid w:val="00911010"/>
    <w:rsid w:val="0091103A"/>
    <w:rsid w:val="00911096"/>
    <w:rsid w:val="00911130"/>
    <w:rsid w:val="00911153"/>
    <w:rsid w:val="00911283"/>
    <w:rsid w:val="009112FF"/>
    <w:rsid w:val="0091135E"/>
    <w:rsid w:val="009114DA"/>
    <w:rsid w:val="009114F9"/>
    <w:rsid w:val="009115AD"/>
    <w:rsid w:val="00911640"/>
    <w:rsid w:val="00911734"/>
    <w:rsid w:val="0091175E"/>
    <w:rsid w:val="0091178B"/>
    <w:rsid w:val="00911919"/>
    <w:rsid w:val="00911AA2"/>
    <w:rsid w:val="00911B5E"/>
    <w:rsid w:val="00911C1C"/>
    <w:rsid w:val="00911E4B"/>
    <w:rsid w:val="009120E3"/>
    <w:rsid w:val="0091210B"/>
    <w:rsid w:val="0091218D"/>
    <w:rsid w:val="0091239E"/>
    <w:rsid w:val="0091259E"/>
    <w:rsid w:val="009125D1"/>
    <w:rsid w:val="009126E4"/>
    <w:rsid w:val="00912703"/>
    <w:rsid w:val="00912728"/>
    <w:rsid w:val="0091275B"/>
    <w:rsid w:val="0091284E"/>
    <w:rsid w:val="009128CB"/>
    <w:rsid w:val="0091296E"/>
    <w:rsid w:val="009129F4"/>
    <w:rsid w:val="00912A4D"/>
    <w:rsid w:val="00912A88"/>
    <w:rsid w:val="00912A8D"/>
    <w:rsid w:val="00912B7B"/>
    <w:rsid w:val="00912D70"/>
    <w:rsid w:val="00912E3C"/>
    <w:rsid w:val="00912F19"/>
    <w:rsid w:val="009130C3"/>
    <w:rsid w:val="0091314B"/>
    <w:rsid w:val="00913170"/>
    <w:rsid w:val="009131B0"/>
    <w:rsid w:val="00913248"/>
    <w:rsid w:val="00913489"/>
    <w:rsid w:val="009134D6"/>
    <w:rsid w:val="009135F3"/>
    <w:rsid w:val="00913803"/>
    <w:rsid w:val="00913837"/>
    <w:rsid w:val="009138AF"/>
    <w:rsid w:val="00913A04"/>
    <w:rsid w:val="00913B7F"/>
    <w:rsid w:val="00913BB9"/>
    <w:rsid w:val="00913C65"/>
    <w:rsid w:val="00913DE4"/>
    <w:rsid w:val="00914085"/>
    <w:rsid w:val="009141D0"/>
    <w:rsid w:val="0091431C"/>
    <w:rsid w:val="0091435A"/>
    <w:rsid w:val="009143AD"/>
    <w:rsid w:val="009144E0"/>
    <w:rsid w:val="0091450D"/>
    <w:rsid w:val="0091451C"/>
    <w:rsid w:val="0091456B"/>
    <w:rsid w:val="009145D9"/>
    <w:rsid w:val="00914778"/>
    <w:rsid w:val="0091490A"/>
    <w:rsid w:val="00914996"/>
    <w:rsid w:val="009149A5"/>
    <w:rsid w:val="00914C5B"/>
    <w:rsid w:val="009150B1"/>
    <w:rsid w:val="00915114"/>
    <w:rsid w:val="009151B1"/>
    <w:rsid w:val="009152AC"/>
    <w:rsid w:val="00915359"/>
    <w:rsid w:val="0091535F"/>
    <w:rsid w:val="00915622"/>
    <w:rsid w:val="009156C9"/>
    <w:rsid w:val="009156FC"/>
    <w:rsid w:val="00915764"/>
    <w:rsid w:val="00915909"/>
    <w:rsid w:val="009159CC"/>
    <w:rsid w:val="00915ADC"/>
    <w:rsid w:val="00915AF6"/>
    <w:rsid w:val="00915BE7"/>
    <w:rsid w:val="00915FDB"/>
    <w:rsid w:val="00916159"/>
    <w:rsid w:val="009161C9"/>
    <w:rsid w:val="009161E6"/>
    <w:rsid w:val="0091628E"/>
    <w:rsid w:val="00916374"/>
    <w:rsid w:val="009163DC"/>
    <w:rsid w:val="009164FB"/>
    <w:rsid w:val="0091652D"/>
    <w:rsid w:val="009167D5"/>
    <w:rsid w:val="00916853"/>
    <w:rsid w:val="009168AA"/>
    <w:rsid w:val="009168F9"/>
    <w:rsid w:val="00916995"/>
    <w:rsid w:val="00916A65"/>
    <w:rsid w:val="00916AC7"/>
    <w:rsid w:val="00916B43"/>
    <w:rsid w:val="00916B50"/>
    <w:rsid w:val="00916B61"/>
    <w:rsid w:val="00916BE8"/>
    <w:rsid w:val="00916ECF"/>
    <w:rsid w:val="00916EEC"/>
    <w:rsid w:val="00916F4B"/>
    <w:rsid w:val="00917009"/>
    <w:rsid w:val="00917054"/>
    <w:rsid w:val="009171AC"/>
    <w:rsid w:val="00917333"/>
    <w:rsid w:val="0091759B"/>
    <w:rsid w:val="009176AF"/>
    <w:rsid w:val="0091786D"/>
    <w:rsid w:val="009179A8"/>
    <w:rsid w:val="00917A27"/>
    <w:rsid w:val="00917A38"/>
    <w:rsid w:val="00917B68"/>
    <w:rsid w:val="00917D17"/>
    <w:rsid w:val="00917D7D"/>
    <w:rsid w:val="00917DBA"/>
    <w:rsid w:val="00917E2C"/>
    <w:rsid w:val="00917E6B"/>
    <w:rsid w:val="00917EC5"/>
    <w:rsid w:val="00917FDE"/>
    <w:rsid w:val="00917FFC"/>
    <w:rsid w:val="00920117"/>
    <w:rsid w:val="009201BA"/>
    <w:rsid w:val="009201D7"/>
    <w:rsid w:val="00920254"/>
    <w:rsid w:val="009202D4"/>
    <w:rsid w:val="009202D5"/>
    <w:rsid w:val="00920312"/>
    <w:rsid w:val="009203D9"/>
    <w:rsid w:val="00920500"/>
    <w:rsid w:val="00920583"/>
    <w:rsid w:val="009205AA"/>
    <w:rsid w:val="009205D7"/>
    <w:rsid w:val="00920766"/>
    <w:rsid w:val="00920930"/>
    <w:rsid w:val="00920A4F"/>
    <w:rsid w:val="00920A54"/>
    <w:rsid w:val="00920A75"/>
    <w:rsid w:val="00920BAE"/>
    <w:rsid w:val="00920D72"/>
    <w:rsid w:val="00920DA6"/>
    <w:rsid w:val="00920DC3"/>
    <w:rsid w:val="00921064"/>
    <w:rsid w:val="00921098"/>
    <w:rsid w:val="009211F7"/>
    <w:rsid w:val="00921274"/>
    <w:rsid w:val="009212FC"/>
    <w:rsid w:val="00921361"/>
    <w:rsid w:val="00921404"/>
    <w:rsid w:val="0092156B"/>
    <w:rsid w:val="0092184C"/>
    <w:rsid w:val="00921BC6"/>
    <w:rsid w:val="00921C01"/>
    <w:rsid w:val="009222B7"/>
    <w:rsid w:val="0092260A"/>
    <w:rsid w:val="0092275C"/>
    <w:rsid w:val="0092288C"/>
    <w:rsid w:val="009229CA"/>
    <w:rsid w:val="009229DB"/>
    <w:rsid w:val="00922AB8"/>
    <w:rsid w:val="00922B02"/>
    <w:rsid w:val="00922B1F"/>
    <w:rsid w:val="00922B29"/>
    <w:rsid w:val="00922B67"/>
    <w:rsid w:val="00922E91"/>
    <w:rsid w:val="00922EED"/>
    <w:rsid w:val="00922EFF"/>
    <w:rsid w:val="00922F6C"/>
    <w:rsid w:val="00923067"/>
    <w:rsid w:val="00923158"/>
    <w:rsid w:val="009234D9"/>
    <w:rsid w:val="009235FA"/>
    <w:rsid w:val="00923773"/>
    <w:rsid w:val="0092387C"/>
    <w:rsid w:val="00923915"/>
    <w:rsid w:val="00923A8B"/>
    <w:rsid w:val="00923A96"/>
    <w:rsid w:val="00923B08"/>
    <w:rsid w:val="00923B30"/>
    <w:rsid w:val="00923B62"/>
    <w:rsid w:val="00923BBF"/>
    <w:rsid w:val="00923D47"/>
    <w:rsid w:val="00924029"/>
    <w:rsid w:val="009240D0"/>
    <w:rsid w:val="00924127"/>
    <w:rsid w:val="009241D5"/>
    <w:rsid w:val="00924514"/>
    <w:rsid w:val="00924552"/>
    <w:rsid w:val="00924678"/>
    <w:rsid w:val="009249B3"/>
    <w:rsid w:val="00924B59"/>
    <w:rsid w:val="00924B73"/>
    <w:rsid w:val="00924D1D"/>
    <w:rsid w:val="00924DEF"/>
    <w:rsid w:val="00924E3F"/>
    <w:rsid w:val="00924EF1"/>
    <w:rsid w:val="00924EF2"/>
    <w:rsid w:val="00925079"/>
    <w:rsid w:val="0092511F"/>
    <w:rsid w:val="00925178"/>
    <w:rsid w:val="0092524A"/>
    <w:rsid w:val="009252AD"/>
    <w:rsid w:val="0092533A"/>
    <w:rsid w:val="00925485"/>
    <w:rsid w:val="00925536"/>
    <w:rsid w:val="009255CE"/>
    <w:rsid w:val="0092571B"/>
    <w:rsid w:val="009257E0"/>
    <w:rsid w:val="009258C8"/>
    <w:rsid w:val="00925A0D"/>
    <w:rsid w:val="00925BF1"/>
    <w:rsid w:val="00925BFA"/>
    <w:rsid w:val="00925D1A"/>
    <w:rsid w:val="00925D5F"/>
    <w:rsid w:val="00926006"/>
    <w:rsid w:val="009261A1"/>
    <w:rsid w:val="009261B5"/>
    <w:rsid w:val="0092629C"/>
    <w:rsid w:val="0092634F"/>
    <w:rsid w:val="0092657D"/>
    <w:rsid w:val="009265FA"/>
    <w:rsid w:val="00926629"/>
    <w:rsid w:val="0092678C"/>
    <w:rsid w:val="0092683B"/>
    <w:rsid w:val="009268F1"/>
    <w:rsid w:val="00926950"/>
    <w:rsid w:val="00926955"/>
    <w:rsid w:val="0092698B"/>
    <w:rsid w:val="00926A25"/>
    <w:rsid w:val="00926A30"/>
    <w:rsid w:val="00926A32"/>
    <w:rsid w:val="00926C70"/>
    <w:rsid w:val="00926D2C"/>
    <w:rsid w:val="00926D5F"/>
    <w:rsid w:val="00926D73"/>
    <w:rsid w:val="00926DEA"/>
    <w:rsid w:val="00926E77"/>
    <w:rsid w:val="00926EBC"/>
    <w:rsid w:val="00926EEA"/>
    <w:rsid w:val="00926F0B"/>
    <w:rsid w:val="00927043"/>
    <w:rsid w:val="009270AB"/>
    <w:rsid w:val="009272F9"/>
    <w:rsid w:val="0092731C"/>
    <w:rsid w:val="009273AD"/>
    <w:rsid w:val="00927627"/>
    <w:rsid w:val="00927837"/>
    <w:rsid w:val="009278E1"/>
    <w:rsid w:val="009279A2"/>
    <w:rsid w:val="009279DE"/>
    <w:rsid w:val="00927ADB"/>
    <w:rsid w:val="00927C9D"/>
    <w:rsid w:val="00927CA2"/>
    <w:rsid w:val="00927D0A"/>
    <w:rsid w:val="00927FEF"/>
    <w:rsid w:val="00930244"/>
    <w:rsid w:val="00930331"/>
    <w:rsid w:val="009303EF"/>
    <w:rsid w:val="009304C8"/>
    <w:rsid w:val="0093050B"/>
    <w:rsid w:val="009308ED"/>
    <w:rsid w:val="009309DD"/>
    <w:rsid w:val="00930A21"/>
    <w:rsid w:val="00930A89"/>
    <w:rsid w:val="00930D28"/>
    <w:rsid w:val="00930D60"/>
    <w:rsid w:val="00930D75"/>
    <w:rsid w:val="00930D92"/>
    <w:rsid w:val="00931168"/>
    <w:rsid w:val="009312A2"/>
    <w:rsid w:val="00931303"/>
    <w:rsid w:val="0093147F"/>
    <w:rsid w:val="009314EF"/>
    <w:rsid w:val="00931515"/>
    <w:rsid w:val="009315A9"/>
    <w:rsid w:val="00931683"/>
    <w:rsid w:val="00931698"/>
    <w:rsid w:val="0093175D"/>
    <w:rsid w:val="0093189C"/>
    <w:rsid w:val="009319BC"/>
    <w:rsid w:val="00931A55"/>
    <w:rsid w:val="00931A92"/>
    <w:rsid w:val="00931C23"/>
    <w:rsid w:val="00931CD8"/>
    <w:rsid w:val="00931D86"/>
    <w:rsid w:val="00931E6F"/>
    <w:rsid w:val="00931EBB"/>
    <w:rsid w:val="00931F55"/>
    <w:rsid w:val="00931FA0"/>
    <w:rsid w:val="0093207F"/>
    <w:rsid w:val="009320BF"/>
    <w:rsid w:val="0093211A"/>
    <w:rsid w:val="0093223E"/>
    <w:rsid w:val="009322E1"/>
    <w:rsid w:val="00932401"/>
    <w:rsid w:val="009324CF"/>
    <w:rsid w:val="009324EF"/>
    <w:rsid w:val="00932639"/>
    <w:rsid w:val="0093264F"/>
    <w:rsid w:val="009329D2"/>
    <w:rsid w:val="00932A60"/>
    <w:rsid w:val="00932B36"/>
    <w:rsid w:val="00932C97"/>
    <w:rsid w:val="00932E7C"/>
    <w:rsid w:val="00932EFB"/>
    <w:rsid w:val="00932FC4"/>
    <w:rsid w:val="00933041"/>
    <w:rsid w:val="009330A6"/>
    <w:rsid w:val="00933222"/>
    <w:rsid w:val="00933252"/>
    <w:rsid w:val="009332ED"/>
    <w:rsid w:val="00933472"/>
    <w:rsid w:val="009335D3"/>
    <w:rsid w:val="009337D2"/>
    <w:rsid w:val="009337FD"/>
    <w:rsid w:val="00933822"/>
    <w:rsid w:val="00933ACB"/>
    <w:rsid w:val="00933BE2"/>
    <w:rsid w:val="00933C32"/>
    <w:rsid w:val="00933CE3"/>
    <w:rsid w:val="00933DE2"/>
    <w:rsid w:val="00933E30"/>
    <w:rsid w:val="00933EAD"/>
    <w:rsid w:val="00934096"/>
    <w:rsid w:val="00934190"/>
    <w:rsid w:val="009344C8"/>
    <w:rsid w:val="00934956"/>
    <w:rsid w:val="00934A13"/>
    <w:rsid w:val="00934AC2"/>
    <w:rsid w:val="00934C11"/>
    <w:rsid w:val="00934C1B"/>
    <w:rsid w:val="00934F6B"/>
    <w:rsid w:val="00935127"/>
    <w:rsid w:val="00935462"/>
    <w:rsid w:val="00935467"/>
    <w:rsid w:val="0093557C"/>
    <w:rsid w:val="00935595"/>
    <w:rsid w:val="009355DB"/>
    <w:rsid w:val="00935854"/>
    <w:rsid w:val="00935AA0"/>
    <w:rsid w:val="00935BFF"/>
    <w:rsid w:val="00935E36"/>
    <w:rsid w:val="00935F48"/>
    <w:rsid w:val="00935F90"/>
    <w:rsid w:val="00936062"/>
    <w:rsid w:val="00936089"/>
    <w:rsid w:val="00936263"/>
    <w:rsid w:val="009362D7"/>
    <w:rsid w:val="009362F1"/>
    <w:rsid w:val="009363CC"/>
    <w:rsid w:val="0093649B"/>
    <w:rsid w:val="009366F2"/>
    <w:rsid w:val="009367AF"/>
    <w:rsid w:val="00936A16"/>
    <w:rsid w:val="00936AD3"/>
    <w:rsid w:val="00936D30"/>
    <w:rsid w:val="00936D53"/>
    <w:rsid w:val="00936D78"/>
    <w:rsid w:val="00936DE4"/>
    <w:rsid w:val="00936E33"/>
    <w:rsid w:val="00936E70"/>
    <w:rsid w:val="00937008"/>
    <w:rsid w:val="00937076"/>
    <w:rsid w:val="00937117"/>
    <w:rsid w:val="0093717C"/>
    <w:rsid w:val="0093723F"/>
    <w:rsid w:val="009372A6"/>
    <w:rsid w:val="009372B7"/>
    <w:rsid w:val="00937321"/>
    <w:rsid w:val="00937343"/>
    <w:rsid w:val="009373BF"/>
    <w:rsid w:val="00937631"/>
    <w:rsid w:val="00937874"/>
    <w:rsid w:val="009378E5"/>
    <w:rsid w:val="009378F5"/>
    <w:rsid w:val="009379B9"/>
    <w:rsid w:val="009379C1"/>
    <w:rsid w:val="00937A4D"/>
    <w:rsid w:val="00937AAF"/>
    <w:rsid w:val="00937C47"/>
    <w:rsid w:val="00937E6B"/>
    <w:rsid w:val="00937E97"/>
    <w:rsid w:val="00937EA4"/>
    <w:rsid w:val="00937F04"/>
    <w:rsid w:val="00940146"/>
    <w:rsid w:val="00940199"/>
    <w:rsid w:val="00940316"/>
    <w:rsid w:val="0094038A"/>
    <w:rsid w:val="0094039A"/>
    <w:rsid w:val="009405CF"/>
    <w:rsid w:val="00940678"/>
    <w:rsid w:val="00940783"/>
    <w:rsid w:val="009409E7"/>
    <w:rsid w:val="00940AA6"/>
    <w:rsid w:val="00940B31"/>
    <w:rsid w:val="00940BF1"/>
    <w:rsid w:val="00940C89"/>
    <w:rsid w:val="00940D23"/>
    <w:rsid w:val="00940DA7"/>
    <w:rsid w:val="00940DCF"/>
    <w:rsid w:val="00940E00"/>
    <w:rsid w:val="00941050"/>
    <w:rsid w:val="00941139"/>
    <w:rsid w:val="00941187"/>
    <w:rsid w:val="00941242"/>
    <w:rsid w:val="00941255"/>
    <w:rsid w:val="00941322"/>
    <w:rsid w:val="00941329"/>
    <w:rsid w:val="009414A1"/>
    <w:rsid w:val="0094161B"/>
    <w:rsid w:val="00941669"/>
    <w:rsid w:val="00941694"/>
    <w:rsid w:val="009416EE"/>
    <w:rsid w:val="0094171D"/>
    <w:rsid w:val="009417A4"/>
    <w:rsid w:val="0094185F"/>
    <w:rsid w:val="00941963"/>
    <w:rsid w:val="00941B29"/>
    <w:rsid w:val="00941C97"/>
    <w:rsid w:val="00941D29"/>
    <w:rsid w:val="00941EDD"/>
    <w:rsid w:val="00941F3C"/>
    <w:rsid w:val="00942073"/>
    <w:rsid w:val="00942076"/>
    <w:rsid w:val="0094208D"/>
    <w:rsid w:val="0094249A"/>
    <w:rsid w:val="009425BD"/>
    <w:rsid w:val="00942683"/>
    <w:rsid w:val="00942ABC"/>
    <w:rsid w:val="00942AD1"/>
    <w:rsid w:val="00942B6D"/>
    <w:rsid w:val="00942BAD"/>
    <w:rsid w:val="00942D80"/>
    <w:rsid w:val="00942EBB"/>
    <w:rsid w:val="00942FB8"/>
    <w:rsid w:val="00943003"/>
    <w:rsid w:val="0094301C"/>
    <w:rsid w:val="0094306B"/>
    <w:rsid w:val="00943074"/>
    <w:rsid w:val="009431C3"/>
    <w:rsid w:val="009431FA"/>
    <w:rsid w:val="00943470"/>
    <w:rsid w:val="009434FE"/>
    <w:rsid w:val="0094356D"/>
    <w:rsid w:val="0094391F"/>
    <w:rsid w:val="009439DC"/>
    <w:rsid w:val="00943AFB"/>
    <w:rsid w:val="00943AFD"/>
    <w:rsid w:val="00943B10"/>
    <w:rsid w:val="00943B47"/>
    <w:rsid w:val="00943BDE"/>
    <w:rsid w:val="00943BF1"/>
    <w:rsid w:val="00943C72"/>
    <w:rsid w:val="00943CA7"/>
    <w:rsid w:val="00943CF5"/>
    <w:rsid w:val="00943F3C"/>
    <w:rsid w:val="0094423B"/>
    <w:rsid w:val="00944275"/>
    <w:rsid w:val="00944382"/>
    <w:rsid w:val="0094449C"/>
    <w:rsid w:val="009444A1"/>
    <w:rsid w:val="00944576"/>
    <w:rsid w:val="00944633"/>
    <w:rsid w:val="00944679"/>
    <w:rsid w:val="0094475C"/>
    <w:rsid w:val="00944847"/>
    <w:rsid w:val="00944B84"/>
    <w:rsid w:val="00944BB8"/>
    <w:rsid w:val="00944BE6"/>
    <w:rsid w:val="00944C1F"/>
    <w:rsid w:val="00944C7D"/>
    <w:rsid w:val="00944E86"/>
    <w:rsid w:val="00944ECE"/>
    <w:rsid w:val="00944F8D"/>
    <w:rsid w:val="00944FD0"/>
    <w:rsid w:val="00945039"/>
    <w:rsid w:val="009452E2"/>
    <w:rsid w:val="00945383"/>
    <w:rsid w:val="00945510"/>
    <w:rsid w:val="00945559"/>
    <w:rsid w:val="0094558D"/>
    <w:rsid w:val="00945597"/>
    <w:rsid w:val="00945684"/>
    <w:rsid w:val="009456A8"/>
    <w:rsid w:val="0094578E"/>
    <w:rsid w:val="009458AD"/>
    <w:rsid w:val="00945941"/>
    <w:rsid w:val="00945A81"/>
    <w:rsid w:val="00945A8F"/>
    <w:rsid w:val="00945AC8"/>
    <w:rsid w:val="00945B13"/>
    <w:rsid w:val="00945B1C"/>
    <w:rsid w:val="00945B2A"/>
    <w:rsid w:val="00945B8C"/>
    <w:rsid w:val="00945E08"/>
    <w:rsid w:val="00945F28"/>
    <w:rsid w:val="00945FBF"/>
    <w:rsid w:val="00945FF0"/>
    <w:rsid w:val="00946344"/>
    <w:rsid w:val="009463D3"/>
    <w:rsid w:val="009463DB"/>
    <w:rsid w:val="00946770"/>
    <w:rsid w:val="00946800"/>
    <w:rsid w:val="009468A5"/>
    <w:rsid w:val="0094694E"/>
    <w:rsid w:val="00946952"/>
    <w:rsid w:val="009469E7"/>
    <w:rsid w:val="00946AD7"/>
    <w:rsid w:val="00946B00"/>
    <w:rsid w:val="00946B3A"/>
    <w:rsid w:val="00946C8B"/>
    <w:rsid w:val="00946D44"/>
    <w:rsid w:val="00947044"/>
    <w:rsid w:val="00947163"/>
    <w:rsid w:val="00947182"/>
    <w:rsid w:val="0094725F"/>
    <w:rsid w:val="0094730B"/>
    <w:rsid w:val="00947552"/>
    <w:rsid w:val="009475CB"/>
    <w:rsid w:val="00947733"/>
    <w:rsid w:val="0094777A"/>
    <w:rsid w:val="00947836"/>
    <w:rsid w:val="009478A4"/>
    <w:rsid w:val="00947CEC"/>
    <w:rsid w:val="00947D3B"/>
    <w:rsid w:val="00947DB7"/>
    <w:rsid w:val="00947E68"/>
    <w:rsid w:val="00950021"/>
    <w:rsid w:val="00950052"/>
    <w:rsid w:val="009500BF"/>
    <w:rsid w:val="009500C4"/>
    <w:rsid w:val="009502FD"/>
    <w:rsid w:val="00950361"/>
    <w:rsid w:val="009503BB"/>
    <w:rsid w:val="009506E2"/>
    <w:rsid w:val="00950814"/>
    <w:rsid w:val="009508D9"/>
    <w:rsid w:val="00950A97"/>
    <w:rsid w:val="00950A9C"/>
    <w:rsid w:val="00950AA1"/>
    <w:rsid w:val="00950C9D"/>
    <w:rsid w:val="00950D0A"/>
    <w:rsid w:val="00950D3E"/>
    <w:rsid w:val="00950E35"/>
    <w:rsid w:val="00950E48"/>
    <w:rsid w:val="00950E4E"/>
    <w:rsid w:val="00950EE5"/>
    <w:rsid w:val="00950F12"/>
    <w:rsid w:val="009510A4"/>
    <w:rsid w:val="009513BB"/>
    <w:rsid w:val="009515C0"/>
    <w:rsid w:val="0095160B"/>
    <w:rsid w:val="009516B2"/>
    <w:rsid w:val="0095178D"/>
    <w:rsid w:val="00951B21"/>
    <w:rsid w:val="00951B4C"/>
    <w:rsid w:val="00951C03"/>
    <w:rsid w:val="00951E44"/>
    <w:rsid w:val="00952061"/>
    <w:rsid w:val="009520A9"/>
    <w:rsid w:val="009520E3"/>
    <w:rsid w:val="00952160"/>
    <w:rsid w:val="0095226C"/>
    <w:rsid w:val="0095230B"/>
    <w:rsid w:val="00952543"/>
    <w:rsid w:val="00952598"/>
    <w:rsid w:val="00952669"/>
    <w:rsid w:val="00952689"/>
    <w:rsid w:val="009526A8"/>
    <w:rsid w:val="0095276A"/>
    <w:rsid w:val="009527E6"/>
    <w:rsid w:val="00952CA6"/>
    <w:rsid w:val="00952CBF"/>
    <w:rsid w:val="00952DD6"/>
    <w:rsid w:val="00952F93"/>
    <w:rsid w:val="00953064"/>
    <w:rsid w:val="009530E2"/>
    <w:rsid w:val="00953112"/>
    <w:rsid w:val="0095311C"/>
    <w:rsid w:val="009531A0"/>
    <w:rsid w:val="009532C7"/>
    <w:rsid w:val="0095338C"/>
    <w:rsid w:val="0095344E"/>
    <w:rsid w:val="0095373E"/>
    <w:rsid w:val="0095382A"/>
    <w:rsid w:val="0095383B"/>
    <w:rsid w:val="00953960"/>
    <w:rsid w:val="009539D5"/>
    <w:rsid w:val="00953AAB"/>
    <w:rsid w:val="00953AC3"/>
    <w:rsid w:val="00953AD3"/>
    <w:rsid w:val="00953BF0"/>
    <w:rsid w:val="00953C0F"/>
    <w:rsid w:val="00953D19"/>
    <w:rsid w:val="00953E46"/>
    <w:rsid w:val="00953F08"/>
    <w:rsid w:val="0095404C"/>
    <w:rsid w:val="009540E7"/>
    <w:rsid w:val="00954186"/>
    <w:rsid w:val="009541D0"/>
    <w:rsid w:val="009542CC"/>
    <w:rsid w:val="00954320"/>
    <w:rsid w:val="009543AF"/>
    <w:rsid w:val="00954791"/>
    <w:rsid w:val="00954862"/>
    <w:rsid w:val="009549AD"/>
    <w:rsid w:val="009549EF"/>
    <w:rsid w:val="009549FE"/>
    <w:rsid w:val="00954AF0"/>
    <w:rsid w:val="00954B4B"/>
    <w:rsid w:val="00954C43"/>
    <w:rsid w:val="00954C76"/>
    <w:rsid w:val="00954C99"/>
    <w:rsid w:val="00954EAE"/>
    <w:rsid w:val="00954FD7"/>
    <w:rsid w:val="00955076"/>
    <w:rsid w:val="0095510D"/>
    <w:rsid w:val="00955187"/>
    <w:rsid w:val="00955364"/>
    <w:rsid w:val="009553D4"/>
    <w:rsid w:val="00955541"/>
    <w:rsid w:val="00955628"/>
    <w:rsid w:val="0095564A"/>
    <w:rsid w:val="00955721"/>
    <w:rsid w:val="00955737"/>
    <w:rsid w:val="00955904"/>
    <w:rsid w:val="00955918"/>
    <w:rsid w:val="00955A9F"/>
    <w:rsid w:val="00955D55"/>
    <w:rsid w:val="00955DF3"/>
    <w:rsid w:val="00955E23"/>
    <w:rsid w:val="00955F1D"/>
    <w:rsid w:val="009560FE"/>
    <w:rsid w:val="00956141"/>
    <w:rsid w:val="009561D3"/>
    <w:rsid w:val="009562CF"/>
    <w:rsid w:val="009562F5"/>
    <w:rsid w:val="00956448"/>
    <w:rsid w:val="0095645E"/>
    <w:rsid w:val="00956566"/>
    <w:rsid w:val="009565F5"/>
    <w:rsid w:val="00956655"/>
    <w:rsid w:val="009568D6"/>
    <w:rsid w:val="009569A6"/>
    <w:rsid w:val="009569BD"/>
    <w:rsid w:val="00956B21"/>
    <w:rsid w:val="00956B90"/>
    <w:rsid w:val="00956BC8"/>
    <w:rsid w:val="00956C71"/>
    <w:rsid w:val="00956E2D"/>
    <w:rsid w:val="00957000"/>
    <w:rsid w:val="009570D9"/>
    <w:rsid w:val="009571A2"/>
    <w:rsid w:val="00957335"/>
    <w:rsid w:val="00957390"/>
    <w:rsid w:val="00957453"/>
    <w:rsid w:val="00957499"/>
    <w:rsid w:val="009574FA"/>
    <w:rsid w:val="009575A2"/>
    <w:rsid w:val="00957603"/>
    <w:rsid w:val="00957671"/>
    <w:rsid w:val="009577D7"/>
    <w:rsid w:val="009577E6"/>
    <w:rsid w:val="0095788F"/>
    <w:rsid w:val="00957965"/>
    <w:rsid w:val="0095796B"/>
    <w:rsid w:val="009579C4"/>
    <w:rsid w:val="00957A9A"/>
    <w:rsid w:val="00957B77"/>
    <w:rsid w:val="00957B8F"/>
    <w:rsid w:val="00957E03"/>
    <w:rsid w:val="00957E77"/>
    <w:rsid w:val="009600AD"/>
    <w:rsid w:val="00960357"/>
    <w:rsid w:val="009603C2"/>
    <w:rsid w:val="00960607"/>
    <w:rsid w:val="0096078D"/>
    <w:rsid w:val="0096085E"/>
    <w:rsid w:val="00960865"/>
    <w:rsid w:val="009608F2"/>
    <w:rsid w:val="00960AA1"/>
    <w:rsid w:val="00960B1D"/>
    <w:rsid w:val="00960CDD"/>
    <w:rsid w:val="00960D26"/>
    <w:rsid w:val="00960DD9"/>
    <w:rsid w:val="00960F52"/>
    <w:rsid w:val="00960F58"/>
    <w:rsid w:val="0096103B"/>
    <w:rsid w:val="0096107F"/>
    <w:rsid w:val="0096122A"/>
    <w:rsid w:val="009612CD"/>
    <w:rsid w:val="0096139C"/>
    <w:rsid w:val="009613AC"/>
    <w:rsid w:val="00961540"/>
    <w:rsid w:val="009615DD"/>
    <w:rsid w:val="0096164F"/>
    <w:rsid w:val="009616FE"/>
    <w:rsid w:val="00961805"/>
    <w:rsid w:val="0096181A"/>
    <w:rsid w:val="00961932"/>
    <w:rsid w:val="00961B79"/>
    <w:rsid w:val="00961E52"/>
    <w:rsid w:val="00961EA9"/>
    <w:rsid w:val="00962062"/>
    <w:rsid w:val="00962524"/>
    <w:rsid w:val="009625D1"/>
    <w:rsid w:val="00962722"/>
    <w:rsid w:val="0096298C"/>
    <w:rsid w:val="009629FB"/>
    <w:rsid w:val="00962A7D"/>
    <w:rsid w:val="00962E12"/>
    <w:rsid w:val="00962EE5"/>
    <w:rsid w:val="00962F0B"/>
    <w:rsid w:val="00963124"/>
    <w:rsid w:val="0096313E"/>
    <w:rsid w:val="0096324D"/>
    <w:rsid w:val="00963329"/>
    <w:rsid w:val="0096332F"/>
    <w:rsid w:val="009633C1"/>
    <w:rsid w:val="0096343B"/>
    <w:rsid w:val="0096349C"/>
    <w:rsid w:val="00963525"/>
    <w:rsid w:val="0096364E"/>
    <w:rsid w:val="0096371C"/>
    <w:rsid w:val="009637BF"/>
    <w:rsid w:val="009637CE"/>
    <w:rsid w:val="009639A1"/>
    <w:rsid w:val="00963A04"/>
    <w:rsid w:val="00963A7D"/>
    <w:rsid w:val="00963B61"/>
    <w:rsid w:val="00963C0C"/>
    <w:rsid w:val="00964102"/>
    <w:rsid w:val="009641BC"/>
    <w:rsid w:val="00964385"/>
    <w:rsid w:val="009643A5"/>
    <w:rsid w:val="00964623"/>
    <w:rsid w:val="009647EE"/>
    <w:rsid w:val="00964827"/>
    <w:rsid w:val="00964930"/>
    <w:rsid w:val="009649F4"/>
    <w:rsid w:val="00964A34"/>
    <w:rsid w:val="00964AB3"/>
    <w:rsid w:val="00964AF3"/>
    <w:rsid w:val="00964B24"/>
    <w:rsid w:val="00964C5C"/>
    <w:rsid w:val="00964D2E"/>
    <w:rsid w:val="00964D5C"/>
    <w:rsid w:val="00964DE7"/>
    <w:rsid w:val="009651F1"/>
    <w:rsid w:val="0096529A"/>
    <w:rsid w:val="009652ED"/>
    <w:rsid w:val="009652F8"/>
    <w:rsid w:val="00965318"/>
    <w:rsid w:val="0096539C"/>
    <w:rsid w:val="009653C7"/>
    <w:rsid w:val="00965417"/>
    <w:rsid w:val="009655A0"/>
    <w:rsid w:val="0096563D"/>
    <w:rsid w:val="0096564F"/>
    <w:rsid w:val="00965745"/>
    <w:rsid w:val="009658FC"/>
    <w:rsid w:val="00965A06"/>
    <w:rsid w:val="00965A4E"/>
    <w:rsid w:val="00965AC1"/>
    <w:rsid w:val="00965B9D"/>
    <w:rsid w:val="00965BCC"/>
    <w:rsid w:val="00965C9F"/>
    <w:rsid w:val="00965D66"/>
    <w:rsid w:val="00965DAC"/>
    <w:rsid w:val="00965ED4"/>
    <w:rsid w:val="0096602B"/>
    <w:rsid w:val="00966258"/>
    <w:rsid w:val="009664DB"/>
    <w:rsid w:val="0096662C"/>
    <w:rsid w:val="00966668"/>
    <w:rsid w:val="00966673"/>
    <w:rsid w:val="0096670B"/>
    <w:rsid w:val="00966756"/>
    <w:rsid w:val="00966834"/>
    <w:rsid w:val="0096688D"/>
    <w:rsid w:val="0096698B"/>
    <w:rsid w:val="00966A98"/>
    <w:rsid w:val="00966ABE"/>
    <w:rsid w:val="00966D67"/>
    <w:rsid w:val="00966FC1"/>
    <w:rsid w:val="00966FD6"/>
    <w:rsid w:val="009670D6"/>
    <w:rsid w:val="009670EA"/>
    <w:rsid w:val="0096712F"/>
    <w:rsid w:val="00967133"/>
    <w:rsid w:val="0096720C"/>
    <w:rsid w:val="0096727A"/>
    <w:rsid w:val="0096730A"/>
    <w:rsid w:val="009673E7"/>
    <w:rsid w:val="0096772B"/>
    <w:rsid w:val="00967843"/>
    <w:rsid w:val="0096796E"/>
    <w:rsid w:val="00967B60"/>
    <w:rsid w:val="00967B7A"/>
    <w:rsid w:val="00967BBF"/>
    <w:rsid w:val="00967C50"/>
    <w:rsid w:val="00967DB0"/>
    <w:rsid w:val="00967DE2"/>
    <w:rsid w:val="00967E49"/>
    <w:rsid w:val="00967E4D"/>
    <w:rsid w:val="0097000D"/>
    <w:rsid w:val="009700B1"/>
    <w:rsid w:val="00970371"/>
    <w:rsid w:val="0097050B"/>
    <w:rsid w:val="009708A0"/>
    <w:rsid w:val="00970A1B"/>
    <w:rsid w:val="00970A86"/>
    <w:rsid w:val="00970C39"/>
    <w:rsid w:val="00970C52"/>
    <w:rsid w:val="00970C91"/>
    <w:rsid w:val="00970DAD"/>
    <w:rsid w:val="00970ED5"/>
    <w:rsid w:val="00970F62"/>
    <w:rsid w:val="00971037"/>
    <w:rsid w:val="0097113D"/>
    <w:rsid w:val="0097134B"/>
    <w:rsid w:val="009714FF"/>
    <w:rsid w:val="00971878"/>
    <w:rsid w:val="00971967"/>
    <w:rsid w:val="009719F6"/>
    <w:rsid w:val="00971BD9"/>
    <w:rsid w:val="00971C8F"/>
    <w:rsid w:val="00971CCB"/>
    <w:rsid w:val="00971D53"/>
    <w:rsid w:val="00971ED3"/>
    <w:rsid w:val="00971F3B"/>
    <w:rsid w:val="009721FE"/>
    <w:rsid w:val="0097224C"/>
    <w:rsid w:val="00972256"/>
    <w:rsid w:val="0097229D"/>
    <w:rsid w:val="009722BF"/>
    <w:rsid w:val="009722F2"/>
    <w:rsid w:val="0097239F"/>
    <w:rsid w:val="0097246B"/>
    <w:rsid w:val="00972519"/>
    <w:rsid w:val="009725FA"/>
    <w:rsid w:val="00972A43"/>
    <w:rsid w:val="00972AEF"/>
    <w:rsid w:val="00972E13"/>
    <w:rsid w:val="00972E4A"/>
    <w:rsid w:val="00972FBA"/>
    <w:rsid w:val="00973006"/>
    <w:rsid w:val="00973175"/>
    <w:rsid w:val="0097318C"/>
    <w:rsid w:val="0097319D"/>
    <w:rsid w:val="009731CF"/>
    <w:rsid w:val="00973358"/>
    <w:rsid w:val="009733BE"/>
    <w:rsid w:val="0097341B"/>
    <w:rsid w:val="00973614"/>
    <w:rsid w:val="00973664"/>
    <w:rsid w:val="0097366B"/>
    <w:rsid w:val="009736BF"/>
    <w:rsid w:val="009738E3"/>
    <w:rsid w:val="00973C60"/>
    <w:rsid w:val="00973CFA"/>
    <w:rsid w:val="00973E06"/>
    <w:rsid w:val="00973E2D"/>
    <w:rsid w:val="00973EF0"/>
    <w:rsid w:val="00973F51"/>
    <w:rsid w:val="00974006"/>
    <w:rsid w:val="009740E6"/>
    <w:rsid w:val="009741A4"/>
    <w:rsid w:val="009741BE"/>
    <w:rsid w:val="00974323"/>
    <w:rsid w:val="0097434D"/>
    <w:rsid w:val="009744E6"/>
    <w:rsid w:val="0097461D"/>
    <w:rsid w:val="00974745"/>
    <w:rsid w:val="00974816"/>
    <w:rsid w:val="0097481F"/>
    <w:rsid w:val="0097497B"/>
    <w:rsid w:val="00974987"/>
    <w:rsid w:val="00974A83"/>
    <w:rsid w:val="00974CC6"/>
    <w:rsid w:val="00974D38"/>
    <w:rsid w:val="00974DF2"/>
    <w:rsid w:val="00974E13"/>
    <w:rsid w:val="00974EA5"/>
    <w:rsid w:val="00974EE8"/>
    <w:rsid w:val="009750F9"/>
    <w:rsid w:val="00975250"/>
    <w:rsid w:val="009753D2"/>
    <w:rsid w:val="00975487"/>
    <w:rsid w:val="00975532"/>
    <w:rsid w:val="0097555C"/>
    <w:rsid w:val="009756E2"/>
    <w:rsid w:val="00975800"/>
    <w:rsid w:val="0097583C"/>
    <w:rsid w:val="00975A3D"/>
    <w:rsid w:val="00975B4A"/>
    <w:rsid w:val="00975C98"/>
    <w:rsid w:val="00975C9F"/>
    <w:rsid w:val="00975CDB"/>
    <w:rsid w:val="00975CFB"/>
    <w:rsid w:val="00975DD5"/>
    <w:rsid w:val="00975EA2"/>
    <w:rsid w:val="00976069"/>
    <w:rsid w:val="0097619A"/>
    <w:rsid w:val="009762A3"/>
    <w:rsid w:val="0097647E"/>
    <w:rsid w:val="009765EA"/>
    <w:rsid w:val="00976676"/>
    <w:rsid w:val="0097667A"/>
    <w:rsid w:val="009766D7"/>
    <w:rsid w:val="00976773"/>
    <w:rsid w:val="0097680C"/>
    <w:rsid w:val="00976982"/>
    <w:rsid w:val="00976A4D"/>
    <w:rsid w:val="00976A64"/>
    <w:rsid w:val="00976AE8"/>
    <w:rsid w:val="00976B90"/>
    <w:rsid w:val="00976C77"/>
    <w:rsid w:val="00976DA7"/>
    <w:rsid w:val="00976DAB"/>
    <w:rsid w:val="00976EFC"/>
    <w:rsid w:val="00977092"/>
    <w:rsid w:val="00977107"/>
    <w:rsid w:val="009771E9"/>
    <w:rsid w:val="009772B1"/>
    <w:rsid w:val="00977329"/>
    <w:rsid w:val="009774AD"/>
    <w:rsid w:val="009774F5"/>
    <w:rsid w:val="009775C9"/>
    <w:rsid w:val="0097776E"/>
    <w:rsid w:val="0097777D"/>
    <w:rsid w:val="009778F8"/>
    <w:rsid w:val="009779EE"/>
    <w:rsid w:val="00977B05"/>
    <w:rsid w:val="00977BE3"/>
    <w:rsid w:val="00977C4F"/>
    <w:rsid w:val="00977D6A"/>
    <w:rsid w:val="00977D8F"/>
    <w:rsid w:val="00977FB2"/>
    <w:rsid w:val="009800F4"/>
    <w:rsid w:val="00980294"/>
    <w:rsid w:val="00980322"/>
    <w:rsid w:val="00980374"/>
    <w:rsid w:val="009803CC"/>
    <w:rsid w:val="0098044D"/>
    <w:rsid w:val="0098045D"/>
    <w:rsid w:val="009804DC"/>
    <w:rsid w:val="009805E6"/>
    <w:rsid w:val="0098076B"/>
    <w:rsid w:val="00980903"/>
    <w:rsid w:val="00980A09"/>
    <w:rsid w:val="00980A35"/>
    <w:rsid w:val="00980B35"/>
    <w:rsid w:val="00980C14"/>
    <w:rsid w:val="00980D66"/>
    <w:rsid w:val="00980DCE"/>
    <w:rsid w:val="00980E14"/>
    <w:rsid w:val="00980E4E"/>
    <w:rsid w:val="00980EB7"/>
    <w:rsid w:val="00980F63"/>
    <w:rsid w:val="00980F9E"/>
    <w:rsid w:val="00980FA3"/>
    <w:rsid w:val="00980FDB"/>
    <w:rsid w:val="0098108A"/>
    <w:rsid w:val="009810E5"/>
    <w:rsid w:val="009811C4"/>
    <w:rsid w:val="009811F2"/>
    <w:rsid w:val="0098123B"/>
    <w:rsid w:val="0098149F"/>
    <w:rsid w:val="009814E1"/>
    <w:rsid w:val="00981572"/>
    <w:rsid w:val="009815CB"/>
    <w:rsid w:val="00981609"/>
    <w:rsid w:val="00981621"/>
    <w:rsid w:val="009816F7"/>
    <w:rsid w:val="0098172A"/>
    <w:rsid w:val="009817D6"/>
    <w:rsid w:val="009818A5"/>
    <w:rsid w:val="00981902"/>
    <w:rsid w:val="0098193E"/>
    <w:rsid w:val="00981B4E"/>
    <w:rsid w:val="00981BB6"/>
    <w:rsid w:val="00981C01"/>
    <w:rsid w:val="00981C7B"/>
    <w:rsid w:val="00981CF6"/>
    <w:rsid w:val="00981DDF"/>
    <w:rsid w:val="00981EA3"/>
    <w:rsid w:val="00981EE5"/>
    <w:rsid w:val="00981F29"/>
    <w:rsid w:val="00981F81"/>
    <w:rsid w:val="00982162"/>
    <w:rsid w:val="00982260"/>
    <w:rsid w:val="009822A5"/>
    <w:rsid w:val="00982439"/>
    <w:rsid w:val="00982463"/>
    <w:rsid w:val="00982701"/>
    <w:rsid w:val="00982749"/>
    <w:rsid w:val="00982879"/>
    <w:rsid w:val="009828B3"/>
    <w:rsid w:val="009828F9"/>
    <w:rsid w:val="00982900"/>
    <w:rsid w:val="00982B30"/>
    <w:rsid w:val="00982C62"/>
    <w:rsid w:val="00982C9B"/>
    <w:rsid w:val="00982DB1"/>
    <w:rsid w:val="00982DEB"/>
    <w:rsid w:val="00982F2B"/>
    <w:rsid w:val="0098310E"/>
    <w:rsid w:val="00983156"/>
    <w:rsid w:val="00983247"/>
    <w:rsid w:val="009832DA"/>
    <w:rsid w:val="009832E2"/>
    <w:rsid w:val="009833FB"/>
    <w:rsid w:val="00983433"/>
    <w:rsid w:val="009835E1"/>
    <w:rsid w:val="00983640"/>
    <w:rsid w:val="009836F9"/>
    <w:rsid w:val="009837A0"/>
    <w:rsid w:val="00983992"/>
    <w:rsid w:val="00983A85"/>
    <w:rsid w:val="00983B84"/>
    <w:rsid w:val="00983C42"/>
    <w:rsid w:val="00983C5C"/>
    <w:rsid w:val="00983D30"/>
    <w:rsid w:val="00983F84"/>
    <w:rsid w:val="00984318"/>
    <w:rsid w:val="00984360"/>
    <w:rsid w:val="0098436F"/>
    <w:rsid w:val="009843BD"/>
    <w:rsid w:val="0098454F"/>
    <w:rsid w:val="009845A2"/>
    <w:rsid w:val="009846BE"/>
    <w:rsid w:val="0098482D"/>
    <w:rsid w:val="00984AD7"/>
    <w:rsid w:val="00984AE7"/>
    <w:rsid w:val="00984C33"/>
    <w:rsid w:val="00984CBD"/>
    <w:rsid w:val="00984CE9"/>
    <w:rsid w:val="00984D03"/>
    <w:rsid w:val="00984D51"/>
    <w:rsid w:val="00984F3F"/>
    <w:rsid w:val="00984F89"/>
    <w:rsid w:val="00984F8B"/>
    <w:rsid w:val="00985158"/>
    <w:rsid w:val="00985252"/>
    <w:rsid w:val="0098531F"/>
    <w:rsid w:val="00985381"/>
    <w:rsid w:val="009853D0"/>
    <w:rsid w:val="009856D7"/>
    <w:rsid w:val="00985747"/>
    <w:rsid w:val="00985783"/>
    <w:rsid w:val="00985A66"/>
    <w:rsid w:val="00985ACE"/>
    <w:rsid w:val="00985F2E"/>
    <w:rsid w:val="00986258"/>
    <w:rsid w:val="009862C7"/>
    <w:rsid w:val="009863B0"/>
    <w:rsid w:val="0098647C"/>
    <w:rsid w:val="00986814"/>
    <w:rsid w:val="00986826"/>
    <w:rsid w:val="00986994"/>
    <w:rsid w:val="00986BEC"/>
    <w:rsid w:val="00986C51"/>
    <w:rsid w:val="00986CF7"/>
    <w:rsid w:val="00986E86"/>
    <w:rsid w:val="00986EE2"/>
    <w:rsid w:val="00986EE7"/>
    <w:rsid w:val="00986F8B"/>
    <w:rsid w:val="00986FD2"/>
    <w:rsid w:val="00986FF5"/>
    <w:rsid w:val="00987007"/>
    <w:rsid w:val="009870CD"/>
    <w:rsid w:val="00987140"/>
    <w:rsid w:val="009871AF"/>
    <w:rsid w:val="009872D2"/>
    <w:rsid w:val="009873A6"/>
    <w:rsid w:val="00987426"/>
    <w:rsid w:val="00987436"/>
    <w:rsid w:val="00987567"/>
    <w:rsid w:val="00987593"/>
    <w:rsid w:val="00987727"/>
    <w:rsid w:val="0098796D"/>
    <w:rsid w:val="00987A48"/>
    <w:rsid w:val="00987E94"/>
    <w:rsid w:val="00987ED6"/>
    <w:rsid w:val="00987F4B"/>
    <w:rsid w:val="00987FD9"/>
    <w:rsid w:val="009900F1"/>
    <w:rsid w:val="009901C4"/>
    <w:rsid w:val="009902BC"/>
    <w:rsid w:val="009902EF"/>
    <w:rsid w:val="00990303"/>
    <w:rsid w:val="00990370"/>
    <w:rsid w:val="009903AB"/>
    <w:rsid w:val="00990640"/>
    <w:rsid w:val="009906B0"/>
    <w:rsid w:val="0099070D"/>
    <w:rsid w:val="00990800"/>
    <w:rsid w:val="0099092A"/>
    <w:rsid w:val="00990BFE"/>
    <w:rsid w:val="00990D56"/>
    <w:rsid w:val="00990ED2"/>
    <w:rsid w:val="00990F86"/>
    <w:rsid w:val="00991072"/>
    <w:rsid w:val="0099127C"/>
    <w:rsid w:val="0099137F"/>
    <w:rsid w:val="00991388"/>
    <w:rsid w:val="009913A1"/>
    <w:rsid w:val="00991506"/>
    <w:rsid w:val="0099163D"/>
    <w:rsid w:val="0099171D"/>
    <w:rsid w:val="0099188B"/>
    <w:rsid w:val="009919B2"/>
    <w:rsid w:val="00991AC8"/>
    <w:rsid w:val="00991B39"/>
    <w:rsid w:val="00991D11"/>
    <w:rsid w:val="00991E2C"/>
    <w:rsid w:val="00991FFF"/>
    <w:rsid w:val="00992047"/>
    <w:rsid w:val="009920F8"/>
    <w:rsid w:val="00992308"/>
    <w:rsid w:val="009923AB"/>
    <w:rsid w:val="009923DA"/>
    <w:rsid w:val="00992477"/>
    <w:rsid w:val="0099251A"/>
    <w:rsid w:val="00992635"/>
    <w:rsid w:val="009926A1"/>
    <w:rsid w:val="00992769"/>
    <w:rsid w:val="009929A4"/>
    <w:rsid w:val="00992AF5"/>
    <w:rsid w:val="00992C33"/>
    <w:rsid w:val="00992C74"/>
    <w:rsid w:val="00992F37"/>
    <w:rsid w:val="0099311D"/>
    <w:rsid w:val="00993213"/>
    <w:rsid w:val="009932C6"/>
    <w:rsid w:val="009932FA"/>
    <w:rsid w:val="0099334D"/>
    <w:rsid w:val="009934F0"/>
    <w:rsid w:val="00993552"/>
    <w:rsid w:val="009935C7"/>
    <w:rsid w:val="009935F7"/>
    <w:rsid w:val="00993BCA"/>
    <w:rsid w:val="00993BF2"/>
    <w:rsid w:val="00993C74"/>
    <w:rsid w:val="00993E43"/>
    <w:rsid w:val="00993E49"/>
    <w:rsid w:val="00993EDC"/>
    <w:rsid w:val="00993FA9"/>
    <w:rsid w:val="0099417F"/>
    <w:rsid w:val="009941C7"/>
    <w:rsid w:val="00994251"/>
    <w:rsid w:val="009942F2"/>
    <w:rsid w:val="00994578"/>
    <w:rsid w:val="0099463B"/>
    <w:rsid w:val="0099473D"/>
    <w:rsid w:val="0099474A"/>
    <w:rsid w:val="00994772"/>
    <w:rsid w:val="00994999"/>
    <w:rsid w:val="00994A65"/>
    <w:rsid w:val="00994A9E"/>
    <w:rsid w:val="00994BC4"/>
    <w:rsid w:val="00994C67"/>
    <w:rsid w:val="00994D47"/>
    <w:rsid w:val="00994DF7"/>
    <w:rsid w:val="00994E7C"/>
    <w:rsid w:val="00995038"/>
    <w:rsid w:val="00995108"/>
    <w:rsid w:val="00995196"/>
    <w:rsid w:val="00995258"/>
    <w:rsid w:val="009952C7"/>
    <w:rsid w:val="00995359"/>
    <w:rsid w:val="009953A9"/>
    <w:rsid w:val="009953C6"/>
    <w:rsid w:val="0099544E"/>
    <w:rsid w:val="0099552B"/>
    <w:rsid w:val="00995681"/>
    <w:rsid w:val="009956F7"/>
    <w:rsid w:val="00995807"/>
    <w:rsid w:val="0099584A"/>
    <w:rsid w:val="009959BF"/>
    <w:rsid w:val="00995A2A"/>
    <w:rsid w:val="00995B97"/>
    <w:rsid w:val="00995D0C"/>
    <w:rsid w:val="00995D2F"/>
    <w:rsid w:val="00995DD1"/>
    <w:rsid w:val="00995F0D"/>
    <w:rsid w:val="0099624D"/>
    <w:rsid w:val="00996286"/>
    <w:rsid w:val="00996421"/>
    <w:rsid w:val="009964F3"/>
    <w:rsid w:val="00996534"/>
    <w:rsid w:val="0099661B"/>
    <w:rsid w:val="00996675"/>
    <w:rsid w:val="009966C9"/>
    <w:rsid w:val="009967D8"/>
    <w:rsid w:val="00996878"/>
    <w:rsid w:val="00996A2D"/>
    <w:rsid w:val="00996B0F"/>
    <w:rsid w:val="00996B7A"/>
    <w:rsid w:val="00996ECF"/>
    <w:rsid w:val="0099703A"/>
    <w:rsid w:val="00997115"/>
    <w:rsid w:val="009971A2"/>
    <w:rsid w:val="00997212"/>
    <w:rsid w:val="00997303"/>
    <w:rsid w:val="009973FF"/>
    <w:rsid w:val="0099741E"/>
    <w:rsid w:val="00997425"/>
    <w:rsid w:val="00997473"/>
    <w:rsid w:val="00997644"/>
    <w:rsid w:val="009976E4"/>
    <w:rsid w:val="009978BC"/>
    <w:rsid w:val="00997BE6"/>
    <w:rsid w:val="00997C91"/>
    <w:rsid w:val="00997CFE"/>
    <w:rsid w:val="00997DCF"/>
    <w:rsid w:val="00997E1F"/>
    <w:rsid w:val="00997E47"/>
    <w:rsid w:val="009A0353"/>
    <w:rsid w:val="009A0498"/>
    <w:rsid w:val="009A04BC"/>
    <w:rsid w:val="009A05A9"/>
    <w:rsid w:val="009A05CD"/>
    <w:rsid w:val="009A0749"/>
    <w:rsid w:val="009A079E"/>
    <w:rsid w:val="009A07F4"/>
    <w:rsid w:val="009A08EE"/>
    <w:rsid w:val="009A09DB"/>
    <w:rsid w:val="009A0A6E"/>
    <w:rsid w:val="009A0AE9"/>
    <w:rsid w:val="009A0C4E"/>
    <w:rsid w:val="009A0D16"/>
    <w:rsid w:val="009A0D66"/>
    <w:rsid w:val="009A0F3E"/>
    <w:rsid w:val="009A0F81"/>
    <w:rsid w:val="009A0FFF"/>
    <w:rsid w:val="009A11FD"/>
    <w:rsid w:val="009A124B"/>
    <w:rsid w:val="009A12AB"/>
    <w:rsid w:val="009A13E5"/>
    <w:rsid w:val="009A1463"/>
    <w:rsid w:val="009A146F"/>
    <w:rsid w:val="009A1572"/>
    <w:rsid w:val="009A15C6"/>
    <w:rsid w:val="009A17A6"/>
    <w:rsid w:val="009A17B2"/>
    <w:rsid w:val="009A1B72"/>
    <w:rsid w:val="009A1B77"/>
    <w:rsid w:val="009A1BC2"/>
    <w:rsid w:val="009A1DC9"/>
    <w:rsid w:val="009A1DD5"/>
    <w:rsid w:val="009A1E18"/>
    <w:rsid w:val="009A1EE0"/>
    <w:rsid w:val="009A1F47"/>
    <w:rsid w:val="009A1F64"/>
    <w:rsid w:val="009A20D8"/>
    <w:rsid w:val="009A22CE"/>
    <w:rsid w:val="009A2316"/>
    <w:rsid w:val="009A2409"/>
    <w:rsid w:val="009A2524"/>
    <w:rsid w:val="009A2627"/>
    <w:rsid w:val="009A290B"/>
    <w:rsid w:val="009A29CD"/>
    <w:rsid w:val="009A29E4"/>
    <w:rsid w:val="009A2B41"/>
    <w:rsid w:val="009A2CE9"/>
    <w:rsid w:val="009A2CEF"/>
    <w:rsid w:val="009A2DA7"/>
    <w:rsid w:val="009A2E08"/>
    <w:rsid w:val="009A2EEA"/>
    <w:rsid w:val="009A3188"/>
    <w:rsid w:val="009A32C2"/>
    <w:rsid w:val="009A32EB"/>
    <w:rsid w:val="009A3310"/>
    <w:rsid w:val="009A3380"/>
    <w:rsid w:val="009A3401"/>
    <w:rsid w:val="009A351B"/>
    <w:rsid w:val="009A385F"/>
    <w:rsid w:val="009A396A"/>
    <w:rsid w:val="009A3A26"/>
    <w:rsid w:val="009A3A4C"/>
    <w:rsid w:val="009A3C56"/>
    <w:rsid w:val="009A3DB4"/>
    <w:rsid w:val="009A3E2F"/>
    <w:rsid w:val="009A3EF6"/>
    <w:rsid w:val="009A3F19"/>
    <w:rsid w:val="009A4038"/>
    <w:rsid w:val="009A41E2"/>
    <w:rsid w:val="009A4273"/>
    <w:rsid w:val="009A42BB"/>
    <w:rsid w:val="009A431A"/>
    <w:rsid w:val="009A43AA"/>
    <w:rsid w:val="009A44BE"/>
    <w:rsid w:val="009A45B6"/>
    <w:rsid w:val="009A4672"/>
    <w:rsid w:val="009A479D"/>
    <w:rsid w:val="009A4864"/>
    <w:rsid w:val="009A48C6"/>
    <w:rsid w:val="009A48CC"/>
    <w:rsid w:val="009A48E7"/>
    <w:rsid w:val="009A49AD"/>
    <w:rsid w:val="009A49DF"/>
    <w:rsid w:val="009A49EE"/>
    <w:rsid w:val="009A4A40"/>
    <w:rsid w:val="009A4A45"/>
    <w:rsid w:val="009A4ACD"/>
    <w:rsid w:val="009A4AFB"/>
    <w:rsid w:val="009A4B73"/>
    <w:rsid w:val="009A4D2C"/>
    <w:rsid w:val="009A4D5C"/>
    <w:rsid w:val="009A4DD6"/>
    <w:rsid w:val="009A5009"/>
    <w:rsid w:val="009A5034"/>
    <w:rsid w:val="009A5116"/>
    <w:rsid w:val="009A51DC"/>
    <w:rsid w:val="009A528D"/>
    <w:rsid w:val="009A5365"/>
    <w:rsid w:val="009A55FD"/>
    <w:rsid w:val="009A5831"/>
    <w:rsid w:val="009A5ABC"/>
    <w:rsid w:val="009A5B43"/>
    <w:rsid w:val="009A5F54"/>
    <w:rsid w:val="009A5F9A"/>
    <w:rsid w:val="009A5FC7"/>
    <w:rsid w:val="009A61B3"/>
    <w:rsid w:val="009A627F"/>
    <w:rsid w:val="009A6521"/>
    <w:rsid w:val="009A65CA"/>
    <w:rsid w:val="009A6619"/>
    <w:rsid w:val="009A67C5"/>
    <w:rsid w:val="009A682D"/>
    <w:rsid w:val="009A686E"/>
    <w:rsid w:val="009A68F5"/>
    <w:rsid w:val="009A6925"/>
    <w:rsid w:val="009A6A54"/>
    <w:rsid w:val="009A6AF5"/>
    <w:rsid w:val="009A6DEE"/>
    <w:rsid w:val="009A6F20"/>
    <w:rsid w:val="009A700F"/>
    <w:rsid w:val="009A7203"/>
    <w:rsid w:val="009A738C"/>
    <w:rsid w:val="009A74D1"/>
    <w:rsid w:val="009A74ED"/>
    <w:rsid w:val="009A7540"/>
    <w:rsid w:val="009A7585"/>
    <w:rsid w:val="009A772A"/>
    <w:rsid w:val="009A7836"/>
    <w:rsid w:val="009A78DC"/>
    <w:rsid w:val="009A7A0A"/>
    <w:rsid w:val="009A7B9B"/>
    <w:rsid w:val="009A7BAB"/>
    <w:rsid w:val="009A7CAD"/>
    <w:rsid w:val="009A7E46"/>
    <w:rsid w:val="009A7F87"/>
    <w:rsid w:val="009A7FB1"/>
    <w:rsid w:val="009B0105"/>
    <w:rsid w:val="009B01D6"/>
    <w:rsid w:val="009B02D2"/>
    <w:rsid w:val="009B03C1"/>
    <w:rsid w:val="009B053D"/>
    <w:rsid w:val="009B07C2"/>
    <w:rsid w:val="009B0890"/>
    <w:rsid w:val="009B08ED"/>
    <w:rsid w:val="009B0925"/>
    <w:rsid w:val="009B0989"/>
    <w:rsid w:val="009B0B22"/>
    <w:rsid w:val="009B0BA6"/>
    <w:rsid w:val="009B0D7B"/>
    <w:rsid w:val="009B0E1D"/>
    <w:rsid w:val="009B0EAE"/>
    <w:rsid w:val="009B0F63"/>
    <w:rsid w:val="009B1012"/>
    <w:rsid w:val="009B104D"/>
    <w:rsid w:val="009B112D"/>
    <w:rsid w:val="009B1137"/>
    <w:rsid w:val="009B117D"/>
    <w:rsid w:val="009B12EC"/>
    <w:rsid w:val="009B131C"/>
    <w:rsid w:val="009B1448"/>
    <w:rsid w:val="009B14B4"/>
    <w:rsid w:val="009B14C7"/>
    <w:rsid w:val="009B1833"/>
    <w:rsid w:val="009B1861"/>
    <w:rsid w:val="009B1ACE"/>
    <w:rsid w:val="009B1B7D"/>
    <w:rsid w:val="009B1BB7"/>
    <w:rsid w:val="009B1BC7"/>
    <w:rsid w:val="009B1C73"/>
    <w:rsid w:val="009B1FDB"/>
    <w:rsid w:val="009B21A8"/>
    <w:rsid w:val="009B21DE"/>
    <w:rsid w:val="009B221B"/>
    <w:rsid w:val="009B22D4"/>
    <w:rsid w:val="009B23C0"/>
    <w:rsid w:val="009B2531"/>
    <w:rsid w:val="009B25F1"/>
    <w:rsid w:val="009B2915"/>
    <w:rsid w:val="009B29A7"/>
    <w:rsid w:val="009B2BE9"/>
    <w:rsid w:val="009B2C90"/>
    <w:rsid w:val="009B2CE6"/>
    <w:rsid w:val="009B2F19"/>
    <w:rsid w:val="009B2F80"/>
    <w:rsid w:val="009B3167"/>
    <w:rsid w:val="009B3176"/>
    <w:rsid w:val="009B321A"/>
    <w:rsid w:val="009B340D"/>
    <w:rsid w:val="009B35D6"/>
    <w:rsid w:val="009B36BA"/>
    <w:rsid w:val="009B37CB"/>
    <w:rsid w:val="009B38C0"/>
    <w:rsid w:val="009B3958"/>
    <w:rsid w:val="009B397A"/>
    <w:rsid w:val="009B3B62"/>
    <w:rsid w:val="009B3B9C"/>
    <w:rsid w:val="009B3C47"/>
    <w:rsid w:val="009B3C75"/>
    <w:rsid w:val="009B3D8A"/>
    <w:rsid w:val="009B3E09"/>
    <w:rsid w:val="009B3E14"/>
    <w:rsid w:val="009B3F7D"/>
    <w:rsid w:val="009B416D"/>
    <w:rsid w:val="009B42D3"/>
    <w:rsid w:val="009B439A"/>
    <w:rsid w:val="009B43D6"/>
    <w:rsid w:val="009B4489"/>
    <w:rsid w:val="009B449C"/>
    <w:rsid w:val="009B44CA"/>
    <w:rsid w:val="009B450C"/>
    <w:rsid w:val="009B45E2"/>
    <w:rsid w:val="009B4640"/>
    <w:rsid w:val="009B46B9"/>
    <w:rsid w:val="009B4704"/>
    <w:rsid w:val="009B47B8"/>
    <w:rsid w:val="009B4870"/>
    <w:rsid w:val="009B487C"/>
    <w:rsid w:val="009B48C8"/>
    <w:rsid w:val="009B4A57"/>
    <w:rsid w:val="009B4AA3"/>
    <w:rsid w:val="009B4ADF"/>
    <w:rsid w:val="009B4AF9"/>
    <w:rsid w:val="009B4B1B"/>
    <w:rsid w:val="009B4B58"/>
    <w:rsid w:val="009B4BEB"/>
    <w:rsid w:val="009B4C18"/>
    <w:rsid w:val="009B4C26"/>
    <w:rsid w:val="009B4CDC"/>
    <w:rsid w:val="009B4D8B"/>
    <w:rsid w:val="009B4E0D"/>
    <w:rsid w:val="009B5006"/>
    <w:rsid w:val="009B50F8"/>
    <w:rsid w:val="009B5326"/>
    <w:rsid w:val="009B5331"/>
    <w:rsid w:val="009B54BE"/>
    <w:rsid w:val="009B55FE"/>
    <w:rsid w:val="009B56A2"/>
    <w:rsid w:val="009B56A3"/>
    <w:rsid w:val="009B56FE"/>
    <w:rsid w:val="009B5716"/>
    <w:rsid w:val="009B571D"/>
    <w:rsid w:val="009B5751"/>
    <w:rsid w:val="009B5923"/>
    <w:rsid w:val="009B59C0"/>
    <w:rsid w:val="009B5A4A"/>
    <w:rsid w:val="009B5A94"/>
    <w:rsid w:val="009B5C9A"/>
    <w:rsid w:val="009B5CD6"/>
    <w:rsid w:val="009B5D5E"/>
    <w:rsid w:val="009B5DE2"/>
    <w:rsid w:val="009B5DF6"/>
    <w:rsid w:val="009B5DF9"/>
    <w:rsid w:val="009B5EB4"/>
    <w:rsid w:val="009B5F62"/>
    <w:rsid w:val="009B5F8D"/>
    <w:rsid w:val="009B6091"/>
    <w:rsid w:val="009B61D6"/>
    <w:rsid w:val="009B643F"/>
    <w:rsid w:val="009B64D9"/>
    <w:rsid w:val="009B658F"/>
    <w:rsid w:val="009B663F"/>
    <w:rsid w:val="009B6656"/>
    <w:rsid w:val="009B6666"/>
    <w:rsid w:val="009B6D25"/>
    <w:rsid w:val="009B6D68"/>
    <w:rsid w:val="009B6D69"/>
    <w:rsid w:val="009B6E5B"/>
    <w:rsid w:val="009B6EE5"/>
    <w:rsid w:val="009B6F22"/>
    <w:rsid w:val="009B6F35"/>
    <w:rsid w:val="009B6F83"/>
    <w:rsid w:val="009B6F9A"/>
    <w:rsid w:val="009B701E"/>
    <w:rsid w:val="009B7030"/>
    <w:rsid w:val="009B7170"/>
    <w:rsid w:val="009B7192"/>
    <w:rsid w:val="009B7193"/>
    <w:rsid w:val="009B71DE"/>
    <w:rsid w:val="009B71FE"/>
    <w:rsid w:val="009B72B8"/>
    <w:rsid w:val="009B7388"/>
    <w:rsid w:val="009B73EE"/>
    <w:rsid w:val="009B744E"/>
    <w:rsid w:val="009B74F0"/>
    <w:rsid w:val="009B75CE"/>
    <w:rsid w:val="009B78D4"/>
    <w:rsid w:val="009B7C14"/>
    <w:rsid w:val="009B7C30"/>
    <w:rsid w:val="009B7C75"/>
    <w:rsid w:val="009B7CB3"/>
    <w:rsid w:val="009B7CBF"/>
    <w:rsid w:val="009B7D55"/>
    <w:rsid w:val="009B7EB0"/>
    <w:rsid w:val="009B7F30"/>
    <w:rsid w:val="009B7F58"/>
    <w:rsid w:val="009C00C0"/>
    <w:rsid w:val="009C00DC"/>
    <w:rsid w:val="009C0237"/>
    <w:rsid w:val="009C02A3"/>
    <w:rsid w:val="009C040A"/>
    <w:rsid w:val="009C0528"/>
    <w:rsid w:val="009C0531"/>
    <w:rsid w:val="009C055B"/>
    <w:rsid w:val="009C06D5"/>
    <w:rsid w:val="009C08E3"/>
    <w:rsid w:val="009C094F"/>
    <w:rsid w:val="009C095D"/>
    <w:rsid w:val="009C099D"/>
    <w:rsid w:val="009C0B03"/>
    <w:rsid w:val="009C0B19"/>
    <w:rsid w:val="009C0B6E"/>
    <w:rsid w:val="009C0B73"/>
    <w:rsid w:val="009C0DEF"/>
    <w:rsid w:val="009C0E08"/>
    <w:rsid w:val="009C0E7F"/>
    <w:rsid w:val="009C0F4C"/>
    <w:rsid w:val="009C0FDC"/>
    <w:rsid w:val="009C101F"/>
    <w:rsid w:val="009C1039"/>
    <w:rsid w:val="009C1218"/>
    <w:rsid w:val="009C12F4"/>
    <w:rsid w:val="009C13C1"/>
    <w:rsid w:val="009C142B"/>
    <w:rsid w:val="009C1619"/>
    <w:rsid w:val="009C177A"/>
    <w:rsid w:val="009C17F5"/>
    <w:rsid w:val="009C1870"/>
    <w:rsid w:val="009C198C"/>
    <w:rsid w:val="009C1A27"/>
    <w:rsid w:val="009C1B81"/>
    <w:rsid w:val="009C1C8F"/>
    <w:rsid w:val="009C1CE0"/>
    <w:rsid w:val="009C1DCC"/>
    <w:rsid w:val="009C1E12"/>
    <w:rsid w:val="009C1F85"/>
    <w:rsid w:val="009C211F"/>
    <w:rsid w:val="009C212C"/>
    <w:rsid w:val="009C2174"/>
    <w:rsid w:val="009C21A6"/>
    <w:rsid w:val="009C21B4"/>
    <w:rsid w:val="009C21E3"/>
    <w:rsid w:val="009C225C"/>
    <w:rsid w:val="009C22D1"/>
    <w:rsid w:val="009C239A"/>
    <w:rsid w:val="009C24A5"/>
    <w:rsid w:val="009C24A9"/>
    <w:rsid w:val="009C2530"/>
    <w:rsid w:val="009C25CC"/>
    <w:rsid w:val="009C276B"/>
    <w:rsid w:val="009C2879"/>
    <w:rsid w:val="009C2917"/>
    <w:rsid w:val="009C2A5B"/>
    <w:rsid w:val="009C2B17"/>
    <w:rsid w:val="009C2B58"/>
    <w:rsid w:val="009C2CE5"/>
    <w:rsid w:val="009C2DA1"/>
    <w:rsid w:val="009C2E0B"/>
    <w:rsid w:val="009C314B"/>
    <w:rsid w:val="009C3164"/>
    <w:rsid w:val="009C31E2"/>
    <w:rsid w:val="009C329E"/>
    <w:rsid w:val="009C32C1"/>
    <w:rsid w:val="009C3431"/>
    <w:rsid w:val="009C3481"/>
    <w:rsid w:val="009C349E"/>
    <w:rsid w:val="009C34A2"/>
    <w:rsid w:val="009C3524"/>
    <w:rsid w:val="009C35CB"/>
    <w:rsid w:val="009C36AC"/>
    <w:rsid w:val="009C39A7"/>
    <w:rsid w:val="009C3C12"/>
    <w:rsid w:val="009C3D77"/>
    <w:rsid w:val="009C3E6A"/>
    <w:rsid w:val="009C40A0"/>
    <w:rsid w:val="009C40A4"/>
    <w:rsid w:val="009C418C"/>
    <w:rsid w:val="009C42D9"/>
    <w:rsid w:val="009C437F"/>
    <w:rsid w:val="009C43CC"/>
    <w:rsid w:val="009C4541"/>
    <w:rsid w:val="009C4679"/>
    <w:rsid w:val="009C479D"/>
    <w:rsid w:val="009C47EE"/>
    <w:rsid w:val="009C4997"/>
    <w:rsid w:val="009C4A6A"/>
    <w:rsid w:val="009C4CE0"/>
    <w:rsid w:val="009C4D10"/>
    <w:rsid w:val="009C502C"/>
    <w:rsid w:val="009C5058"/>
    <w:rsid w:val="009C5067"/>
    <w:rsid w:val="009C50BB"/>
    <w:rsid w:val="009C53AD"/>
    <w:rsid w:val="009C5558"/>
    <w:rsid w:val="009C5664"/>
    <w:rsid w:val="009C566F"/>
    <w:rsid w:val="009C56AE"/>
    <w:rsid w:val="009C56C6"/>
    <w:rsid w:val="009C5701"/>
    <w:rsid w:val="009C57DC"/>
    <w:rsid w:val="009C588C"/>
    <w:rsid w:val="009C5AF1"/>
    <w:rsid w:val="009C5DB0"/>
    <w:rsid w:val="009C5DEA"/>
    <w:rsid w:val="009C5DFC"/>
    <w:rsid w:val="009C5E2B"/>
    <w:rsid w:val="009C5E97"/>
    <w:rsid w:val="009C5FC9"/>
    <w:rsid w:val="009C6011"/>
    <w:rsid w:val="009C6142"/>
    <w:rsid w:val="009C6170"/>
    <w:rsid w:val="009C6237"/>
    <w:rsid w:val="009C659B"/>
    <w:rsid w:val="009C6607"/>
    <w:rsid w:val="009C6813"/>
    <w:rsid w:val="009C692F"/>
    <w:rsid w:val="009C6958"/>
    <w:rsid w:val="009C6A1C"/>
    <w:rsid w:val="009C6A50"/>
    <w:rsid w:val="009C6B93"/>
    <w:rsid w:val="009C6BF4"/>
    <w:rsid w:val="009C6C94"/>
    <w:rsid w:val="009C6DFD"/>
    <w:rsid w:val="009C7000"/>
    <w:rsid w:val="009C7015"/>
    <w:rsid w:val="009C707C"/>
    <w:rsid w:val="009C708B"/>
    <w:rsid w:val="009C733F"/>
    <w:rsid w:val="009C7442"/>
    <w:rsid w:val="009C754A"/>
    <w:rsid w:val="009C75F7"/>
    <w:rsid w:val="009C7797"/>
    <w:rsid w:val="009C7848"/>
    <w:rsid w:val="009C78AB"/>
    <w:rsid w:val="009C791B"/>
    <w:rsid w:val="009C793F"/>
    <w:rsid w:val="009C7B91"/>
    <w:rsid w:val="009C7B9D"/>
    <w:rsid w:val="009C7BBB"/>
    <w:rsid w:val="009C7C0F"/>
    <w:rsid w:val="009C7C4B"/>
    <w:rsid w:val="009C7FDC"/>
    <w:rsid w:val="009C7FF6"/>
    <w:rsid w:val="009D0121"/>
    <w:rsid w:val="009D0228"/>
    <w:rsid w:val="009D02D7"/>
    <w:rsid w:val="009D02DC"/>
    <w:rsid w:val="009D050D"/>
    <w:rsid w:val="009D0512"/>
    <w:rsid w:val="009D052D"/>
    <w:rsid w:val="009D057E"/>
    <w:rsid w:val="009D0683"/>
    <w:rsid w:val="009D0723"/>
    <w:rsid w:val="009D0899"/>
    <w:rsid w:val="009D094F"/>
    <w:rsid w:val="009D0ADE"/>
    <w:rsid w:val="009D0C82"/>
    <w:rsid w:val="009D0C9F"/>
    <w:rsid w:val="009D0E23"/>
    <w:rsid w:val="009D0F6D"/>
    <w:rsid w:val="009D1055"/>
    <w:rsid w:val="009D1408"/>
    <w:rsid w:val="009D1445"/>
    <w:rsid w:val="009D150F"/>
    <w:rsid w:val="009D1559"/>
    <w:rsid w:val="009D1780"/>
    <w:rsid w:val="009D1947"/>
    <w:rsid w:val="009D1B6D"/>
    <w:rsid w:val="009D1B82"/>
    <w:rsid w:val="009D1BB2"/>
    <w:rsid w:val="009D1C51"/>
    <w:rsid w:val="009D1CE1"/>
    <w:rsid w:val="009D1D70"/>
    <w:rsid w:val="009D1E80"/>
    <w:rsid w:val="009D1F0A"/>
    <w:rsid w:val="009D1F56"/>
    <w:rsid w:val="009D1FE6"/>
    <w:rsid w:val="009D2081"/>
    <w:rsid w:val="009D2196"/>
    <w:rsid w:val="009D21E1"/>
    <w:rsid w:val="009D228C"/>
    <w:rsid w:val="009D237F"/>
    <w:rsid w:val="009D276D"/>
    <w:rsid w:val="009D2A0E"/>
    <w:rsid w:val="009D2C09"/>
    <w:rsid w:val="009D2ECE"/>
    <w:rsid w:val="009D3062"/>
    <w:rsid w:val="009D30C2"/>
    <w:rsid w:val="009D3197"/>
    <w:rsid w:val="009D33DE"/>
    <w:rsid w:val="009D3960"/>
    <w:rsid w:val="009D39BB"/>
    <w:rsid w:val="009D3AA2"/>
    <w:rsid w:val="009D3B98"/>
    <w:rsid w:val="009D3BE5"/>
    <w:rsid w:val="009D3C72"/>
    <w:rsid w:val="009D3CA6"/>
    <w:rsid w:val="009D3CDD"/>
    <w:rsid w:val="009D3D8F"/>
    <w:rsid w:val="009D3DC6"/>
    <w:rsid w:val="009D3F3A"/>
    <w:rsid w:val="009D4112"/>
    <w:rsid w:val="009D416D"/>
    <w:rsid w:val="009D43C5"/>
    <w:rsid w:val="009D45A8"/>
    <w:rsid w:val="009D4629"/>
    <w:rsid w:val="009D47AA"/>
    <w:rsid w:val="009D4851"/>
    <w:rsid w:val="009D48AB"/>
    <w:rsid w:val="009D49B8"/>
    <w:rsid w:val="009D4AB2"/>
    <w:rsid w:val="009D4C71"/>
    <w:rsid w:val="009D4F80"/>
    <w:rsid w:val="009D51C7"/>
    <w:rsid w:val="009D52B0"/>
    <w:rsid w:val="009D53B1"/>
    <w:rsid w:val="009D568B"/>
    <w:rsid w:val="009D57DD"/>
    <w:rsid w:val="009D5AB0"/>
    <w:rsid w:val="009D5ADF"/>
    <w:rsid w:val="009D5B4D"/>
    <w:rsid w:val="009D5B59"/>
    <w:rsid w:val="009D5B69"/>
    <w:rsid w:val="009D5B81"/>
    <w:rsid w:val="009D5C09"/>
    <w:rsid w:val="009D5D82"/>
    <w:rsid w:val="009D5DF5"/>
    <w:rsid w:val="009D5E32"/>
    <w:rsid w:val="009D5F47"/>
    <w:rsid w:val="009D5F9B"/>
    <w:rsid w:val="009D6275"/>
    <w:rsid w:val="009D62A3"/>
    <w:rsid w:val="009D62DA"/>
    <w:rsid w:val="009D62F0"/>
    <w:rsid w:val="009D65EB"/>
    <w:rsid w:val="009D6706"/>
    <w:rsid w:val="009D685D"/>
    <w:rsid w:val="009D68E8"/>
    <w:rsid w:val="009D6931"/>
    <w:rsid w:val="009D6BF6"/>
    <w:rsid w:val="009D6C38"/>
    <w:rsid w:val="009D6C6A"/>
    <w:rsid w:val="009D6CFC"/>
    <w:rsid w:val="009D6DFB"/>
    <w:rsid w:val="009D6E0D"/>
    <w:rsid w:val="009D71A3"/>
    <w:rsid w:val="009D71F6"/>
    <w:rsid w:val="009D740F"/>
    <w:rsid w:val="009D7587"/>
    <w:rsid w:val="009D75D8"/>
    <w:rsid w:val="009D765C"/>
    <w:rsid w:val="009D76D3"/>
    <w:rsid w:val="009D7819"/>
    <w:rsid w:val="009D7860"/>
    <w:rsid w:val="009D7946"/>
    <w:rsid w:val="009D7AB9"/>
    <w:rsid w:val="009D7C5B"/>
    <w:rsid w:val="009D7DEB"/>
    <w:rsid w:val="009D7E2D"/>
    <w:rsid w:val="009D7E47"/>
    <w:rsid w:val="009D7E48"/>
    <w:rsid w:val="009D7EA2"/>
    <w:rsid w:val="009D7EFF"/>
    <w:rsid w:val="009D7F23"/>
    <w:rsid w:val="009D7FE9"/>
    <w:rsid w:val="009D7FEF"/>
    <w:rsid w:val="009E0051"/>
    <w:rsid w:val="009E019C"/>
    <w:rsid w:val="009E01D8"/>
    <w:rsid w:val="009E022B"/>
    <w:rsid w:val="009E0298"/>
    <w:rsid w:val="009E02AA"/>
    <w:rsid w:val="009E02C5"/>
    <w:rsid w:val="009E02EC"/>
    <w:rsid w:val="009E0376"/>
    <w:rsid w:val="009E0390"/>
    <w:rsid w:val="009E0422"/>
    <w:rsid w:val="009E043F"/>
    <w:rsid w:val="009E050D"/>
    <w:rsid w:val="009E05CB"/>
    <w:rsid w:val="009E06DB"/>
    <w:rsid w:val="009E074F"/>
    <w:rsid w:val="009E091E"/>
    <w:rsid w:val="009E093E"/>
    <w:rsid w:val="009E0AB6"/>
    <w:rsid w:val="009E0ADB"/>
    <w:rsid w:val="009E0C98"/>
    <w:rsid w:val="009E0CBF"/>
    <w:rsid w:val="009E0CFC"/>
    <w:rsid w:val="009E0D08"/>
    <w:rsid w:val="009E0DAA"/>
    <w:rsid w:val="009E0E10"/>
    <w:rsid w:val="009E0EAE"/>
    <w:rsid w:val="009E108F"/>
    <w:rsid w:val="009E10B6"/>
    <w:rsid w:val="009E10DB"/>
    <w:rsid w:val="009E120C"/>
    <w:rsid w:val="009E1228"/>
    <w:rsid w:val="009E130B"/>
    <w:rsid w:val="009E15F8"/>
    <w:rsid w:val="009E1609"/>
    <w:rsid w:val="009E1633"/>
    <w:rsid w:val="009E1749"/>
    <w:rsid w:val="009E1751"/>
    <w:rsid w:val="009E181C"/>
    <w:rsid w:val="009E182D"/>
    <w:rsid w:val="009E19BD"/>
    <w:rsid w:val="009E1A1C"/>
    <w:rsid w:val="009E1DBC"/>
    <w:rsid w:val="009E20C9"/>
    <w:rsid w:val="009E2105"/>
    <w:rsid w:val="009E246F"/>
    <w:rsid w:val="009E24BA"/>
    <w:rsid w:val="009E263E"/>
    <w:rsid w:val="009E293A"/>
    <w:rsid w:val="009E2988"/>
    <w:rsid w:val="009E2A9B"/>
    <w:rsid w:val="009E2B86"/>
    <w:rsid w:val="009E2C2D"/>
    <w:rsid w:val="009E2CB1"/>
    <w:rsid w:val="009E2DAA"/>
    <w:rsid w:val="009E2E21"/>
    <w:rsid w:val="009E2F99"/>
    <w:rsid w:val="009E340D"/>
    <w:rsid w:val="009E3457"/>
    <w:rsid w:val="009E3609"/>
    <w:rsid w:val="009E36F1"/>
    <w:rsid w:val="009E3752"/>
    <w:rsid w:val="009E3870"/>
    <w:rsid w:val="009E38AD"/>
    <w:rsid w:val="009E394C"/>
    <w:rsid w:val="009E3A2F"/>
    <w:rsid w:val="009E3BAD"/>
    <w:rsid w:val="009E3CAD"/>
    <w:rsid w:val="009E3F9A"/>
    <w:rsid w:val="009E404B"/>
    <w:rsid w:val="009E40B8"/>
    <w:rsid w:val="009E43F6"/>
    <w:rsid w:val="009E445E"/>
    <w:rsid w:val="009E4498"/>
    <w:rsid w:val="009E44E0"/>
    <w:rsid w:val="009E45FC"/>
    <w:rsid w:val="009E460D"/>
    <w:rsid w:val="009E496E"/>
    <w:rsid w:val="009E49AF"/>
    <w:rsid w:val="009E4AB8"/>
    <w:rsid w:val="009E4D16"/>
    <w:rsid w:val="009E4D25"/>
    <w:rsid w:val="009E4E15"/>
    <w:rsid w:val="009E4EF2"/>
    <w:rsid w:val="009E4F00"/>
    <w:rsid w:val="009E4F53"/>
    <w:rsid w:val="009E5237"/>
    <w:rsid w:val="009E5336"/>
    <w:rsid w:val="009E5346"/>
    <w:rsid w:val="009E546D"/>
    <w:rsid w:val="009E54BC"/>
    <w:rsid w:val="009E5664"/>
    <w:rsid w:val="009E5672"/>
    <w:rsid w:val="009E5796"/>
    <w:rsid w:val="009E5830"/>
    <w:rsid w:val="009E5A82"/>
    <w:rsid w:val="009E5B23"/>
    <w:rsid w:val="009E5BDC"/>
    <w:rsid w:val="009E5C16"/>
    <w:rsid w:val="009E5D04"/>
    <w:rsid w:val="009E5D7B"/>
    <w:rsid w:val="009E601E"/>
    <w:rsid w:val="009E6065"/>
    <w:rsid w:val="009E6071"/>
    <w:rsid w:val="009E609E"/>
    <w:rsid w:val="009E60AE"/>
    <w:rsid w:val="009E612A"/>
    <w:rsid w:val="009E62E3"/>
    <w:rsid w:val="009E6317"/>
    <w:rsid w:val="009E6435"/>
    <w:rsid w:val="009E64F0"/>
    <w:rsid w:val="009E66EA"/>
    <w:rsid w:val="009E678D"/>
    <w:rsid w:val="009E67D9"/>
    <w:rsid w:val="009E6926"/>
    <w:rsid w:val="009E6AEF"/>
    <w:rsid w:val="009E6B11"/>
    <w:rsid w:val="009E6B7C"/>
    <w:rsid w:val="009E6CB8"/>
    <w:rsid w:val="009E6EAC"/>
    <w:rsid w:val="009E70C3"/>
    <w:rsid w:val="009E7247"/>
    <w:rsid w:val="009E72F3"/>
    <w:rsid w:val="009E7367"/>
    <w:rsid w:val="009E7547"/>
    <w:rsid w:val="009E757D"/>
    <w:rsid w:val="009E764F"/>
    <w:rsid w:val="009E7780"/>
    <w:rsid w:val="009E783A"/>
    <w:rsid w:val="009E7893"/>
    <w:rsid w:val="009E797C"/>
    <w:rsid w:val="009E79B3"/>
    <w:rsid w:val="009E7AF3"/>
    <w:rsid w:val="009E7B4E"/>
    <w:rsid w:val="009E7B97"/>
    <w:rsid w:val="009E7C2A"/>
    <w:rsid w:val="009E7C34"/>
    <w:rsid w:val="009E7E92"/>
    <w:rsid w:val="009E7E9D"/>
    <w:rsid w:val="009F0032"/>
    <w:rsid w:val="009F00B1"/>
    <w:rsid w:val="009F02D7"/>
    <w:rsid w:val="009F03C8"/>
    <w:rsid w:val="009F044C"/>
    <w:rsid w:val="009F0479"/>
    <w:rsid w:val="009F0583"/>
    <w:rsid w:val="009F05ED"/>
    <w:rsid w:val="009F071D"/>
    <w:rsid w:val="009F07E5"/>
    <w:rsid w:val="009F0897"/>
    <w:rsid w:val="009F09F1"/>
    <w:rsid w:val="009F0A88"/>
    <w:rsid w:val="009F0C13"/>
    <w:rsid w:val="009F0C83"/>
    <w:rsid w:val="009F0CE3"/>
    <w:rsid w:val="009F0DE5"/>
    <w:rsid w:val="009F0EB3"/>
    <w:rsid w:val="009F1147"/>
    <w:rsid w:val="009F11AA"/>
    <w:rsid w:val="009F11B3"/>
    <w:rsid w:val="009F1473"/>
    <w:rsid w:val="009F14A8"/>
    <w:rsid w:val="009F153F"/>
    <w:rsid w:val="009F1615"/>
    <w:rsid w:val="009F1629"/>
    <w:rsid w:val="009F163D"/>
    <w:rsid w:val="009F172E"/>
    <w:rsid w:val="009F1958"/>
    <w:rsid w:val="009F1AA1"/>
    <w:rsid w:val="009F1D8A"/>
    <w:rsid w:val="009F1DA8"/>
    <w:rsid w:val="009F1DF6"/>
    <w:rsid w:val="009F1F04"/>
    <w:rsid w:val="009F204D"/>
    <w:rsid w:val="009F212A"/>
    <w:rsid w:val="009F21AA"/>
    <w:rsid w:val="009F23FA"/>
    <w:rsid w:val="009F2494"/>
    <w:rsid w:val="009F24EC"/>
    <w:rsid w:val="009F24FD"/>
    <w:rsid w:val="009F25B0"/>
    <w:rsid w:val="009F26FE"/>
    <w:rsid w:val="009F2798"/>
    <w:rsid w:val="009F286F"/>
    <w:rsid w:val="009F2937"/>
    <w:rsid w:val="009F2A39"/>
    <w:rsid w:val="009F2BCE"/>
    <w:rsid w:val="009F2CD8"/>
    <w:rsid w:val="009F2D0E"/>
    <w:rsid w:val="009F3000"/>
    <w:rsid w:val="009F3146"/>
    <w:rsid w:val="009F31FC"/>
    <w:rsid w:val="009F351E"/>
    <w:rsid w:val="009F35AE"/>
    <w:rsid w:val="009F37FF"/>
    <w:rsid w:val="009F38C8"/>
    <w:rsid w:val="009F3CC6"/>
    <w:rsid w:val="009F3DC0"/>
    <w:rsid w:val="009F3E29"/>
    <w:rsid w:val="009F3E67"/>
    <w:rsid w:val="009F3E83"/>
    <w:rsid w:val="009F400B"/>
    <w:rsid w:val="009F4094"/>
    <w:rsid w:val="009F441F"/>
    <w:rsid w:val="009F45D2"/>
    <w:rsid w:val="009F4651"/>
    <w:rsid w:val="009F4696"/>
    <w:rsid w:val="009F480B"/>
    <w:rsid w:val="009F4C0B"/>
    <w:rsid w:val="009F4CF2"/>
    <w:rsid w:val="009F4FB2"/>
    <w:rsid w:val="009F505A"/>
    <w:rsid w:val="009F51C1"/>
    <w:rsid w:val="009F5351"/>
    <w:rsid w:val="009F5383"/>
    <w:rsid w:val="009F5386"/>
    <w:rsid w:val="009F5422"/>
    <w:rsid w:val="009F54E7"/>
    <w:rsid w:val="009F5823"/>
    <w:rsid w:val="009F59F8"/>
    <w:rsid w:val="009F5A3C"/>
    <w:rsid w:val="009F5B50"/>
    <w:rsid w:val="009F5D82"/>
    <w:rsid w:val="009F5ECC"/>
    <w:rsid w:val="009F6007"/>
    <w:rsid w:val="009F6013"/>
    <w:rsid w:val="009F6200"/>
    <w:rsid w:val="009F62F1"/>
    <w:rsid w:val="009F6412"/>
    <w:rsid w:val="009F64A1"/>
    <w:rsid w:val="009F64D7"/>
    <w:rsid w:val="009F6730"/>
    <w:rsid w:val="009F67E6"/>
    <w:rsid w:val="009F68A7"/>
    <w:rsid w:val="009F6EB0"/>
    <w:rsid w:val="009F72E6"/>
    <w:rsid w:val="009F78FE"/>
    <w:rsid w:val="009F7926"/>
    <w:rsid w:val="009F7AC4"/>
    <w:rsid w:val="009F7BE9"/>
    <w:rsid w:val="009F7BF8"/>
    <w:rsid w:val="009F7C0F"/>
    <w:rsid w:val="009F7C6C"/>
    <w:rsid w:val="009F7DE8"/>
    <w:rsid w:val="009F7E10"/>
    <w:rsid w:val="009F7F15"/>
    <w:rsid w:val="009F7F54"/>
    <w:rsid w:val="009F7F57"/>
    <w:rsid w:val="00A00059"/>
    <w:rsid w:val="00A000B2"/>
    <w:rsid w:val="00A00187"/>
    <w:rsid w:val="00A00309"/>
    <w:rsid w:val="00A00319"/>
    <w:rsid w:val="00A00343"/>
    <w:rsid w:val="00A00444"/>
    <w:rsid w:val="00A0047E"/>
    <w:rsid w:val="00A005FA"/>
    <w:rsid w:val="00A00637"/>
    <w:rsid w:val="00A00681"/>
    <w:rsid w:val="00A0075B"/>
    <w:rsid w:val="00A007B2"/>
    <w:rsid w:val="00A00850"/>
    <w:rsid w:val="00A008DF"/>
    <w:rsid w:val="00A00A9F"/>
    <w:rsid w:val="00A00AFF"/>
    <w:rsid w:val="00A00D1D"/>
    <w:rsid w:val="00A00D38"/>
    <w:rsid w:val="00A00FA3"/>
    <w:rsid w:val="00A01057"/>
    <w:rsid w:val="00A01081"/>
    <w:rsid w:val="00A0123A"/>
    <w:rsid w:val="00A01243"/>
    <w:rsid w:val="00A01344"/>
    <w:rsid w:val="00A013FA"/>
    <w:rsid w:val="00A014E0"/>
    <w:rsid w:val="00A01515"/>
    <w:rsid w:val="00A0151E"/>
    <w:rsid w:val="00A0164A"/>
    <w:rsid w:val="00A016C0"/>
    <w:rsid w:val="00A01A80"/>
    <w:rsid w:val="00A01BEA"/>
    <w:rsid w:val="00A01C92"/>
    <w:rsid w:val="00A01D29"/>
    <w:rsid w:val="00A01DBA"/>
    <w:rsid w:val="00A02097"/>
    <w:rsid w:val="00A020D6"/>
    <w:rsid w:val="00A0218E"/>
    <w:rsid w:val="00A021A2"/>
    <w:rsid w:val="00A02371"/>
    <w:rsid w:val="00A023A2"/>
    <w:rsid w:val="00A0242F"/>
    <w:rsid w:val="00A024AD"/>
    <w:rsid w:val="00A024F9"/>
    <w:rsid w:val="00A025F4"/>
    <w:rsid w:val="00A026C9"/>
    <w:rsid w:val="00A02799"/>
    <w:rsid w:val="00A028D4"/>
    <w:rsid w:val="00A028E7"/>
    <w:rsid w:val="00A028EC"/>
    <w:rsid w:val="00A02940"/>
    <w:rsid w:val="00A029C5"/>
    <w:rsid w:val="00A02A9D"/>
    <w:rsid w:val="00A02CE9"/>
    <w:rsid w:val="00A02D45"/>
    <w:rsid w:val="00A02F6A"/>
    <w:rsid w:val="00A03014"/>
    <w:rsid w:val="00A03063"/>
    <w:rsid w:val="00A030B9"/>
    <w:rsid w:val="00A0331F"/>
    <w:rsid w:val="00A03538"/>
    <w:rsid w:val="00A0357B"/>
    <w:rsid w:val="00A035CF"/>
    <w:rsid w:val="00A0365F"/>
    <w:rsid w:val="00A037C5"/>
    <w:rsid w:val="00A038C8"/>
    <w:rsid w:val="00A039FC"/>
    <w:rsid w:val="00A03A8F"/>
    <w:rsid w:val="00A03AD6"/>
    <w:rsid w:val="00A03E39"/>
    <w:rsid w:val="00A03E75"/>
    <w:rsid w:val="00A0400C"/>
    <w:rsid w:val="00A04113"/>
    <w:rsid w:val="00A04338"/>
    <w:rsid w:val="00A04399"/>
    <w:rsid w:val="00A0456F"/>
    <w:rsid w:val="00A045B8"/>
    <w:rsid w:val="00A045D9"/>
    <w:rsid w:val="00A0486C"/>
    <w:rsid w:val="00A04938"/>
    <w:rsid w:val="00A049B5"/>
    <w:rsid w:val="00A04ADE"/>
    <w:rsid w:val="00A04AF6"/>
    <w:rsid w:val="00A04B90"/>
    <w:rsid w:val="00A04F50"/>
    <w:rsid w:val="00A050BA"/>
    <w:rsid w:val="00A0519B"/>
    <w:rsid w:val="00A0526E"/>
    <w:rsid w:val="00A052B9"/>
    <w:rsid w:val="00A052D1"/>
    <w:rsid w:val="00A052FB"/>
    <w:rsid w:val="00A0532E"/>
    <w:rsid w:val="00A05416"/>
    <w:rsid w:val="00A05841"/>
    <w:rsid w:val="00A05952"/>
    <w:rsid w:val="00A05AAF"/>
    <w:rsid w:val="00A05B2D"/>
    <w:rsid w:val="00A05C7F"/>
    <w:rsid w:val="00A05CC0"/>
    <w:rsid w:val="00A05D57"/>
    <w:rsid w:val="00A05DDE"/>
    <w:rsid w:val="00A05E53"/>
    <w:rsid w:val="00A05E85"/>
    <w:rsid w:val="00A05EEF"/>
    <w:rsid w:val="00A06064"/>
    <w:rsid w:val="00A060F9"/>
    <w:rsid w:val="00A062C3"/>
    <w:rsid w:val="00A062D5"/>
    <w:rsid w:val="00A06664"/>
    <w:rsid w:val="00A066DB"/>
    <w:rsid w:val="00A06707"/>
    <w:rsid w:val="00A0676D"/>
    <w:rsid w:val="00A06790"/>
    <w:rsid w:val="00A068EC"/>
    <w:rsid w:val="00A069F7"/>
    <w:rsid w:val="00A06A1F"/>
    <w:rsid w:val="00A06A58"/>
    <w:rsid w:val="00A06C86"/>
    <w:rsid w:val="00A06CF0"/>
    <w:rsid w:val="00A06E14"/>
    <w:rsid w:val="00A06E76"/>
    <w:rsid w:val="00A071E3"/>
    <w:rsid w:val="00A0724B"/>
    <w:rsid w:val="00A07384"/>
    <w:rsid w:val="00A07459"/>
    <w:rsid w:val="00A074A9"/>
    <w:rsid w:val="00A074E6"/>
    <w:rsid w:val="00A076EB"/>
    <w:rsid w:val="00A07850"/>
    <w:rsid w:val="00A07851"/>
    <w:rsid w:val="00A07862"/>
    <w:rsid w:val="00A07A58"/>
    <w:rsid w:val="00A07A75"/>
    <w:rsid w:val="00A07AFF"/>
    <w:rsid w:val="00A07B54"/>
    <w:rsid w:val="00A07DF7"/>
    <w:rsid w:val="00A07FDF"/>
    <w:rsid w:val="00A10030"/>
    <w:rsid w:val="00A100D4"/>
    <w:rsid w:val="00A101FD"/>
    <w:rsid w:val="00A1022D"/>
    <w:rsid w:val="00A1023D"/>
    <w:rsid w:val="00A10290"/>
    <w:rsid w:val="00A1033F"/>
    <w:rsid w:val="00A103DB"/>
    <w:rsid w:val="00A105E8"/>
    <w:rsid w:val="00A1064C"/>
    <w:rsid w:val="00A10687"/>
    <w:rsid w:val="00A1079A"/>
    <w:rsid w:val="00A10985"/>
    <w:rsid w:val="00A10ADE"/>
    <w:rsid w:val="00A10BFC"/>
    <w:rsid w:val="00A10C9C"/>
    <w:rsid w:val="00A10C9E"/>
    <w:rsid w:val="00A10DB3"/>
    <w:rsid w:val="00A10DFA"/>
    <w:rsid w:val="00A10F38"/>
    <w:rsid w:val="00A11005"/>
    <w:rsid w:val="00A11058"/>
    <w:rsid w:val="00A11283"/>
    <w:rsid w:val="00A112E5"/>
    <w:rsid w:val="00A1133F"/>
    <w:rsid w:val="00A1142C"/>
    <w:rsid w:val="00A1153C"/>
    <w:rsid w:val="00A1163E"/>
    <w:rsid w:val="00A116AA"/>
    <w:rsid w:val="00A116B0"/>
    <w:rsid w:val="00A116C9"/>
    <w:rsid w:val="00A116DC"/>
    <w:rsid w:val="00A11863"/>
    <w:rsid w:val="00A118FA"/>
    <w:rsid w:val="00A11918"/>
    <w:rsid w:val="00A11958"/>
    <w:rsid w:val="00A11985"/>
    <w:rsid w:val="00A11AF8"/>
    <w:rsid w:val="00A11C38"/>
    <w:rsid w:val="00A11CFE"/>
    <w:rsid w:val="00A11DEF"/>
    <w:rsid w:val="00A11E2B"/>
    <w:rsid w:val="00A11FAA"/>
    <w:rsid w:val="00A11FDE"/>
    <w:rsid w:val="00A12006"/>
    <w:rsid w:val="00A12072"/>
    <w:rsid w:val="00A12106"/>
    <w:rsid w:val="00A121AF"/>
    <w:rsid w:val="00A12427"/>
    <w:rsid w:val="00A128FB"/>
    <w:rsid w:val="00A12A3F"/>
    <w:rsid w:val="00A12AD3"/>
    <w:rsid w:val="00A12B18"/>
    <w:rsid w:val="00A12B6B"/>
    <w:rsid w:val="00A12C01"/>
    <w:rsid w:val="00A12C09"/>
    <w:rsid w:val="00A12DD0"/>
    <w:rsid w:val="00A12E21"/>
    <w:rsid w:val="00A12FAE"/>
    <w:rsid w:val="00A130A8"/>
    <w:rsid w:val="00A13153"/>
    <w:rsid w:val="00A131A9"/>
    <w:rsid w:val="00A133DE"/>
    <w:rsid w:val="00A133F9"/>
    <w:rsid w:val="00A13435"/>
    <w:rsid w:val="00A13597"/>
    <w:rsid w:val="00A136EA"/>
    <w:rsid w:val="00A1377E"/>
    <w:rsid w:val="00A137FF"/>
    <w:rsid w:val="00A13961"/>
    <w:rsid w:val="00A139ED"/>
    <w:rsid w:val="00A13A68"/>
    <w:rsid w:val="00A13A70"/>
    <w:rsid w:val="00A13CEF"/>
    <w:rsid w:val="00A13D20"/>
    <w:rsid w:val="00A13F82"/>
    <w:rsid w:val="00A13F86"/>
    <w:rsid w:val="00A13FA9"/>
    <w:rsid w:val="00A140F0"/>
    <w:rsid w:val="00A1416E"/>
    <w:rsid w:val="00A1422B"/>
    <w:rsid w:val="00A14324"/>
    <w:rsid w:val="00A143ED"/>
    <w:rsid w:val="00A145FE"/>
    <w:rsid w:val="00A148E1"/>
    <w:rsid w:val="00A148F4"/>
    <w:rsid w:val="00A14988"/>
    <w:rsid w:val="00A14B24"/>
    <w:rsid w:val="00A14CEC"/>
    <w:rsid w:val="00A14E27"/>
    <w:rsid w:val="00A1500B"/>
    <w:rsid w:val="00A15022"/>
    <w:rsid w:val="00A15075"/>
    <w:rsid w:val="00A150A5"/>
    <w:rsid w:val="00A15161"/>
    <w:rsid w:val="00A1521B"/>
    <w:rsid w:val="00A152CA"/>
    <w:rsid w:val="00A152FE"/>
    <w:rsid w:val="00A15314"/>
    <w:rsid w:val="00A1531F"/>
    <w:rsid w:val="00A153E9"/>
    <w:rsid w:val="00A1548C"/>
    <w:rsid w:val="00A154C7"/>
    <w:rsid w:val="00A15546"/>
    <w:rsid w:val="00A155E7"/>
    <w:rsid w:val="00A15779"/>
    <w:rsid w:val="00A157AE"/>
    <w:rsid w:val="00A1583A"/>
    <w:rsid w:val="00A159AA"/>
    <w:rsid w:val="00A15A07"/>
    <w:rsid w:val="00A15ABF"/>
    <w:rsid w:val="00A15ADD"/>
    <w:rsid w:val="00A15CD7"/>
    <w:rsid w:val="00A15D73"/>
    <w:rsid w:val="00A15EBB"/>
    <w:rsid w:val="00A15EC5"/>
    <w:rsid w:val="00A15EFF"/>
    <w:rsid w:val="00A15F5D"/>
    <w:rsid w:val="00A15FAC"/>
    <w:rsid w:val="00A15FCE"/>
    <w:rsid w:val="00A16066"/>
    <w:rsid w:val="00A16189"/>
    <w:rsid w:val="00A16198"/>
    <w:rsid w:val="00A161E8"/>
    <w:rsid w:val="00A163E5"/>
    <w:rsid w:val="00A164F4"/>
    <w:rsid w:val="00A165A2"/>
    <w:rsid w:val="00A165D4"/>
    <w:rsid w:val="00A1676D"/>
    <w:rsid w:val="00A1679B"/>
    <w:rsid w:val="00A168B7"/>
    <w:rsid w:val="00A1696E"/>
    <w:rsid w:val="00A1696F"/>
    <w:rsid w:val="00A169F7"/>
    <w:rsid w:val="00A16B23"/>
    <w:rsid w:val="00A16BAA"/>
    <w:rsid w:val="00A16C0F"/>
    <w:rsid w:val="00A16D2E"/>
    <w:rsid w:val="00A16EFF"/>
    <w:rsid w:val="00A17069"/>
    <w:rsid w:val="00A1716D"/>
    <w:rsid w:val="00A172BC"/>
    <w:rsid w:val="00A17316"/>
    <w:rsid w:val="00A17328"/>
    <w:rsid w:val="00A17349"/>
    <w:rsid w:val="00A173E7"/>
    <w:rsid w:val="00A1749C"/>
    <w:rsid w:val="00A1754B"/>
    <w:rsid w:val="00A17625"/>
    <w:rsid w:val="00A17640"/>
    <w:rsid w:val="00A17947"/>
    <w:rsid w:val="00A17A56"/>
    <w:rsid w:val="00A17B06"/>
    <w:rsid w:val="00A17D73"/>
    <w:rsid w:val="00A17DE9"/>
    <w:rsid w:val="00A17F2F"/>
    <w:rsid w:val="00A17FBD"/>
    <w:rsid w:val="00A2005B"/>
    <w:rsid w:val="00A200E2"/>
    <w:rsid w:val="00A20218"/>
    <w:rsid w:val="00A2025C"/>
    <w:rsid w:val="00A2031B"/>
    <w:rsid w:val="00A20330"/>
    <w:rsid w:val="00A203A0"/>
    <w:rsid w:val="00A203F7"/>
    <w:rsid w:val="00A2048A"/>
    <w:rsid w:val="00A2056E"/>
    <w:rsid w:val="00A206C7"/>
    <w:rsid w:val="00A206C9"/>
    <w:rsid w:val="00A20835"/>
    <w:rsid w:val="00A20847"/>
    <w:rsid w:val="00A20AC1"/>
    <w:rsid w:val="00A20ADD"/>
    <w:rsid w:val="00A20C27"/>
    <w:rsid w:val="00A20C4D"/>
    <w:rsid w:val="00A20CA2"/>
    <w:rsid w:val="00A20D40"/>
    <w:rsid w:val="00A20F58"/>
    <w:rsid w:val="00A20F6C"/>
    <w:rsid w:val="00A20F92"/>
    <w:rsid w:val="00A20FE4"/>
    <w:rsid w:val="00A21030"/>
    <w:rsid w:val="00A210EC"/>
    <w:rsid w:val="00A2115D"/>
    <w:rsid w:val="00A21259"/>
    <w:rsid w:val="00A21262"/>
    <w:rsid w:val="00A212D9"/>
    <w:rsid w:val="00A21354"/>
    <w:rsid w:val="00A2137D"/>
    <w:rsid w:val="00A213B5"/>
    <w:rsid w:val="00A21404"/>
    <w:rsid w:val="00A21633"/>
    <w:rsid w:val="00A216A7"/>
    <w:rsid w:val="00A2170C"/>
    <w:rsid w:val="00A2171A"/>
    <w:rsid w:val="00A2178C"/>
    <w:rsid w:val="00A21889"/>
    <w:rsid w:val="00A219A9"/>
    <w:rsid w:val="00A21A34"/>
    <w:rsid w:val="00A21BB6"/>
    <w:rsid w:val="00A21CC0"/>
    <w:rsid w:val="00A21D72"/>
    <w:rsid w:val="00A21E9F"/>
    <w:rsid w:val="00A21F54"/>
    <w:rsid w:val="00A22027"/>
    <w:rsid w:val="00A221A5"/>
    <w:rsid w:val="00A2220F"/>
    <w:rsid w:val="00A222A6"/>
    <w:rsid w:val="00A222EF"/>
    <w:rsid w:val="00A22385"/>
    <w:rsid w:val="00A22522"/>
    <w:rsid w:val="00A225D1"/>
    <w:rsid w:val="00A22618"/>
    <w:rsid w:val="00A22643"/>
    <w:rsid w:val="00A2270C"/>
    <w:rsid w:val="00A22899"/>
    <w:rsid w:val="00A22A33"/>
    <w:rsid w:val="00A22A58"/>
    <w:rsid w:val="00A22B58"/>
    <w:rsid w:val="00A22CC1"/>
    <w:rsid w:val="00A22CDC"/>
    <w:rsid w:val="00A22D1C"/>
    <w:rsid w:val="00A22DB2"/>
    <w:rsid w:val="00A22EB6"/>
    <w:rsid w:val="00A22F9E"/>
    <w:rsid w:val="00A22FB2"/>
    <w:rsid w:val="00A2304F"/>
    <w:rsid w:val="00A23381"/>
    <w:rsid w:val="00A23455"/>
    <w:rsid w:val="00A23746"/>
    <w:rsid w:val="00A237C8"/>
    <w:rsid w:val="00A23807"/>
    <w:rsid w:val="00A23863"/>
    <w:rsid w:val="00A23890"/>
    <w:rsid w:val="00A2394D"/>
    <w:rsid w:val="00A23A06"/>
    <w:rsid w:val="00A23A2E"/>
    <w:rsid w:val="00A23A6F"/>
    <w:rsid w:val="00A23A81"/>
    <w:rsid w:val="00A23D36"/>
    <w:rsid w:val="00A23D75"/>
    <w:rsid w:val="00A23F88"/>
    <w:rsid w:val="00A241BD"/>
    <w:rsid w:val="00A2429A"/>
    <w:rsid w:val="00A2446F"/>
    <w:rsid w:val="00A244AB"/>
    <w:rsid w:val="00A244C7"/>
    <w:rsid w:val="00A24516"/>
    <w:rsid w:val="00A24697"/>
    <w:rsid w:val="00A247B9"/>
    <w:rsid w:val="00A247E9"/>
    <w:rsid w:val="00A24A66"/>
    <w:rsid w:val="00A24B8C"/>
    <w:rsid w:val="00A24BE9"/>
    <w:rsid w:val="00A24E28"/>
    <w:rsid w:val="00A25122"/>
    <w:rsid w:val="00A25292"/>
    <w:rsid w:val="00A2534B"/>
    <w:rsid w:val="00A255AE"/>
    <w:rsid w:val="00A2562D"/>
    <w:rsid w:val="00A25659"/>
    <w:rsid w:val="00A25969"/>
    <w:rsid w:val="00A259C0"/>
    <w:rsid w:val="00A259D4"/>
    <w:rsid w:val="00A25A0E"/>
    <w:rsid w:val="00A25A10"/>
    <w:rsid w:val="00A25D01"/>
    <w:rsid w:val="00A25EE8"/>
    <w:rsid w:val="00A2606F"/>
    <w:rsid w:val="00A260FB"/>
    <w:rsid w:val="00A2610A"/>
    <w:rsid w:val="00A2622D"/>
    <w:rsid w:val="00A26232"/>
    <w:rsid w:val="00A26433"/>
    <w:rsid w:val="00A2650F"/>
    <w:rsid w:val="00A266C9"/>
    <w:rsid w:val="00A268D8"/>
    <w:rsid w:val="00A26907"/>
    <w:rsid w:val="00A26ADD"/>
    <w:rsid w:val="00A26B70"/>
    <w:rsid w:val="00A26CCE"/>
    <w:rsid w:val="00A26DFF"/>
    <w:rsid w:val="00A27085"/>
    <w:rsid w:val="00A270F8"/>
    <w:rsid w:val="00A2744C"/>
    <w:rsid w:val="00A275DD"/>
    <w:rsid w:val="00A276AB"/>
    <w:rsid w:val="00A276C0"/>
    <w:rsid w:val="00A276D6"/>
    <w:rsid w:val="00A27746"/>
    <w:rsid w:val="00A27810"/>
    <w:rsid w:val="00A2785B"/>
    <w:rsid w:val="00A27928"/>
    <w:rsid w:val="00A27996"/>
    <w:rsid w:val="00A27A3D"/>
    <w:rsid w:val="00A27AB5"/>
    <w:rsid w:val="00A27B72"/>
    <w:rsid w:val="00A27C8F"/>
    <w:rsid w:val="00A27CBB"/>
    <w:rsid w:val="00A27CE7"/>
    <w:rsid w:val="00A27EBE"/>
    <w:rsid w:val="00A305DC"/>
    <w:rsid w:val="00A306CF"/>
    <w:rsid w:val="00A30769"/>
    <w:rsid w:val="00A30820"/>
    <w:rsid w:val="00A308FA"/>
    <w:rsid w:val="00A30905"/>
    <w:rsid w:val="00A309E6"/>
    <w:rsid w:val="00A30A4C"/>
    <w:rsid w:val="00A30A96"/>
    <w:rsid w:val="00A30AAA"/>
    <w:rsid w:val="00A30B63"/>
    <w:rsid w:val="00A30BBE"/>
    <w:rsid w:val="00A30C1F"/>
    <w:rsid w:val="00A30DDD"/>
    <w:rsid w:val="00A30DE5"/>
    <w:rsid w:val="00A30EC7"/>
    <w:rsid w:val="00A310FF"/>
    <w:rsid w:val="00A311A4"/>
    <w:rsid w:val="00A31281"/>
    <w:rsid w:val="00A312C8"/>
    <w:rsid w:val="00A3154A"/>
    <w:rsid w:val="00A31583"/>
    <w:rsid w:val="00A315F6"/>
    <w:rsid w:val="00A31612"/>
    <w:rsid w:val="00A31785"/>
    <w:rsid w:val="00A3187B"/>
    <w:rsid w:val="00A31947"/>
    <w:rsid w:val="00A31A3A"/>
    <w:rsid w:val="00A31B7E"/>
    <w:rsid w:val="00A31E08"/>
    <w:rsid w:val="00A3215B"/>
    <w:rsid w:val="00A32211"/>
    <w:rsid w:val="00A323C5"/>
    <w:rsid w:val="00A323CF"/>
    <w:rsid w:val="00A32624"/>
    <w:rsid w:val="00A32781"/>
    <w:rsid w:val="00A327F5"/>
    <w:rsid w:val="00A32875"/>
    <w:rsid w:val="00A32883"/>
    <w:rsid w:val="00A328C7"/>
    <w:rsid w:val="00A329B1"/>
    <w:rsid w:val="00A32A73"/>
    <w:rsid w:val="00A32C93"/>
    <w:rsid w:val="00A32CC2"/>
    <w:rsid w:val="00A32E2D"/>
    <w:rsid w:val="00A32FA5"/>
    <w:rsid w:val="00A32FC3"/>
    <w:rsid w:val="00A33000"/>
    <w:rsid w:val="00A332AA"/>
    <w:rsid w:val="00A334C1"/>
    <w:rsid w:val="00A334FF"/>
    <w:rsid w:val="00A336BB"/>
    <w:rsid w:val="00A33AFD"/>
    <w:rsid w:val="00A33CA5"/>
    <w:rsid w:val="00A33D33"/>
    <w:rsid w:val="00A33E10"/>
    <w:rsid w:val="00A33E31"/>
    <w:rsid w:val="00A33EA1"/>
    <w:rsid w:val="00A34106"/>
    <w:rsid w:val="00A34120"/>
    <w:rsid w:val="00A34146"/>
    <w:rsid w:val="00A341AA"/>
    <w:rsid w:val="00A344A7"/>
    <w:rsid w:val="00A345C6"/>
    <w:rsid w:val="00A345F6"/>
    <w:rsid w:val="00A346FF"/>
    <w:rsid w:val="00A34A19"/>
    <w:rsid w:val="00A34ABC"/>
    <w:rsid w:val="00A34B04"/>
    <w:rsid w:val="00A34C2D"/>
    <w:rsid w:val="00A34D40"/>
    <w:rsid w:val="00A34F17"/>
    <w:rsid w:val="00A34F96"/>
    <w:rsid w:val="00A35143"/>
    <w:rsid w:val="00A35455"/>
    <w:rsid w:val="00A3547F"/>
    <w:rsid w:val="00A35530"/>
    <w:rsid w:val="00A355A5"/>
    <w:rsid w:val="00A3563D"/>
    <w:rsid w:val="00A356D3"/>
    <w:rsid w:val="00A35731"/>
    <w:rsid w:val="00A357AC"/>
    <w:rsid w:val="00A35801"/>
    <w:rsid w:val="00A35907"/>
    <w:rsid w:val="00A3590B"/>
    <w:rsid w:val="00A359D0"/>
    <w:rsid w:val="00A359E6"/>
    <w:rsid w:val="00A35B74"/>
    <w:rsid w:val="00A35B8D"/>
    <w:rsid w:val="00A35C57"/>
    <w:rsid w:val="00A35C65"/>
    <w:rsid w:val="00A35C8F"/>
    <w:rsid w:val="00A35D8B"/>
    <w:rsid w:val="00A35DF0"/>
    <w:rsid w:val="00A35E73"/>
    <w:rsid w:val="00A35E9E"/>
    <w:rsid w:val="00A35F43"/>
    <w:rsid w:val="00A36032"/>
    <w:rsid w:val="00A361F5"/>
    <w:rsid w:val="00A3628D"/>
    <w:rsid w:val="00A36402"/>
    <w:rsid w:val="00A3654A"/>
    <w:rsid w:val="00A36580"/>
    <w:rsid w:val="00A3660B"/>
    <w:rsid w:val="00A36666"/>
    <w:rsid w:val="00A367A7"/>
    <w:rsid w:val="00A367DA"/>
    <w:rsid w:val="00A36819"/>
    <w:rsid w:val="00A369A4"/>
    <w:rsid w:val="00A369B3"/>
    <w:rsid w:val="00A36AF0"/>
    <w:rsid w:val="00A36B92"/>
    <w:rsid w:val="00A36BB0"/>
    <w:rsid w:val="00A36C97"/>
    <w:rsid w:val="00A36CA8"/>
    <w:rsid w:val="00A36D71"/>
    <w:rsid w:val="00A37105"/>
    <w:rsid w:val="00A372F7"/>
    <w:rsid w:val="00A374B0"/>
    <w:rsid w:val="00A37519"/>
    <w:rsid w:val="00A3763D"/>
    <w:rsid w:val="00A37688"/>
    <w:rsid w:val="00A37753"/>
    <w:rsid w:val="00A378B8"/>
    <w:rsid w:val="00A378CE"/>
    <w:rsid w:val="00A37989"/>
    <w:rsid w:val="00A379C3"/>
    <w:rsid w:val="00A37AF6"/>
    <w:rsid w:val="00A37BFA"/>
    <w:rsid w:val="00A37D12"/>
    <w:rsid w:val="00A37DF1"/>
    <w:rsid w:val="00A37ED7"/>
    <w:rsid w:val="00A37F01"/>
    <w:rsid w:val="00A37FD3"/>
    <w:rsid w:val="00A4024E"/>
    <w:rsid w:val="00A402DA"/>
    <w:rsid w:val="00A4040D"/>
    <w:rsid w:val="00A4047C"/>
    <w:rsid w:val="00A4067B"/>
    <w:rsid w:val="00A40716"/>
    <w:rsid w:val="00A407E2"/>
    <w:rsid w:val="00A408CF"/>
    <w:rsid w:val="00A408D7"/>
    <w:rsid w:val="00A409FA"/>
    <w:rsid w:val="00A40BCF"/>
    <w:rsid w:val="00A40CD6"/>
    <w:rsid w:val="00A40F04"/>
    <w:rsid w:val="00A40FFB"/>
    <w:rsid w:val="00A410E7"/>
    <w:rsid w:val="00A411E5"/>
    <w:rsid w:val="00A4127B"/>
    <w:rsid w:val="00A412CB"/>
    <w:rsid w:val="00A4138A"/>
    <w:rsid w:val="00A41709"/>
    <w:rsid w:val="00A418E8"/>
    <w:rsid w:val="00A41A3E"/>
    <w:rsid w:val="00A41A89"/>
    <w:rsid w:val="00A41BBE"/>
    <w:rsid w:val="00A41C48"/>
    <w:rsid w:val="00A41CDF"/>
    <w:rsid w:val="00A41D28"/>
    <w:rsid w:val="00A41F4D"/>
    <w:rsid w:val="00A420F2"/>
    <w:rsid w:val="00A4215B"/>
    <w:rsid w:val="00A42467"/>
    <w:rsid w:val="00A42671"/>
    <w:rsid w:val="00A426D5"/>
    <w:rsid w:val="00A427D0"/>
    <w:rsid w:val="00A42805"/>
    <w:rsid w:val="00A428B2"/>
    <w:rsid w:val="00A429C3"/>
    <w:rsid w:val="00A42AA6"/>
    <w:rsid w:val="00A42BD7"/>
    <w:rsid w:val="00A42BF4"/>
    <w:rsid w:val="00A42DC4"/>
    <w:rsid w:val="00A42F08"/>
    <w:rsid w:val="00A42F31"/>
    <w:rsid w:val="00A43051"/>
    <w:rsid w:val="00A430BE"/>
    <w:rsid w:val="00A430D9"/>
    <w:rsid w:val="00A431E1"/>
    <w:rsid w:val="00A43343"/>
    <w:rsid w:val="00A434F9"/>
    <w:rsid w:val="00A4357B"/>
    <w:rsid w:val="00A4357C"/>
    <w:rsid w:val="00A4368F"/>
    <w:rsid w:val="00A437DF"/>
    <w:rsid w:val="00A4398E"/>
    <w:rsid w:val="00A43B20"/>
    <w:rsid w:val="00A43BEB"/>
    <w:rsid w:val="00A43C78"/>
    <w:rsid w:val="00A43CA8"/>
    <w:rsid w:val="00A43E5A"/>
    <w:rsid w:val="00A43F59"/>
    <w:rsid w:val="00A44134"/>
    <w:rsid w:val="00A44382"/>
    <w:rsid w:val="00A44469"/>
    <w:rsid w:val="00A44625"/>
    <w:rsid w:val="00A4472E"/>
    <w:rsid w:val="00A44749"/>
    <w:rsid w:val="00A447F9"/>
    <w:rsid w:val="00A4496D"/>
    <w:rsid w:val="00A449EB"/>
    <w:rsid w:val="00A44A01"/>
    <w:rsid w:val="00A44ACD"/>
    <w:rsid w:val="00A44AE8"/>
    <w:rsid w:val="00A44B39"/>
    <w:rsid w:val="00A44C3F"/>
    <w:rsid w:val="00A44C4D"/>
    <w:rsid w:val="00A44D02"/>
    <w:rsid w:val="00A44D5B"/>
    <w:rsid w:val="00A44EE4"/>
    <w:rsid w:val="00A44FBF"/>
    <w:rsid w:val="00A4505C"/>
    <w:rsid w:val="00A450D4"/>
    <w:rsid w:val="00A4515B"/>
    <w:rsid w:val="00A451AF"/>
    <w:rsid w:val="00A45327"/>
    <w:rsid w:val="00A453D1"/>
    <w:rsid w:val="00A453F2"/>
    <w:rsid w:val="00A453F3"/>
    <w:rsid w:val="00A455D8"/>
    <w:rsid w:val="00A45837"/>
    <w:rsid w:val="00A458CC"/>
    <w:rsid w:val="00A45992"/>
    <w:rsid w:val="00A45A91"/>
    <w:rsid w:val="00A45A95"/>
    <w:rsid w:val="00A45A9C"/>
    <w:rsid w:val="00A45BDE"/>
    <w:rsid w:val="00A45D60"/>
    <w:rsid w:val="00A4605A"/>
    <w:rsid w:val="00A4617E"/>
    <w:rsid w:val="00A46425"/>
    <w:rsid w:val="00A4648C"/>
    <w:rsid w:val="00A46506"/>
    <w:rsid w:val="00A46517"/>
    <w:rsid w:val="00A4653F"/>
    <w:rsid w:val="00A46586"/>
    <w:rsid w:val="00A4659B"/>
    <w:rsid w:val="00A465EC"/>
    <w:rsid w:val="00A468EA"/>
    <w:rsid w:val="00A468F3"/>
    <w:rsid w:val="00A46A77"/>
    <w:rsid w:val="00A46B27"/>
    <w:rsid w:val="00A46CA3"/>
    <w:rsid w:val="00A46D32"/>
    <w:rsid w:val="00A46D47"/>
    <w:rsid w:val="00A46DB0"/>
    <w:rsid w:val="00A46DC8"/>
    <w:rsid w:val="00A46E60"/>
    <w:rsid w:val="00A46EB8"/>
    <w:rsid w:val="00A46F61"/>
    <w:rsid w:val="00A4704E"/>
    <w:rsid w:val="00A47138"/>
    <w:rsid w:val="00A4720F"/>
    <w:rsid w:val="00A472E9"/>
    <w:rsid w:val="00A4749B"/>
    <w:rsid w:val="00A474D5"/>
    <w:rsid w:val="00A475C4"/>
    <w:rsid w:val="00A476F9"/>
    <w:rsid w:val="00A47748"/>
    <w:rsid w:val="00A47843"/>
    <w:rsid w:val="00A4787B"/>
    <w:rsid w:val="00A47AFF"/>
    <w:rsid w:val="00A47B84"/>
    <w:rsid w:val="00A47BBB"/>
    <w:rsid w:val="00A47DF2"/>
    <w:rsid w:val="00A47E8E"/>
    <w:rsid w:val="00A47EBE"/>
    <w:rsid w:val="00A47ED2"/>
    <w:rsid w:val="00A47F98"/>
    <w:rsid w:val="00A500D6"/>
    <w:rsid w:val="00A5010D"/>
    <w:rsid w:val="00A503E4"/>
    <w:rsid w:val="00A50480"/>
    <w:rsid w:val="00A5049F"/>
    <w:rsid w:val="00A5055B"/>
    <w:rsid w:val="00A50586"/>
    <w:rsid w:val="00A505C0"/>
    <w:rsid w:val="00A506BB"/>
    <w:rsid w:val="00A50842"/>
    <w:rsid w:val="00A50A2B"/>
    <w:rsid w:val="00A50B19"/>
    <w:rsid w:val="00A50B25"/>
    <w:rsid w:val="00A50D1F"/>
    <w:rsid w:val="00A50DBD"/>
    <w:rsid w:val="00A50EE8"/>
    <w:rsid w:val="00A50F81"/>
    <w:rsid w:val="00A50FB9"/>
    <w:rsid w:val="00A50FD3"/>
    <w:rsid w:val="00A51157"/>
    <w:rsid w:val="00A5117F"/>
    <w:rsid w:val="00A511A5"/>
    <w:rsid w:val="00A5147B"/>
    <w:rsid w:val="00A514C7"/>
    <w:rsid w:val="00A5165E"/>
    <w:rsid w:val="00A51721"/>
    <w:rsid w:val="00A51856"/>
    <w:rsid w:val="00A51887"/>
    <w:rsid w:val="00A51AA2"/>
    <w:rsid w:val="00A51BEB"/>
    <w:rsid w:val="00A51DF2"/>
    <w:rsid w:val="00A51FB7"/>
    <w:rsid w:val="00A51FD5"/>
    <w:rsid w:val="00A520E7"/>
    <w:rsid w:val="00A5243C"/>
    <w:rsid w:val="00A524D2"/>
    <w:rsid w:val="00A524D6"/>
    <w:rsid w:val="00A524D7"/>
    <w:rsid w:val="00A524FD"/>
    <w:rsid w:val="00A525BE"/>
    <w:rsid w:val="00A52616"/>
    <w:rsid w:val="00A526FB"/>
    <w:rsid w:val="00A527E8"/>
    <w:rsid w:val="00A529B4"/>
    <w:rsid w:val="00A52A32"/>
    <w:rsid w:val="00A52ADC"/>
    <w:rsid w:val="00A52AF4"/>
    <w:rsid w:val="00A52B5D"/>
    <w:rsid w:val="00A52BB9"/>
    <w:rsid w:val="00A52C6F"/>
    <w:rsid w:val="00A52C7B"/>
    <w:rsid w:val="00A52CF0"/>
    <w:rsid w:val="00A52D44"/>
    <w:rsid w:val="00A52DDA"/>
    <w:rsid w:val="00A53161"/>
    <w:rsid w:val="00A532A3"/>
    <w:rsid w:val="00A535FC"/>
    <w:rsid w:val="00A53713"/>
    <w:rsid w:val="00A53744"/>
    <w:rsid w:val="00A53745"/>
    <w:rsid w:val="00A53831"/>
    <w:rsid w:val="00A53847"/>
    <w:rsid w:val="00A53853"/>
    <w:rsid w:val="00A5390A"/>
    <w:rsid w:val="00A53A5F"/>
    <w:rsid w:val="00A53A99"/>
    <w:rsid w:val="00A53AAB"/>
    <w:rsid w:val="00A53C3B"/>
    <w:rsid w:val="00A53D14"/>
    <w:rsid w:val="00A53D61"/>
    <w:rsid w:val="00A53E59"/>
    <w:rsid w:val="00A53F2B"/>
    <w:rsid w:val="00A53F83"/>
    <w:rsid w:val="00A53F90"/>
    <w:rsid w:val="00A54273"/>
    <w:rsid w:val="00A5430E"/>
    <w:rsid w:val="00A5432E"/>
    <w:rsid w:val="00A54429"/>
    <w:rsid w:val="00A5447D"/>
    <w:rsid w:val="00A5469F"/>
    <w:rsid w:val="00A546F2"/>
    <w:rsid w:val="00A547AB"/>
    <w:rsid w:val="00A548E8"/>
    <w:rsid w:val="00A5493D"/>
    <w:rsid w:val="00A54C11"/>
    <w:rsid w:val="00A54CF0"/>
    <w:rsid w:val="00A54D9A"/>
    <w:rsid w:val="00A54E9C"/>
    <w:rsid w:val="00A54F19"/>
    <w:rsid w:val="00A54F8E"/>
    <w:rsid w:val="00A54FED"/>
    <w:rsid w:val="00A5511D"/>
    <w:rsid w:val="00A5516D"/>
    <w:rsid w:val="00A551C2"/>
    <w:rsid w:val="00A55330"/>
    <w:rsid w:val="00A55366"/>
    <w:rsid w:val="00A553BB"/>
    <w:rsid w:val="00A5541D"/>
    <w:rsid w:val="00A556D9"/>
    <w:rsid w:val="00A556E3"/>
    <w:rsid w:val="00A5588A"/>
    <w:rsid w:val="00A55891"/>
    <w:rsid w:val="00A55A1A"/>
    <w:rsid w:val="00A55A3D"/>
    <w:rsid w:val="00A55B6E"/>
    <w:rsid w:val="00A55D10"/>
    <w:rsid w:val="00A55D29"/>
    <w:rsid w:val="00A55D85"/>
    <w:rsid w:val="00A55E64"/>
    <w:rsid w:val="00A55FA9"/>
    <w:rsid w:val="00A560B8"/>
    <w:rsid w:val="00A56284"/>
    <w:rsid w:val="00A562D2"/>
    <w:rsid w:val="00A56309"/>
    <w:rsid w:val="00A56375"/>
    <w:rsid w:val="00A56497"/>
    <w:rsid w:val="00A564C6"/>
    <w:rsid w:val="00A5656D"/>
    <w:rsid w:val="00A56671"/>
    <w:rsid w:val="00A5673B"/>
    <w:rsid w:val="00A5678A"/>
    <w:rsid w:val="00A567D4"/>
    <w:rsid w:val="00A56A87"/>
    <w:rsid w:val="00A56B11"/>
    <w:rsid w:val="00A56B75"/>
    <w:rsid w:val="00A56BD8"/>
    <w:rsid w:val="00A56CB9"/>
    <w:rsid w:val="00A56CBB"/>
    <w:rsid w:val="00A56CC8"/>
    <w:rsid w:val="00A56CF3"/>
    <w:rsid w:val="00A56E13"/>
    <w:rsid w:val="00A56F0E"/>
    <w:rsid w:val="00A56FAE"/>
    <w:rsid w:val="00A5719A"/>
    <w:rsid w:val="00A57236"/>
    <w:rsid w:val="00A57245"/>
    <w:rsid w:val="00A57325"/>
    <w:rsid w:val="00A5733C"/>
    <w:rsid w:val="00A573B4"/>
    <w:rsid w:val="00A576A5"/>
    <w:rsid w:val="00A579ED"/>
    <w:rsid w:val="00A57E1B"/>
    <w:rsid w:val="00A57F96"/>
    <w:rsid w:val="00A57FB2"/>
    <w:rsid w:val="00A60051"/>
    <w:rsid w:val="00A601AC"/>
    <w:rsid w:val="00A60238"/>
    <w:rsid w:val="00A60281"/>
    <w:rsid w:val="00A6041C"/>
    <w:rsid w:val="00A60545"/>
    <w:rsid w:val="00A60582"/>
    <w:rsid w:val="00A6065E"/>
    <w:rsid w:val="00A609D0"/>
    <w:rsid w:val="00A60A2C"/>
    <w:rsid w:val="00A60DA6"/>
    <w:rsid w:val="00A60DED"/>
    <w:rsid w:val="00A610ED"/>
    <w:rsid w:val="00A611F1"/>
    <w:rsid w:val="00A6156F"/>
    <w:rsid w:val="00A6187D"/>
    <w:rsid w:val="00A618D7"/>
    <w:rsid w:val="00A619B4"/>
    <w:rsid w:val="00A61A8C"/>
    <w:rsid w:val="00A61B12"/>
    <w:rsid w:val="00A61B96"/>
    <w:rsid w:val="00A61D4F"/>
    <w:rsid w:val="00A62016"/>
    <w:rsid w:val="00A62082"/>
    <w:rsid w:val="00A620EB"/>
    <w:rsid w:val="00A6213F"/>
    <w:rsid w:val="00A623F5"/>
    <w:rsid w:val="00A623FA"/>
    <w:rsid w:val="00A62429"/>
    <w:rsid w:val="00A62563"/>
    <w:rsid w:val="00A62614"/>
    <w:rsid w:val="00A62632"/>
    <w:rsid w:val="00A626E7"/>
    <w:rsid w:val="00A627D2"/>
    <w:rsid w:val="00A62853"/>
    <w:rsid w:val="00A62996"/>
    <w:rsid w:val="00A62ADC"/>
    <w:rsid w:val="00A62B01"/>
    <w:rsid w:val="00A62B3A"/>
    <w:rsid w:val="00A62C8F"/>
    <w:rsid w:val="00A62E8F"/>
    <w:rsid w:val="00A62F19"/>
    <w:rsid w:val="00A62F6C"/>
    <w:rsid w:val="00A62FE5"/>
    <w:rsid w:val="00A6305F"/>
    <w:rsid w:val="00A632CE"/>
    <w:rsid w:val="00A63408"/>
    <w:rsid w:val="00A6350F"/>
    <w:rsid w:val="00A63580"/>
    <w:rsid w:val="00A635C1"/>
    <w:rsid w:val="00A635E7"/>
    <w:rsid w:val="00A63700"/>
    <w:rsid w:val="00A6374E"/>
    <w:rsid w:val="00A637A1"/>
    <w:rsid w:val="00A637AF"/>
    <w:rsid w:val="00A638F0"/>
    <w:rsid w:val="00A638F9"/>
    <w:rsid w:val="00A63C3F"/>
    <w:rsid w:val="00A63C4F"/>
    <w:rsid w:val="00A63D09"/>
    <w:rsid w:val="00A63E64"/>
    <w:rsid w:val="00A63F63"/>
    <w:rsid w:val="00A641A2"/>
    <w:rsid w:val="00A64300"/>
    <w:rsid w:val="00A6445E"/>
    <w:rsid w:val="00A64638"/>
    <w:rsid w:val="00A646BE"/>
    <w:rsid w:val="00A646E1"/>
    <w:rsid w:val="00A6475F"/>
    <w:rsid w:val="00A649A9"/>
    <w:rsid w:val="00A64A41"/>
    <w:rsid w:val="00A64AA8"/>
    <w:rsid w:val="00A64B5A"/>
    <w:rsid w:val="00A64B81"/>
    <w:rsid w:val="00A64BBF"/>
    <w:rsid w:val="00A64BD2"/>
    <w:rsid w:val="00A64C80"/>
    <w:rsid w:val="00A64D67"/>
    <w:rsid w:val="00A64E16"/>
    <w:rsid w:val="00A64E33"/>
    <w:rsid w:val="00A64EBC"/>
    <w:rsid w:val="00A64FA9"/>
    <w:rsid w:val="00A65227"/>
    <w:rsid w:val="00A6534F"/>
    <w:rsid w:val="00A6535D"/>
    <w:rsid w:val="00A6549C"/>
    <w:rsid w:val="00A65763"/>
    <w:rsid w:val="00A65772"/>
    <w:rsid w:val="00A657E5"/>
    <w:rsid w:val="00A6593D"/>
    <w:rsid w:val="00A65954"/>
    <w:rsid w:val="00A659AC"/>
    <w:rsid w:val="00A65BA0"/>
    <w:rsid w:val="00A65C92"/>
    <w:rsid w:val="00A65D05"/>
    <w:rsid w:val="00A65D70"/>
    <w:rsid w:val="00A65F99"/>
    <w:rsid w:val="00A6657D"/>
    <w:rsid w:val="00A665BB"/>
    <w:rsid w:val="00A6660A"/>
    <w:rsid w:val="00A66630"/>
    <w:rsid w:val="00A6664C"/>
    <w:rsid w:val="00A66652"/>
    <w:rsid w:val="00A666AA"/>
    <w:rsid w:val="00A66731"/>
    <w:rsid w:val="00A66794"/>
    <w:rsid w:val="00A66899"/>
    <w:rsid w:val="00A668F9"/>
    <w:rsid w:val="00A669A0"/>
    <w:rsid w:val="00A66A84"/>
    <w:rsid w:val="00A66BEF"/>
    <w:rsid w:val="00A66C0A"/>
    <w:rsid w:val="00A66C67"/>
    <w:rsid w:val="00A66CF1"/>
    <w:rsid w:val="00A66DFA"/>
    <w:rsid w:val="00A66E2E"/>
    <w:rsid w:val="00A67425"/>
    <w:rsid w:val="00A674D3"/>
    <w:rsid w:val="00A67567"/>
    <w:rsid w:val="00A675D9"/>
    <w:rsid w:val="00A67746"/>
    <w:rsid w:val="00A6782A"/>
    <w:rsid w:val="00A6790A"/>
    <w:rsid w:val="00A67953"/>
    <w:rsid w:val="00A67959"/>
    <w:rsid w:val="00A6797D"/>
    <w:rsid w:val="00A67A05"/>
    <w:rsid w:val="00A67A23"/>
    <w:rsid w:val="00A67B5C"/>
    <w:rsid w:val="00A67B61"/>
    <w:rsid w:val="00A67C6D"/>
    <w:rsid w:val="00A700DB"/>
    <w:rsid w:val="00A70108"/>
    <w:rsid w:val="00A70296"/>
    <w:rsid w:val="00A7032C"/>
    <w:rsid w:val="00A7054F"/>
    <w:rsid w:val="00A70574"/>
    <w:rsid w:val="00A7071E"/>
    <w:rsid w:val="00A707FD"/>
    <w:rsid w:val="00A70890"/>
    <w:rsid w:val="00A709B3"/>
    <w:rsid w:val="00A709D1"/>
    <w:rsid w:val="00A709FA"/>
    <w:rsid w:val="00A70A19"/>
    <w:rsid w:val="00A70C7D"/>
    <w:rsid w:val="00A70C89"/>
    <w:rsid w:val="00A70CF4"/>
    <w:rsid w:val="00A70DEB"/>
    <w:rsid w:val="00A70EC9"/>
    <w:rsid w:val="00A70ED5"/>
    <w:rsid w:val="00A70F4D"/>
    <w:rsid w:val="00A71039"/>
    <w:rsid w:val="00A711D5"/>
    <w:rsid w:val="00A71241"/>
    <w:rsid w:val="00A71254"/>
    <w:rsid w:val="00A71267"/>
    <w:rsid w:val="00A71357"/>
    <w:rsid w:val="00A713A6"/>
    <w:rsid w:val="00A714C3"/>
    <w:rsid w:val="00A71562"/>
    <w:rsid w:val="00A7158E"/>
    <w:rsid w:val="00A715C9"/>
    <w:rsid w:val="00A71731"/>
    <w:rsid w:val="00A717C2"/>
    <w:rsid w:val="00A71800"/>
    <w:rsid w:val="00A71846"/>
    <w:rsid w:val="00A71978"/>
    <w:rsid w:val="00A71AEA"/>
    <w:rsid w:val="00A71B7D"/>
    <w:rsid w:val="00A71BD7"/>
    <w:rsid w:val="00A71C70"/>
    <w:rsid w:val="00A71E1B"/>
    <w:rsid w:val="00A72094"/>
    <w:rsid w:val="00A7232C"/>
    <w:rsid w:val="00A7233A"/>
    <w:rsid w:val="00A7248A"/>
    <w:rsid w:val="00A72500"/>
    <w:rsid w:val="00A7254B"/>
    <w:rsid w:val="00A72560"/>
    <w:rsid w:val="00A72600"/>
    <w:rsid w:val="00A7260F"/>
    <w:rsid w:val="00A7261D"/>
    <w:rsid w:val="00A72621"/>
    <w:rsid w:val="00A7268C"/>
    <w:rsid w:val="00A7274A"/>
    <w:rsid w:val="00A72A11"/>
    <w:rsid w:val="00A72AC8"/>
    <w:rsid w:val="00A72C99"/>
    <w:rsid w:val="00A72CAD"/>
    <w:rsid w:val="00A72CB4"/>
    <w:rsid w:val="00A72D8F"/>
    <w:rsid w:val="00A72F68"/>
    <w:rsid w:val="00A72F8D"/>
    <w:rsid w:val="00A7307F"/>
    <w:rsid w:val="00A7313D"/>
    <w:rsid w:val="00A731B6"/>
    <w:rsid w:val="00A73251"/>
    <w:rsid w:val="00A732F3"/>
    <w:rsid w:val="00A7346A"/>
    <w:rsid w:val="00A734E2"/>
    <w:rsid w:val="00A73573"/>
    <w:rsid w:val="00A73790"/>
    <w:rsid w:val="00A737FA"/>
    <w:rsid w:val="00A73857"/>
    <w:rsid w:val="00A73862"/>
    <w:rsid w:val="00A7394B"/>
    <w:rsid w:val="00A73E60"/>
    <w:rsid w:val="00A73EFB"/>
    <w:rsid w:val="00A73FB8"/>
    <w:rsid w:val="00A7400E"/>
    <w:rsid w:val="00A740BB"/>
    <w:rsid w:val="00A7427D"/>
    <w:rsid w:val="00A74293"/>
    <w:rsid w:val="00A74412"/>
    <w:rsid w:val="00A747C9"/>
    <w:rsid w:val="00A747F8"/>
    <w:rsid w:val="00A7485E"/>
    <w:rsid w:val="00A7495D"/>
    <w:rsid w:val="00A749DA"/>
    <w:rsid w:val="00A74D15"/>
    <w:rsid w:val="00A74E03"/>
    <w:rsid w:val="00A74EEC"/>
    <w:rsid w:val="00A74F8C"/>
    <w:rsid w:val="00A74FE2"/>
    <w:rsid w:val="00A75033"/>
    <w:rsid w:val="00A7503C"/>
    <w:rsid w:val="00A751E7"/>
    <w:rsid w:val="00A75211"/>
    <w:rsid w:val="00A7523C"/>
    <w:rsid w:val="00A75262"/>
    <w:rsid w:val="00A7528F"/>
    <w:rsid w:val="00A752F3"/>
    <w:rsid w:val="00A75309"/>
    <w:rsid w:val="00A75328"/>
    <w:rsid w:val="00A753BF"/>
    <w:rsid w:val="00A756A6"/>
    <w:rsid w:val="00A756F6"/>
    <w:rsid w:val="00A75BE7"/>
    <w:rsid w:val="00A75C83"/>
    <w:rsid w:val="00A75E73"/>
    <w:rsid w:val="00A75E81"/>
    <w:rsid w:val="00A75F99"/>
    <w:rsid w:val="00A76109"/>
    <w:rsid w:val="00A76156"/>
    <w:rsid w:val="00A76168"/>
    <w:rsid w:val="00A7625B"/>
    <w:rsid w:val="00A7628F"/>
    <w:rsid w:val="00A76545"/>
    <w:rsid w:val="00A7669A"/>
    <w:rsid w:val="00A7672F"/>
    <w:rsid w:val="00A767F1"/>
    <w:rsid w:val="00A76961"/>
    <w:rsid w:val="00A769A2"/>
    <w:rsid w:val="00A769E9"/>
    <w:rsid w:val="00A76C02"/>
    <w:rsid w:val="00A76F0A"/>
    <w:rsid w:val="00A76FDD"/>
    <w:rsid w:val="00A7702E"/>
    <w:rsid w:val="00A77038"/>
    <w:rsid w:val="00A7719D"/>
    <w:rsid w:val="00A77384"/>
    <w:rsid w:val="00A77437"/>
    <w:rsid w:val="00A774FA"/>
    <w:rsid w:val="00A77587"/>
    <w:rsid w:val="00A775F5"/>
    <w:rsid w:val="00A7763B"/>
    <w:rsid w:val="00A77729"/>
    <w:rsid w:val="00A77753"/>
    <w:rsid w:val="00A778FD"/>
    <w:rsid w:val="00A77936"/>
    <w:rsid w:val="00A77B94"/>
    <w:rsid w:val="00A77BA2"/>
    <w:rsid w:val="00A77BBB"/>
    <w:rsid w:val="00A77BC1"/>
    <w:rsid w:val="00A77C03"/>
    <w:rsid w:val="00A8001F"/>
    <w:rsid w:val="00A8010A"/>
    <w:rsid w:val="00A8013E"/>
    <w:rsid w:val="00A802BA"/>
    <w:rsid w:val="00A8055B"/>
    <w:rsid w:val="00A8057F"/>
    <w:rsid w:val="00A8069B"/>
    <w:rsid w:val="00A806F6"/>
    <w:rsid w:val="00A807D2"/>
    <w:rsid w:val="00A80814"/>
    <w:rsid w:val="00A80942"/>
    <w:rsid w:val="00A80D53"/>
    <w:rsid w:val="00A80D96"/>
    <w:rsid w:val="00A80E0D"/>
    <w:rsid w:val="00A80E15"/>
    <w:rsid w:val="00A80F93"/>
    <w:rsid w:val="00A811F4"/>
    <w:rsid w:val="00A81275"/>
    <w:rsid w:val="00A813D3"/>
    <w:rsid w:val="00A81472"/>
    <w:rsid w:val="00A814CF"/>
    <w:rsid w:val="00A8153E"/>
    <w:rsid w:val="00A815AA"/>
    <w:rsid w:val="00A817FA"/>
    <w:rsid w:val="00A818B0"/>
    <w:rsid w:val="00A818F4"/>
    <w:rsid w:val="00A81A70"/>
    <w:rsid w:val="00A81B8D"/>
    <w:rsid w:val="00A81B91"/>
    <w:rsid w:val="00A81BB2"/>
    <w:rsid w:val="00A81C66"/>
    <w:rsid w:val="00A81F7A"/>
    <w:rsid w:val="00A82042"/>
    <w:rsid w:val="00A8209F"/>
    <w:rsid w:val="00A820AF"/>
    <w:rsid w:val="00A82189"/>
    <w:rsid w:val="00A822CC"/>
    <w:rsid w:val="00A82478"/>
    <w:rsid w:val="00A8264C"/>
    <w:rsid w:val="00A8275B"/>
    <w:rsid w:val="00A82780"/>
    <w:rsid w:val="00A82807"/>
    <w:rsid w:val="00A82861"/>
    <w:rsid w:val="00A828B8"/>
    <w:rsid w:val="00A82A2C"/>
    <w:rsid w:val="00A82B31"/>
    <w:rsid w:val="00A82C23"/>
    <w:rsid w:val="00A82DFD"/>
    <w:rsid w:val="00A82F5C"/>
    <w:rsid w:val="00A830B8"/>
    <w:rsid w:val="00A830FD"/>
    <w:rsid w:val="00A8311A"/>
    <w:rsid w:val="00A8318E"/>
    <w:rsid w:val="00A8325A"/>
    <w:rsid w:val="00A8344F"/>
    <w:rsid w:val="00A8350F"/>
    <w:rsid w:val="00A83598"/>
    <w:rsid w:val="00A83647"/>
    <w:rsid w:val="00A83713"/>
    <w:rsid w:val="00A83757"/>
    <w:rsid w:val="00A837D0"/>
    <w:rsid w:val="00A8389F"/>
    <w:rsid w:val="00A838D4"/>
    <w:rsid w:val="00A83B55"/>
    <w:rsid w:val="00A83B8A"/>
    <w:rsid w:val="00A83C9A"/>
    <w:rsid w:val="00A83DF0"/>
    <w:rsid w:val="00A83E0E"/>
    <w:rsid w:val="00A84084"/>
    <w:rsid w:val="00A84088"/>
    <w:rsid w:val="00A84093"/>
    <w:rsid w:val="00A840E4"/>
    <w:rsid w:val="00A8418B"/>
    <w:rsid w:val="00A844E9"/>
    <w:rsid w:val="00A845A5"/>
    <w:rsid w:val="00A84629"/>
    <w:rsid w:val="00A8463F"/>
    <w:rsid w:val="00A84724"/>
    <w:rsid w:val="00A84B1B"/>
    <w:rsid w:val="00A84CFA"/>
    <w:rsid w:val="00A84E04"/>
    <w:rsid w:val="00A84E35"/>
    <w:rsid w:val="00A84E9F"/>
    <w:rsid w:val="00A84FBD"/>
    <w:rsid w:val="00A851BF"/>
    <w:rsid w:val="00A853F4"/>
    <w:rsid w:val="00A8548F"/>
    <w:rsid w:val="00A85520"/>
    <w:rsid w:val="00A85530"/>
    <w:rsid w:val="00A85551"/>
    <w:rsid w:val="00A85573"/>
    <w:rsid w:val="00A855A7"/>
    <w:rsid w:val="00A8566C"/>
    <w:rsid w:val="00A8568A"/>
    <w:rsid w:val="00A856D9"/>
    <w:rsid w:val="00A8572C"/>
    <w:rsid w:val="00A85733"/>
    <w:rsid w:val="00A85850"/>
    <w:rsid w:val="00A858B3"/>
    <w:rsid w:val="00A859F8"/>
    <w:rsid w:val="00A85BBA"/>
    <w:rsid w:val="00A85BF3"/>
    <w:rsid w:val="00A85D67"/>
    <w:rsid w:val="00A85E49"/>
    <w:rsid w:val="00A85F22"/>
    <w:rsid w:val="00A86022"/>
    <w:rsid w:val="00A8605D"/>
    <w:rsid w:val="00A8612F"/>
    <w:rsid w:val="00A8618D"/>
    <w:rsid w:val="00A86351"/>
    <w:rsid w:val="00A86455"/>
    <w:rsid w:val="00A86482"/>
    <w:rsid w:val="00A864D1"/>
    <w:rsid w:val="00A864F4"/>
    <w:rsid w:val="00A86548"/>
    <w:rsid w:val="00A865D4"/>
    <w:rsid w:val="00A868DE"/>
    <w:rsid w:val="00A86932"/>
    <w:rsid w:val="00A86A73"/>
    <w:rsid w:val="00A86B76"/>
    <w:rsid w:val="00A86D1B"/>
    <w:rsid w:val="00A86D9F"/>
    <w:rsid w:val="00A86FFB"/>
    <w:rsid w:val="00A870E5"/>
    <w:rsid w:val="00A8726D"/>
    <w:rsid w:val="00A872BA"/>
    <w:rsid w:val="00A872C5"/>
    <w:rsid w:val="00A87469"/>
    <w:rsid w:val="00A87486"/>
    <w:rsid w:val="00A8766A"/>
    <w:rsid w:val="00A876EE"/>
    <w:rsid w:val="00A877D0"/>
    <w:rsid w:val="00A87816"/>
    <w:rsid w:val="00A87899"/>
    <w:rsid w:val="00A87C00"/>
    <w:rsid w:val="00A8C4FA"/>
    <w:rsid w:val="00A90022"/>
    <w:rsid w:val="00A9008D"/>
    <w:rsid w:val="00A900D4"/>
    <w:rsid w:val="00A90113"/>
    <w:rsid w:val="00A902FB"/>
    <w:rsid w:val="00A90338"/>
    <w:rsid w:val="00A90451"/>
    <w:rsid w:val="00A90485"/>
    <w:rsid w:val="00A904AB"/>
    <w:rsid w:val="00A904D2"/>
    <w:rsid w:val="00A905FE"/>
    <w:rsid w:val="00A90847"/>
    <w:rsid w:val="00A90872"/>
    <w:rsid w:val="00A908D9"/>
    <w:rsid w:val="00A90937"/>
    <w:rsid w:val="00A9096F"/>
    <w:rsid w:val="00A90C92"/>
    <w:rsid w:val="00A90D11"/>
    <w:rsid w:val="00A91007"/>
    <w:rsid w:val="00A91023"/>
    <w:rsid w:val="00A9115C"/>
    <w:rsid w:val="00A9118C"/>
    <w:rsid w:val="00A911BE"/>
    <w:rsid w:val="00A91205"/>
    <w:rsid w:val="00A9124D"/>
    <w:rsid w:val="00A912E4"/>
    <w:rsid w:val="00A91329"/>
    <w:rsid w:val="00A91342"/>
    <w:rsid w:val="00A913A9"/>
    <w:rsid w:val="00A913DC"/>
    <w:rsid w:val="00A91412"/>
    <w:rsid w:val="00A9145F"/>
    <w:rsid w:val="00A9156B"/>
    <w:rsid w:val="00A915DF"/>
    <w:rsid w:val="00A918C4"/>
    <w:rsid w:val="00A919B2"/>
    <w:rsid w:val="00A91B17"/>
    <w:rsid w:val="00A91D8F"/>
    <w:rsid w:val="00A91E0C"/>
    <w:rsid w:val="00A91E19"/>
    <w:rsid w:val="00A91EB5"/>
    <w:rsid w:val="00A91EE1"/>
    <w:rsid w:val="00A92027"/>
    <w:rsid w:val="00A92168"/>
    <w:rsid w:val="00A92224"/>
    <w:rsid w:val="00A922FD"/>
    <w:rsid w:val="00A9246C"/>
    <w:rsid w:val="00A92735"/>
    <w:rsid w:val="00A92840"/>
    <w:rsid w:val="00A92854"/>
    <w:rsid w:val="00A929D0"/>
    <w:rsid w:val="00A92BB4"/>
    <w:rsid w:val="00A92D0B"/>
    <w:rsid w:val="00A92E56"/>
    <w:rsid w:val="00A92E5E"/>
    <w:rsid w:val="00A92F55"/>
    <w:rsid w:val="00A92FE9"/>
    <w:rsid w:val="00A931C5"/>
    <w:rsid w:val="00A9337E"/>
    <w:rsid w:val="00A93424"/>
    <w:rsid w:val="00A9352A"/>
    <w:rsid w:val="00A9369B"/>
    <w:rsid w:val="00A936BB"/>
    <w:rsid w:val="00A93949"/>
    <w:rsid w:val="00A939EB"/>
    <w:rsid w:val="00A93A99"/>
    <w:rsid w:val="00A93AA6"/>
    <w:rsid w:val="00A93AAB"/>
    <w:rsid w:val="00A93B12"/>
    <w:rsid w:val="00A93D46"/>
    <w:rsid w:val="00A93E18"/>
    <w:rsid w:val="00A93F15"/>
    <w:rsid w:val="00A93FBA"/>
    <w:rsid w:val="00A94244"/>
    <w:rsid w:val="00A943B5"/>
    <w:rsid w:val="00A943DB"/>
    <w:rsid w:val="00A943DD"/>
    <w:rsid w:val="00A94417"/>
    <w:rsid w:val="00A9444E"/>
    <w:rsid w:val="00A94457"/>
    <w:rsid w:val="00A94463"/>
    <w:rsid w:val="00A946C5"/>
    <w:rsid w:val="00A946F2"/>
    <w:rsid w:val="00A947EB"/>
    <w:rsid w:val="00A94812"/>
    <w:rsid w:val="00A9487A"/>
    <w:rsid w:val="00A948DA"/>
    <w:rsid w:val="00A948F7"/>
    <w:rsid w:val="00A94C21"/>
    <w:rsid w:val="00A94EA6"/>
    <w:rsid w:val="00A9502E"/>
    <w:rsid w:val="00A9504F"/>
    <w:rsid w:val="00A95083"/>
    <w:rsid w:val="00A95329"/>
    <w:rsid w:val="00A9536B"/>
    <w:rsid w:val="00A954B5"/>
    <w:rsid w:val="00A954C3"/>
    <w:rsid w:val="00A95657"/>
    <w:rsid w:val="00A956C5"/>
    <w:rsid w:val="00A957CE"/>
    <w:rsid w:val="00A959C8"/>
    <w:rsid w:val="00A95B51"/>
    <w:rsid w:val="00A95C06"/>
    <w:rsid w:val="00A95D87"/>
    <w:rsid w:val="00A95E2E"/>
    <w:rsid w:val="00A95EDE"/>
    <w:rsid w:val="00A95F09"/>
    <w:rsid w:val="00A96257"/>
    <w:rsid w:val="00A96279"/>
    <w:rsid w:val="00A96283"/>
    <w:rsid w:val="00A96317"/>
    <w:rsid w:val="00A96355"/>
    <w:rsid w:val="00A96470"/>
    <w:rsid w:val="00A96518"/>
    <w:rsid w:val="00A96599"/>
    <w:rsid w:val="00A966B2"/>
    <w:rsid w:val="00A96895"/>
    <w:rsid w:val="00A968AB"/>
    <w:rsid w:val="00A9698B"/>
    <w:rsid w:val="00A96B2C"/>
    <w:rsid w:val="00A96CBA"/>
    <w:rsid w:val="00A96D5E"/>
    <w:rsid w:val="00A96D6A"/>
    <w:rsid w:val="00A96E68"/>
    <w:rsid w:val="00A96EDA"/>
    <w:rsid w:val="00A97173"/>
    <w:rsid w:val="00A9736E"/>
    <w:rsid w:val="00A9741C"/>
    <w:rsid w:val="00A97529"/>
    <w:rsid w:val="00A9761B"/>
    <w:rsid w:val="00A976B1"/>
    <w:rsid w:val="00A9772C"/>
    <w:rsid w:val="00A97746"/>
    <w:rsid w:val="00A97862"/>
    <w:rsid w:val="00A97949"/>
    <w:rsid w:val="00A979BB"/>
    <w:rsid w:val="00A979F0"/>
    <w:rsid w:val="00A979F5"/>
    <w:rsid w:val="00A97BAF"/>
    <w:rsid w:val="00A97BC3"/>
    <w:rsid w:val="00A97C02"/>
    <w:rsid w:val="00A97E1E"/>
    <w:rsid w:val="00A97E80"/>
    <w:rsid w:val="00A97EC5"/>
    <w:rsid w:val="00A97EE8"/>
    <w:rsid w:val="00A97F3D"/>
    <w:rsid w:val="00A97F5F"/>
    <w:rsid w:val="00AA00F7"/>
    <w:rsid w:val="00AA01D7"/>
    <w:rsid w:val="00AA0250"/>
    <w:rsid w:val="00AA03C4"/>
    <w:rsid w:val="00AA0476"/>
    <w:rsid w:val="00AA0587"/>
    <w:rsid w:val="00AA061B"/>
    <w:rsid w:val="00AA06ED"/>
    <w:rsid w:val="00AA0716"/>
    <w:rsid w:val="00AA08D9"/>
    <w:rsid w:val="00AA0A94"/>
    <w:rsid w:val="00AA0BFD"/>
    <w:rsid w:val="00AA0C47"/>
    <w:rsid w:val="00AA0DC0"/>
    <w:rsid w:val="00AA0F18"/>
    <w:rsid w:val="00AA1015"/>
    <w:rsid w:val="00AA1128"/>
    <w:rsid w:val="00AA11D5"/>
    <w:rsid w:val="00AA154A"/>
    <w:rsid w:val="00AA158E"/>
    <w:rsid w:val="00AA1598"/>
    <w:rsid w:val="00AA15B6"/>
    <w:rsid w:val="00AA16AA"/>
    <w:rsid w:val="00AA1723"/>
    <w:rsid w:val="00AA192B"/>
    <w:rsid w:val="00AA1952"/>
    <w:rsid w:val="00AA19AF"/>
    <w:rsid w:val="00AA1ACF"/>
    <w:rsid w:val="00AA1B33"/>
    <w:rsid w:val="00AA1BF6"/>
    <w:rsid w:val="00AA1C95"/>
    <w:rsid w:val="00AA1CF5"/>
    <w:rsid w:val="00AA1D11"/>
    <w:rsid w:val="00AA1F6A"/>
    <w:rsid w:val="00AA1FEA"/>
    <w:rsid w:val="00AA219C"/>
    <w:rsid w:val="00AA21B0"/>
    <w:rsid w:val="00AA2224"/>
    <w:rsid w:val="00AA2292"/>
    <w:rsid w:val="00AA23A5"/>
    <w:rsid w:val="00AA250D"/>
    <w:rsid w:val="00AA2566"/>
    <w:rsid w:val="00AA2570"/>
    <w:rsid w:val="00AA2979"/>
    <w:rsid w:val="00AA2B85"/>
    <w:rsid w:val="00AA2C8C"/>
    <w:rsid w:val="00AA2CE2"/>
    <w:rsid w:val="00AA2DCA"/>
    <w:rsid w:val="00AA2EC1"/>
    <w:rsid w:val="00AA3179"/>
    <w:rsid w:val="00AA31BA"/>
    <w:rsid w:val="00AA333C"/>
    <w:rsid w:val="00AA33F2"/>
    <w:rsid w:val="00AA35AD"/>
    <w:rsid w:val="00AA3616"/>
    <w:rsid w:val="00AA36DE"/>
    <w:rsid w:val="00AA3748"/>
    <w:rsid w:val="00AA37AC"/>
    <w:rsid w:val="00AA3987"/>
    <w:rsid w:val="00AA3B41"/>
    <w:rsid w:val="00AA3BB7"/>
    <w:rsid w:val="00AA3BF0"/>
    <w:rsid w:val="00AA3C93"/>
    <w:rsid w:val="00AA3DD1"/>
    <w:rsid w:val="00AA41AB"/>
    <w:rsid w:val="00AA4284"/>
    <w:rsid w:val="00AA430A"/>
    <w:rsid w:val="00AA43E1"/>
    <w:rsid w:val="00AA43EE"/>
    <w:rsid w:val="00AA4519"/>
    <w:rsid w:val="00AA4521"/>
    <w:rsid w:val="00AA45C0"/>
    <w:rsid w:val="00AA46D1"/>
    <w:rsid w:val="00AA4837"/>
    <w:rsid w:val="00AA483B"/>
    <w:rsid w:val="00AA484A"/>
    <w:rsid w:val="00AA48BE"/>
    <w:rsid w:val="00AA4999"/>
    <w:rsid w:val="00AA49BF"/>
    <w:rsid w:val="00AA4A1C"/>
    <w:rsid w:val="00AA4A4E"/>
    <w:rsid w:val="00AA4AD4"/>
    <w:rsid w:val="00AA4BC5"/>
    <w:rsid w:val="00AA4CF0"/>
    <w:rsid w:val="00AA4D3D"/>
    <w:rsid w:val="00AA4FE7"/>
    <w:rsid w:val="00AA50BB"/>
    <w:rsid w:val="00AA50E7"/>
    <w:rsid w:val="00AA5175"/>
    <w:rsid w:val="00AA51BC"/>
    <w:rsid w:val="00AA51C8"/>
    <w:rsid w:val="00AA5201"/>
    <w:rsid w:val="00AA528F"/>
    <w:rsid w:val="00AA53D4"/>
    <w:rsid w:val="00AA551F"/>
    <w:rsid w:val="00AA5581"/>
    <w:rsid w:val="00AA56C5"/>
    <w:rsid w:val="00AA56CB"/>
    <w:rsid w:val="00AA5752"/>
    <w:rsid w:val="00AA581D"/>
    <w:rsid w:val="00AA5BB9"/>
    <w:rsid w:val="00AA5E45"/>
    <w:rsid w:val="00AA5E93"/>
    <w:rsid w:val="00AA6120"/>
    <w:rsid w:val="00AA61D8"/>
    <w:rsid w:val="00AA632A"/>
    <w:rsid w:val="00AA643C"/>
    <w:rsid w:val="00AA6580"/>
    <w:rsid w:val="00AA65BA"/>
    <w:rsid w:val="00AA65EC"/>
    <w:rsid w:val="00AA6694"/>
    <w:rsid w:val="00AA6806"/>
    <w:rsid w:val="00AA682B"/>
    <w:rsid w:val="00AA6889"/>
    <w:rsid w:val="00AA68C1"/>
    <w:rsid w:val="00AA6AAF"/>
    <w:rsid w:val="00AA6AEA"/>
    <w:rsid w:val="00AA6BBA"/>
    <w:rsid w:val="00AA6C34"/>
    <w:rsid w:val="00AA6C59"/>
    <w:rsid w:val="00AA6CD5"/>
    <w:rsid w:val="00AA6E35"/>
    <w:rsid w:val="00AA6E94"/>
    <w:rsid w:val="00AA6F30"/>
    <w:rsid w:val="00AA6F51"/>
    <w:rsid w:val="00AA7034"/>
    <w:rsid w:val="00AA706A"/>
    <w:rsid w:val="00AA708D"/>
    <w:rsid w:val="00AA7182"/>
    <w:rsid w:val="00AA73EE"/>
    <w:rsid w:val="00AA75BA"/>
    <w:rsid w:val="00AA75F7"/>
    <w:rsid w:val="00AA768E"/>
    <w:rsid w:val="00AA77F0"/>
    <w:rsid w:val="00AA78AB"/>
    <w:rsid w:val="00AA795A"/>
    <w:rsid w:val="00AA79B2"/>
    <w:rsid w:val="00AA7B66"/>
    <w:rsid w:val="00AA7B90"/>
    <w:rsid w:val="00AA7BED"/>
    <w:rsid w:val="00AA7E66"/>
    <w:rsid w:val="00AA7F0E"/>
    <w:rsid w:val="00AA7FAE"/>
    <w:rsid w:val="00AB0029"/>
    <w:rsid w:val="00AB039F"/>
    <w:rsid w:val="00AB041C"/>
    <w:rsid w:val="00AB0443"/>
    <w:rsid w:val="00AB058A"/>
    <w:rsid w:val="00AB089A"/>
    <w:rsid w:val="00AB09AD"/>
    <w:rsid w:val="00AB0ACE"/>
    <w:rsid w:val="00AB0AF1"/>
    <w:rsid w:val="00AB0B03"/>
    <w:rsid w:val="00AB0D0C"/>
    <w:rsid w:val="00AB0FB1"/>
    <w:rsid w:val="00AB1134"/>
    <w:rsid w:val="00AB121D"/>
    <w:rsid w:val="00AB124D"/>
    <w:rsid w:val="00AB126F"/>
    <w:rsid w:val="00AB1313"/>
    <w:rsid w:val="00AB1481"/>
    <w:rsid w:val="00AB1612"/>
    <w:rsid w:val="00AB165D"/>
    <w:rsid w:val="00AB1719"/>
    <w:rsid w:val="00AB1837"/>
    <w:rsid w:val="00AB18E5"/>
    <w:rsid w:val="00AB18FF"/>
    <w:rsid w:val="00AB1933"/>
    <w:rsid w:val="00AB19A6"/>
    <w:rsid w:val="00AB1AB1"/>
    <w:rsid w:val="00AB1BBE"/>
    <w:rsid w:val="00AB1C32"/>
    <w:rsid w:val="00AB1C46"/>
    <w:rsid w:val="00AB1DF9"/>
    <w:rsid w:val="00AB1E31"/>
    <w:rsid w:val="00AB213C"/>
    <w:rsid w:val="00AB2169"/>
    <w:rsid w:val="00AB2259"/>
    <w:rsid w:val="00AB22F3"/>
    <w:rsid w:val="00AB237C"/>
    <w:rsid w:val="00AB23A9"/>
    <w:rsid w:val="00AB2401"/>
    <w:rsid w:val="00AB2465"/>
    <w:rsid w:val="00AB24E7"/>
    <w:rsid w:val="00AB251F"/>
    <w:rsid w:val="00AB256A"/>
    <w:rsid w:val="00AB256D"/>
    <w:rsid w:val="00AB2579"/>
    <w:rsid w:val="00AB25C1"/>
    <w:rsid w:val="00AB25F7"/>
    <w:rsid w:val="00AB2693"/>
    <w:rsid w:val="00AB26B8"/>
    <w:rsid w:val="00AB2849"/>
    <w:rsid w:val="00AB287D"/>
    <w:rsid w:val="00AB28D0"/>
    <w:rsid w:val="00AB2B0A"/>
    <w:rsid w:val="00AB2B78"/>
    <w:rsid w:val="00AB2C76"/>
    <w:rsid w:val="00AB2EA0"/>
    <w:rsid w:val="00AB2EB0"/>
    <w:rsid w:val="00AB2F54"/>
    <w:rsid w:val="00AB3116"/>
    <w:rsid w:val="00AB3159"/>
    <w:rsid w:val="00AB31FD"/>
    <w:rsid w:val="00AB3247"/>
    <w:rsid w:val="00AB328C"/>
    <w:rsid w:val="00AB32E4"/>
    <w:rsid w:val="00AB32FF"/>
    <w:rsid w:val="00AB33C5"/>
    <w:rsid w:val="00AB33F3"/>
    <w:rsid w:val="00AB3414"/>
    <w:rsid w:val="00AB35F6"/>
    <w:rsid w:val="00AB36CF"/>
    <w:rsid w:val="00AB3701"/>
    <w:rsid w:val="00AB38F5"/>
    <w:rsid w:val="00AB3965"/>
    <w:rsid w:val="00AB39FC"/>
    <w:rsid w:val="00AB3A34"/>
    <w:rsid w:val="00AB3A7B"/>
    <w:rsid w:val="00AB3AEF"/>
    <w:rsid w:val="00AB3CCC"/>
    <w:rsid w:val="00AB3DE2"/>
    <w:rsid w:val="00AB3E6E"/>
    <w:rsid w:val="00AB3E9A"/>
    <w:rsid w:val="00AB3FC2"/>
    <w:rsid w:val="00AB4032"/>
    <w:rsid w:val="00AB4033"/>
    <w:rsid w:val="00AB40F5"/>
    <w:rsid w:val="00AB4130"/>
    <w:rsid w:val="00AB4131"/>
    <w:rsid w:val="00AB41DD"/>
    <w:rsid w:val="00AB447A"/>
    <w:rsid w:val="00AB45C9"/>
    <w:rsid w:val="00AB4665"/>
    <w:rsid w:val="00AB46BB"/>
    <w:rsid w:val="00AB4711"/>
    <w:rsid w:val="00AB477A"/>
    <w:rsid w:val="00AB48CF"/>
    <w:rsid w:val="00AB49F7"/>
    <w:rsid w:val="00AB4A18"/>
    <w:rsid w:val="00AB4A1E"/>
    <w:rsid w:val="00AB4A8A"/>
    <w:rsid w:val="00AB4D26"/>
    <w:rsid w:val="00AB4D60"/>
    <w:rsid w:val="00AB4D9F"/>
    <w:rsid w:val="00AB4E1C"/>
    <w:rsid w:val="00AB4EA9"/>
    <w:rsid w:val="00AB4EF9"/>
    <w:rsid w:val="00AB500E"/>
    <w:rsid w:val="00AB5090"/>
    <w:rsid w:val="00AB50FF"/>
    <w:rsid w:val="00AB5130"/>
    <w:rsid w:val="00AB5288"/>
    <w:rsid w:val="00AB52DB"/>
    <w:rsid w:val="00AB52ED"/>
    <w:rsid w:val="00AB54D7"/>
    <w:rsid w:val="00AB56B5"/>
    <w:rsid w:val="00AB57C0"/>
    <w:rsid w:val="00AB57E6"/>
    <w:rsid w:val="00AB5982"/>
    <w:rsid w:val="00AB5B08"/>
    <w:rsid w:val="00AB5BA4"/>
    <w:rsid w:val="00AB5D72"/>
    <w:rsid w:val="00AB5E4E"/>
    <w:rsid w:val="00AB5EFD"/>
    <w:rsid w:val="00AB5F5F"/>
    <w:rsid w:val="00AB5F95"/>
    <w:rsid w:val="00AB62D5"/>
    <w:rsid w:val="00AB6411"/>
    <w:rsid w:val="00AB6509"/>
    <w:rsid w:val="00AB6510"/>
    <w:rsid w:val="00AB659E"/>
    <w:rsid w:val="00AB66BB"/>
    <w:rsid w:val="00AB68B8"/>
    <w:rsid w:val="00AB6921"/>
    <w:rsid w:val="00AB6C37"/>
    <w:rsid w:val="00AB6C99"/>
    <w:rsid w:val="00AB6D11"/>
    <w:rsid w:val="00AB6D31"/>
    <w:rsid w:val="00AB6D58"/>
    <w:rsid w:val="00AB6DCD"/>
    <w:rsid w:val="00AB6E43"/>
    <w:rsid w:val="00AB6FB0"/>
    <w:rsid w:val="00AB6FFC"/>
    <w:rsid w:val="00AB7029"/>
    <w:rsid w:val="00AB7111"/>
    <w:rsid w:val="00AB7120"/>
    <w:rsid w:val="00AB71EF"/>
    <w:rsid w:val="00AB729F"/>
    <w:rsid w:val="00AB72A9"/>
    <w:rsid w:val="00AB72C2"/>
    <w:rsid w:val="00AB72E2"/>
    <w:rsid w:val="00AB74D2"/>
    <w:rsid w:val="00AB7597"/>
    <w:rsid w:val="00AB76E1"/>
    <w:rsid w:val="00AB7769"/>
    <w:rsid w:val="00AB791A"/>
    <w:rsid w:val="00AB7980"/>
    <w:rsid w:val="00AB7AFF"/>
    <w:rsid w:val="00AB7B15"/>
    <w:rsid w:val="00AB7B7D"/>
    <w:rsid w:val="00AB7BB3"/>
    <w:rsid w:val="00AB7D26"/>
    <w:rsid w:val="00AB7D4D"/>
    <w:rsid w:val="00AC0030"/>
    <w:rsid w:val="00AC00D7"/>
    <w:rsid w:val="00AC027E"/>
    <w:rsid w:val="00AC0364"/>
    <w:rsid w:val="00AC03AB"/>
    <w:rsid w:val="00AC03E1"/>
    <w:rsid w:val="00AC061F"/>
    <w:rsid w:val="00AC0689"/>
    <w:rsid w:val="00AC082F"/>
    <w:rsid w:val="00AC0882"/>
    <w:rsid w:val="00AC0AA2"/>
    <w:rsid w:val="00AC0B38"/>
    <w:rsid w:val="00AC0B61"/>
    <w:rsid w:val="00AC11B4"/>
    <w:rsid w:val="00AC151C"/>
    <w:rsid w:val="00AC1523"/>
    <w:rsid w:val="00AC1751"/>
    <w:rsid w:val="00AC17B2"/>
    <w:rsid w:val="00AC17EF"/>
    <w:rsid w:val="00AC1840"/>
    <w:rsid w:val="00AC18A0"/>
    <w:rsid w:val="00AC191E"/>
    <w:rsid w:val="00AC1B06"/>
    <w:rsid w:val="00AC1BC7"/>
    <w:rsid w:val="00AC1BDF"/>
    <w:rsid w:val="00AC1C79"/>
    <w:rsid w:val="00AC1D25"/>
    <w:rsid w:val="00AC1DBC"/>
    <w:rsid w:val="00AC1F26"/>
    <w:rsid w:val="00AC1F4D"/>
    <w:rsid w:val="00AC1F80"/>
    <w:rsid w:val="00AC2194"/>
    <w:rsid w:val="00AC23E7"/>
    <w:rsid w:val="00AC240A"/>
    <w:rsid w:val="00AC2447"/>
    <w:rsid w:val="00AC2751"/>
    <w:rsid w:val="00AC278B"/>
    <w:rsid w:val="00AC282C"/>
    <w:rsid w:val="00AC28AB"/>
    <w:rsid w:val="00AC29A1"/>
    <w:rsid w:val="00AC29F6"/>
    <w:rsid w:val="00AC2A3E"/>
    <w:rsid w:val="00AC2B3B"/>
    <w:rsid w:val="00AC2B3C"/>
    <w:rsid w:val="00AC2BD7"/>
    <w:rsid w:val="00AC2BF4"/>
    <w:rsid w:val="00AC2C8A"/>
    <w:rsid w:val="00AC2D3C"/>
    <w:rsid w:val="00AC2EAF"/>
    <w:rsid w:val="00AC2EBE"/>
    <w:rsid w:val="00AC2EF0"/>
    <w:rsid w:val="00AC2FBA"/>
    <w:rsid w:val="00AC30EA"/>
    <w:rsid w:val="00AC3183"/>
    <w:rsid w:val="00AC3184"/>
    <w:rsid w:val="00AC3208"/>
    <w:rsid w:val="00AC32C5"/>
    <w:rsid w:val="00AC33B5"/>
    <w:rsid w:val="00AC355B"/>
    <w:rsid w:val="00AC36C6"/>
    <w:rsid w:val="00AC3892"/>
    <w:rsid w:val="00AC3A39"/>
    <w:rsid w:val="00AC3AE8"/>
    <w:rsid w:val="00AC3C56"/>
    <w:rsid w:val="00AC3C61"/>
    <w:rsid w:val="00AC3CE9"/>
    <w:rsid w:val="00AC3F2B"/>
    <w:rsid w:val="00AC3F70"/>
    <w:rsid w:val="00AC4014"/>
    <w:rsid w:val="00AC4146"/>
    <w:rsid w:val="00AC4192"/>
    <w:rsid w:val="00AC41EC"/>
    <w:rsid w:val="00AC4321"/>
    <w:rsid w:val="00AC433B"/>
    <w:rsid w:val="00AC43D8"/>
    <w:rsid w:val="00AC45A5"/>
    <w:rsid w:val="00AC462F"/>
    <w:rsid w:val="00AC49A0"/>
    <w:rsid w:val="00AC49B2"/>
    <w:rsid w:val="00AC4B3B"/>
    <w:rsid w:val="00AC4B78"/>
    <w:rsid w:val="00AC4C22"/>
    <w:rsid w:val="00AC4C62"/>
    <w:rsid w:val="00AC4CE3"/>
    <w:rsid w:val="00AC4E62"/>
    <w:rsid w:val="00AC4F40"/>
    <w:rsid w:val="00AC4F43"/>
    <w:rsid w:val="00AC4F76"/>
    <w:rsid w:val="00AC500D"/>
    <w:rsid w:val="00AC50C7"/>
    <w:rsid w:val="00AC510C"/>
    <w:rsid w:val="00AC516F"/>
    <w:rsid w:val="00AC527B"/>
    <w:rsid w:val="00AC53EC"/>
    <w:rsid w:val="00AC543F"/>
    <w:rsid w:val="00AC5614"/>
    <w:rsid w:val="00AC564E"/>
    <w:rsid w:val="00AC565F"/>
    <w:rsid w:val="00AC56A8"/>
    <w:rsid w:val="00AC5857"/>
    <w:rsid w:val="00AC5880"/>
    <w:rsid w:val="00AC58E3"/>
    <w:rsid w:val="00AC59A6"/>
    <w:rsid w:val="00AC5AE9"/>
    <w:rsid w:val="00AC5BEC"/>
    <w:rsid w:val="00AC5DFA"/>
    <w:rsid w:val="00AC5E37"/>
    <w:rsid w:val="00AC6103"/>
    <w:rsid w:val="00AC6193"/>
    <w:rsid w:val="00AC6219"/>
    <w:rsid w:val="00AC62BC"/>
    <w:rsid w:val="00AC639D"/>
    <w:rsid w:val="00AC63E6"/>
    <w:rsid w:val="00AC6412"/>
    <w:rsid w:val="00AC65B3"/>
    <w:rsid w:val="00AC66A8"/>
    <w:rsid w:val="00AC67A2"/>
    <w:rsid w:val="00AC6B3E"/>
    <w:rsid w:val="00AC6B6E"/>
    <w:rsid w:val="00AC6C3E"/>
    <w:rsid w:val="00AC6D88"/>
    <w:rsid w:val="00AC6D9F"/>
    <w:rsid w:val="00AC6E50"/>
    <w:rsid w:val="00AC6F2A"/>
    <w:rsid w:val="00AC6F6E"/>
    <w:rsid w:val="00AC6FC0"/>
    <w:rsid w:val="00AC7137"/>
    <w:rsid w:val="00AC71EB"/>
    <w:rsid w:val="00AC74A4"/>
    <w:rsid w:val="00AC750F"/>
    <w:rsid w:val="00AC752C"/>
    <w:rsid w:val="00AC76DF"/>
    <w:rsid w:val="00AC7725"/>
    <w:rsid w:val="00AC7938"/>
    <w:rsid w:val="00AC7B07"/>
    <w:rsid w:val="00AC7C23"/>
    <w:rsid w:val="00AC7D68"/>
    <w:rsid w:val="00AC7DA6"/>
    <w:rsid w:val="00AC7E93"/>
    <w:rsid w:val="00AC7F22"/>
    <w:rsid w:val="00AC7FE4"/>
    <w:rsid w:val="00AC7FF7"/>
    <w:rsid w:val="00AD0024"/>
    <w:rsid w:val="00AD012C"/>
    <w:rsid w:val="00AD017B"/>
    <w:rsid w:val="00AD01D6"/>
    <w:rsid w:val="00AD0299"/>
    <w:rsid w:val="00AD02DB"/>
    <w:rsid w:val="00AD034B"/>
    <w:rsid w:val="00AD03CF"/>
    <w:rsid w:val="00AD0421"/>
    <w:rsid w:val="00AD0475"/>
    <w:rsid w:val="00AD0572"/>
    <w:rsid w:val="00AD071B"/>
    <w:rsid w:val="00AD08FA"/>
    <w:rsid w:val="00AD0971"/>
    <w:rsid w:val="00AD0A92"/>
    <w:rsid w:val="00AD0B53"/>
    <w:rsid w:val="00AD0D2A"/>
    <w:rsid w:val="00AD0E5D"/>
    <w:rsid w:val="00AD0F2E"/>
    <w:rsid w:val="00AD1021"/>
    <w:rsid w:val="00AD10EC"/>
    <w:rsid w:val="00AD1137"/>
    <w:rsid w:val="00AD13AB"/>
    <w:rsid w:val="00AD1459"/>
    <w:rsid w:val="00AD1690"/>
    <w:rsid w:val="00AD16E1"/>
    <w:rsid w:val="00AD1772"/>
    <w:rsid w:val="00AD17B7"/>
    <w:rsid w:val="00AD17BD"/>
    <w:rsid w:val="00AD17FE"/>
    <w:rsid w:val="00AD1805"/>
    <w:rsid w:val="00AD1845"/>
    <w:rsid w:val="00AD195C"/>
    <w:rsid w:val="00AD1A43"/>
    <w:rsid w:val="00AD1AA5"/>
    <w:rsid w:val="00AD1B1B"/>
    <w:rsid w:val="00AD1C13"/>
    <w:rsid w:val="00AD1CE2"/>
    <w:rsid w:val="00AD1D6E"/>
    <w:rsid w:val="00AD1DAF"/>
    <w:rsid w:val="00AD1E37"/>
    <w:rsid w:val="00AD1ECD"/>
    <w:rsid w:val="00AD217D"/>
    <w:rsid w:val="00AD21C1"/>
    <w:rsid w:val="00AD225A"/>
    <w:rsid w:val="00AD22EC"/>
    <w:rsid w:val="00AD2325"/>
    <w:rsid w:val="00AD2409"/>
    <w:rsid w:val="00AD24E3"/>
    <w:rsid w:val="00AD24F1"/>
    <w:rsid w:val="00AD281B"/>
    <w:rsid w:val="00AD2A35"/>
    <w:rsid w:val="00AD2A7E"/>
    <w:rsid w:val="00AD2AE8"/>
    <w:rsid w:val="00AD2B24"/>
    <w:rsid w:val="00AD2B55"/>
    <w:rsid w:val="00AD2BAE"/>
    <w:rsid w:val="00AD2CA9"/>
    <w:rsid w:val="00AD2DC1"/>
    <w:rsid w:val="00AD2E40"/>
    <w:rsid w:val="00AD2EC9"/>
    <w:rsid w:val="00AD3016"/>
    <w:rsid w:val="00AD312F"/>
    <w:rsid w:val="00AD3233"/>
    <w:rsid w:val="00AD3267"/>
    <w:rsid w:val="00AD3420"/>
    <w:rsid w:val="00AD3461"/>
    <w:rsid w:val="00AD3563"/>
    <w:rsid w:val="00AD362B"/>
    <w:rsid w:val="00AD39D0"/>
    <w:rsid w:val="00AD3C35"/>
    <w:rsid w:val="00AD3C5F"/>
    <w:rsid w:val="00AD3CB5"/>
    <w:rsid w:val="00AD3DA0"/>
    <w:rsid w:val="00AD3F68"/>
    <w:rsid w:val="00AD3F8C"/>
    <w:rsid w:val="00AD4135"/>
    <w:rsid w:val="00AD4143"/>
    <w:rsid w:val="00AD4204"/>
    <w:rsid w:val="00AD428D"/>
    <w:rsid w:val="00AD42C3"/>
    <w:rsid w:val="00AD42ED"/>
    <w:rsid w:val="00AD43EB"/>
    <w:rsid w:val="00AD4433"/>
    <w:rsid w:val="00AD464C"/>
    <w:rsid w:val="00AD4650"/>
    <w:rsid w:val="00AD4672"/>
    <w:rsid w:val="00AD46AC"/>
    <w:rsid w:val="00AD475E"/>
    <w:rsid w:val="00AD484A"/>
    <w:rsid w:val="00AD4864"/>
    <w:rsid w:val="00AD4914"/>
    <w:rsid w:val="00AD4BDD"/>
    <w:rsid w:val="00AD4BE3"/>
    <w:rsid w:val="00AD4C0C"/>
    <w:rsid w:val="00AD4C81"/>
    <w:rsid w:val="00AD4DCD"/>
    <w:rsid w:val="00AD4F0D"/>
    <w:rsid w:val="00AD4FD0"/>
    <w:rsid w:val="00AD521A"/>
    <w:rsid w:val="00AD5230"/>
    <w:rsid w:val="00AD52EA"/>
    <w:rsid w:val="00AD535F"/>
    <w:rsid w:val="00AD538A"/>
    <w:rsid w:val="00AD5397"/>
    <w:rsid w:val="00AD53BD"/>
    <w:rsid w:val="00AD53F6"/>
    <w:rsid w:val="00AD5558"/>
    <w:rsid w:val="00AD55CC"/>
    <w:rsid w:val="00AD5628"/>
    <w:rsid w:val="00AD5634"/>
    <w:rsid w:val="00AD572E"/>
    <w:rsid w:val="00AD5A1D"/>
    <w:rsid w:val="00AD5ABE"/>
    <w:rsid w:val="00AD5B37"/>
    <w:rsid w:val="00AD5B55"/>
    <w:rsid w:val="00AD5B8C"/>
    <w:rsid w:val="00AD5CE3"/>
    <w:rsid w:val="00AD5D13"/>
    <w:rsid w:val="00AD5DEE"/>
    <w:rsid w:val="00AD5F85"/>
    <w:rsid w:val="00AD5FF1"/>
    <w:rsid w:val="00AD6450"/>
    <w:rsid w:val="00AD648A"/>
    <w:rsid w:val="00AD659F"/>
    <w:rsid w:val="00AD65ED"/>
    <w:rsid w:val="00AD6660"/>
    <w:rsid w:val="00AD66A8"/>
    <w:rsid w:val="00AD67B0"/>
    <w:rsid w:val="00AD686B"/>
    <w:rsid w:val="00AD695B"/>
    <w:rsid w:val="00AD6A39"/>
    <w:rsid w:val="00AD6B0B"/>
    <w:rsid w:val="00AD6BDF"/>
    <w:rsid w:val="00AD6C08"/>
    <w:rsid w:val="00AD6D3C"/>
    <w:rsid w:val="00AD6E25"/>
    <w:rsid w:val="00AD6F28"/>
    <w:rsid w:val="00AD7012"/>
    <w:rsid w:val="00AD70E1"/>
    <w:rsid w:val="00AD7139"/>
    <w:rsid w:val="00AD7298"/>
    <w:rsid w:val="00AD735F"/>
    <w:rsid w:val="00AD7525"/>
    <w:rsid w:val="00AD753E"/>
    <w:rsid w:val="00AD758C"/>
    <w:rsid w:val="00AD761F"/>
    <w:rsid w:val="00AD76E1"/>
    <w:rsid w:val="00AD7794"/>
    <w:rsid w:val="00AD77D8"/>
    <w:rsid w:val="00AD793B"/>
    <w:rsid w:val="00AD79EB"/>
    <w:rsid w:val="00AD7C40"/>
    <w:rsid w:val="00AD7DFC"/>
    <w:rsid w:val="00AD7E9B"/>
    <w:rsid w:val="00AD7FF3"/>
    <w:rsid w:val="00AE005F"/>
    <w:rsid w:val="00AE00B6"/>
    <w:rsid w:val="00AE0202"/>
    <w:rsid w:val="00AE02CC"/>
    <w:rsid w:val="00AE02F6"/>
    <w:rsid w:val="00AE03D6"/>
    <w:rsid w:val="00AE047C"/>
    <w:rsid w:val="00AE0503"/>
    <w:rsid w:val="00AE0576"/>
    <w:rsid w:val="00AE0583"/>
    <w:rsid w:val="00AE05BA"/>
    <w:rsid w:val="00AE06C1"/>
    <w:rsid w:val="00AE0707"/>
    <w:rsid w:val="00AE0732"/>
    <w:rsid w:val="00AE0789"/>
    <w:rsid w:val="00AE079F"/>
    <w:rsid w:val="00AE07B9"/>
    <w:rsid w:val="00AE07D6"/>
    <w:rsid w:val="00AE0AA8"/>
    <w:rsid w:val="00AE0B95"/>
    <w:rsid w:val="00AE0BB1"/>
    <w:rsid w:val="00AE0BB5"/>
    <w:rsid w:val="00AE0DF3"/>
    <w:rsid w:val="00AE0F6E"/>
    <w:rsid w:val="00AE10C1"/>
    <w:rsid w:val="00AE10E6"/>
    <w:rsid w:val="00AE1157"/>
    <w:rsid w:val="00AE11FB"/>
    <w:rsid w:val="00AE1292"/>
    <w:rsid w:val="00AE12B8"/>
    <w:rsid w:val="00AE157A"/>
    <w:rsid w:val="00AE161D"/>
    <w:rsid w:val="00AE1627"/>
    <w:rsid w:val="00AE1653"/>
    <w:rsid w:val="00AE1728"/>
    <w:rsid w:val="00AE178B"/>
    <w:rsid w:val="00AE17D0"/>
    <w:rsid w:val="00AE180E"/>
    <w:rsid w:val="00AE188C"/>
    <w:rsid w:val="00AE18DB"/>
    <w:rsid w:val="00AE1DAB"/>
    <w:rsid w:val="00AE1E37"/>
    <w:rsid w:val="00AE1E84"/>
    <w:rsid w:val="00AE2149"/>
    <w:rsid w:val="00AE2480"/>
    <w:rsid w:val="00AE24FE"/>
    <w:rsid w:val="00AE2679"/>
    <w:rsid w:val="00AE26A1"/>
    <w:rsid w:val="00AE26E8"/>
    <w:rsid w:val="00AE276E"/>
    <w:rsid w:val="00AE27C4"/>
    <w:rsid w:val="00AE28AE"/>
    <w:rsid w:val="00AE291C"/>
    <w:rsid w:val="00AE2B23"/>
    <w:rsid w:val="00AE2B92"/>
    <w:rsid w:val="00AE2C99"/>
    <w:rsid w:val="00AE2D21"/>
    <w:rsid w:val="00AE2D3D"/>
    <w:rsid w:val="00AE301D"/>
    <w:rsid w:val="00AE3266"/>
    <w:rsid w:val="00AE35A0"/>
    <w:rsid w:val="00AE362F"/>
    <w:rsid w:val="00AE385A"/>
    <w:rsid w:val="00AE3B30"/>
    <w:rsid w:val="00AE3B79"/>
    <w:rsid w:val="00AE3C5D"/>
    <w:rsid w:val="00AE3D24"/>
    <w:rsid w:val="00AE3EC1"/>
    <w:rsid w:val="00AE3EEC"/>
    <w:rsid w:val="00AE417C"/>
    <w:rsid w:val="00AE4189"/>
    <w:rsid w:val="00AE4387"/>
    <w:rsid w:val="00AE445A"/>
    <w:rsid w:val="00AE44BF"/>
    <w:rsid w:val="00AE44C7"/>
    <w:rsid w:val="00AE44D8"/>
    <w:rsid w:val="00AE459F"/>
    <w:rsid w:val="00AE46E3"/>
    <w:rsid w:val="00AE476E"/>
    <w:rsid w:val="00AE4814"/>
    <w:rsid w:val="00AE48B3"/>
    <w:rsid w:val="00AE4A39"/>
    <w:rsid w:val="00AE4BE4"/>
    <w:rsid w:val="00AE4C3A"/>
    <w:rsid w:val="00AE4E8F"/>
    <w:rsid w:val="00AE505A"/>
    <w:rsid w:val="00AE51D0"/>
    <w:rsid w:val="00AE51D3"/>
    <w:rsid w:val="00AE5246"/>
    <w:rsid w:val="00AE5267"/>
    <w:rsid w:val="00AE539B"/>
    <w:rsid w:val="00AE55B0"/>
    <w:rsid w:val="00AE5915"/>
    <w:rsid w:val="00AE59B3"/>
    <w:rsid w:val="00AE5A32"/>
    <w:rsid w:val="00AE5CEE"/>
    <w:rsid w:val="00AE5D05"/>
    <w:rsid w:val="00AE5F63"/>
    <w:rsid w:val="00AE5FF5"/>
    <w:rsid w:val="00AE6053"/>
    <w:rsid w:val="00AE60A7"/>
    <w:rsid w:val="00AE6159"/>
    <w:rsid w:val="00AE6324"/>
    <w:rsid w:val="00AE6527"/>
    <w:rsid w:val="00AE6530"/>
    <w:rsid w:val="00AE6562"/>
    <w:rsid w:val="00AE664A"/>
    <w:rsid w:val="00AE69EA"/>
    <w:rsid w:val="00AE69EE"/>
    <w:rsid w:val="00AE6BA6"/>
    <w:rsid w:val="00AE6C74"/>
    <w:rsid w:val="00AE6D64"/>
    <w:rsid w:val="00AE6F11"/>
    <w:rsid w:val="00AE6F2C"/>
    <w:rsid w:val="00AE70E1"/>
    <w:rsid w:val="00AE7187"/>
    <w:rsid w:val="00AE71C9"/>
    <w:rsid w:val="00AE7230"/>
    <w:rsid w:val="00AE72EE"/>
    <w:rsid w:val="00AE7310"/>
    <w:rsid w:val="00AE7427"/>
    <w:rsid w:val="00AE745D"/>
    <w:rsid w:val="00AE7476"/>
    <w:rsid w:val="00AE770D"/>
    <w:rsid w:val="00AE777E"/>
    <w:rsid w:val="00AE7D97"/>
    <w:rsid w:val="00AE7E5F"/>
    <w:rsid w:val="00AE7EAC"/>
    <w:rsid w:val="00AE7F2C"/>
    <w:rsid w:val="00AF002F"/>
    <w:rsid w:val="00AF009B"/>
    <w:rsid w:val="00AF01A5"/>
    <w:rsid w:val="00AF01FD"/>
    <w:rsid w:val="00AF03E7"/>
    <w:rsid w:val="00AF05A0"/>
    <w:rsid w:val="00AF05AF"/>
    <w:rsid w:val="00AF062F"/>
    <w:rsid w:val="00AF0673"/>
    <w:rsid w:val="00AF067E"/>
    <w:rsid w:val="00AF07AF"/>
    <w:rsid w:val="00AF0844"/>
    <w:rsid w:val="00AF089F"/>
    <w:rsid w:val="00AF097F"/>
    <w:rsid w:val="00AF0A0C"/>
    <w:rsid w:val="00AF0A9D"/>
    <w:rsid w:val="00AF0B66"/>
    <w:rsid w:val="00AF0BEA"/>
    <w:rsid w:val="00AF0C76"/>
    <w:rsid w:val="00AF0D65"/>
    <w:rsid w:val="00AF0D6D"/>
    <w:rsid w:val="00AF0FC4"/>
    <w:rsid w:val="00AF0FC5"/>
    <w:rsid w:val="00AF11C7"/>
    <w:rsid w:val="00AF128B"/>
    <w:rsid w:val="00AF12CC"/>
    <w:rsid w:val="00AF1312"/>
    <w:rsid w:val="00AF140D"/>
    <w:rsid w:val="00AF151C"/>
    <w:rsid w:val="00AF152B"/>
    <w:rsid w:val="00AF1583"/>
    <w:rsid w:val="00AF15A5"/>
    <w:rsid w:val="00AF162F"/>
    <w:rsid w:val="00AF18A0"/>
    <w:rsid w:val="00AF19BB"/>
    <w:rsid w:val="00AF19FA"/>
    <w:rsid w:val="00AF1A2A"/>
    <w:rsid w:val="00AF1B0D"/>
    <w:rsid w:val="00AF1C33"/>
    <w:rsid w:val="00AF1D11"/>
    <w:rsid w:val="00AF1E91"/>
    <w:rsid w:val="00AF1F28"/>
    <w:rsid w:val="00AF219D"/>
    <w:rsid w:val="00AF21C8"/>
    <w:rsid w:val="00AF239D"/>
    <w:rsid w:val="00AF2467"/>
    <w:rsid w:val="00AF24FC"/>
    <w:rsid w:val="00AF27D9"/>
    <w:rsid w:val="00AF2809"/>
    <w:rsid w:val="00AF28B2"/>
    <w:rsid w:val="00AF2983"/>
    <w:rsid w:val="00AF2A08"/>
    <w:rsid w:val="00AF2BE0"/>
    <w:rsid w:val="00AF2D8D"/>
    <w:rsid w:val="00AF2FCC"/>
    <w:rsid w:val="00AF3110"/>
    <w:rsid w:val="00AF3124"/>
    <w:rsid w:val="00AF3313"/>
    <w:rsid w:val="00AF33B9"/>
    <w:rsid w:val="00AF3622"/>
    <w:rsid w:val="00AF3627"/>
    <w:rsid w:val="00AF364B"/>
    <w:rsid w:val="00AF3693"/>
    <w:rsid w:val="00AF37B7"/>
    <w:rsid w:val="00AF37C9"/>
    <w:rsid w:val="00AF3907"/>
    <w:rsid w:val="00AF3909"/>
    <w:rsid w:val="00AF39BD"/>
    <w:rsid w:val="00AF3A75"/>
    <w:rsid w:val="00AF3A7A"/>
    <w:rsid w:val="00AF3B94"/>
    <w:rsid w:val="00AF3F55"/>
    <w:rsid w:val="00AF4086"/>
    <w:rsid w:val="00AF4088"/>
    <w:rsid w:val="00AF40A7"/>
    <w:rsid w:val="00AF4249"/>
    <w:rsid w:val="00AF4339"/>
    <w:rsid w:val="00AF4362"/>
    <w:rsid w:val="00AF4388"/>
    <w:rsid w:val="00AF43C1"/>
    <w:rsid w:val="00AF4483"/>
    <w:rsid w:val="00AF4623"/>
    <w:rsid w:val="00AF46A9"/>
    <w:rsid w:val="00AF46DD"/>
    <w:rsid w:val="00AF47A0"/>
    <w:rsid w:val="00AF4810"/>
    <w:rsid w:val="00AF481D"/>
    <w:rsid w:val="00AF4822"/>
    <w:rsid w:val="00AF482B"/>
    <w:rsid w:val="00AF49A3"/>
    <w:rsid w:val="00AF4A56"/>
    <w:rsid w:val="00AF4A6F"/>
    <w:rsid w:val="00AF4B89"/>
    <w:rsid w:val="00AF4B91"/>
    <w:rsid w:val="00AF5144"/>
    <w:rsid w:val="00AF5163"/>
    <w:rsid w:val="00AF5204"/>
    <w:rsid w:val="00AF522E"/>
    <w:rsid w:val="00AF525E"/>
    <w:rsid w:val="00AF5330"/>
    <w:rsid w:val="00AF5436"/>
    <w:rsid w:val="00AF5505"/>
    <w:rsid w:val="00AF55D8"/>
    <w:rsid w:val="00AF5630"/>
    <w:rsid w:val="00AF5851"/>
    <w:rsid w:val="00AF58CF"/>
    <w:rsid w:val="00AF5977"/>
    <w:rsid w:val="00AF59ED"/>
    <w:rsid w:val="00AF5AAE"/>
    <w:rsid w:val="00AF5AD7"/>
    <w:rsid w:val="00AF5B2C"/>
    <w:rsid w:val="00AF5B57"/>
    <w:rsid w:val="00AF5CF0"/>
    <w:rsid w:val="00AF5F25"/>
    <w:rsid w:val="00AF5F5C"/>
    <w:rsid w:val="00AF6102"/>
    <w:rsid w:val="00AF61E4"/>
    <w:rsid w:val="00AF62C9"/>
    <w:rsid w:val="00AF6322"/>
    <w:rsid w:val="00AF6375"/>
    <w:rsid w:val="00AF66D6"/>
    <w:rsid w:val="00AF67FC"/>
    <w:rsid w:val="00AF68B3"/>
    <w:rsid w:val="00AF69AE"/>
    <w:rsid w:val="00AF6A6A"/>
    <w:rsid w:val="00AF6BB7"/>
    <w:rsid w:val="00AF6CC3"/>
    <w:rsid w:val="00AF6D11"/>
    <w:rsid w:val="00AF6F54"/>
    <w:rsid w:val="00AF6F91"/>
    <w:rsid w:val="00AF6F98"/>
    <w:rsid w:val="00AF70E5"/>
    <w:rsid w:val="00AF7237"/>
    <w:rsid w:val="00AF760C"/>
    <w:rsid w:val="00AF760F"/>
    <w:rsid w:val="00AF7695"/>
    <w:rsid w:val="00AF76DD"/>
    <w:rsid w:val="00AF7744"/>
    <w:rsid w:val="00AF78D3"/>
    <w:rsid w:val="00AF7998"/>
    <w:rsid w:val="00AF79D7"/>
    <w:rsid w:val="00AF79E4"/>
    <w:rsid w:val="00AF7BFA"/>
    <w:rsid w:val="00AF7CB9"/>
    <w:rsid w:val="00AF7D9B"/>
    <w:rsid w:val="00AF7E3D"/>
    <w:rsid w:val="00AF7F00"/>
    <w:rsid w:val="00B0004B"/>
    <w:rsid w:val="00B00069"/>
    <w:rsid w:val="00B001DC"/>
    <w:rsid w:val="00B00315"/>
    <w:rsid w:val="00B004D2"/>
    <w:rsid w:val="00B0050A"/>
    <w:rsid w:val="00B006DC"/>
    <w:rsid w:val="00B00909"/>
    <w:rsid w:val="00B00AAE"/>
    <w:rsid w:val="00B00B7B"/>
    <w:rsid w:val="00B00DAC"/>
    <w:rsid w:val="00B00E15"/>
    <w:rsid w:val="00B00E95"/>
    <w:rsid w:val="00B00EE7"/>
    <w:rsid w:val="00B00F0E"/>
    <w:rsid w:val="00B00F83"/>
    <w:rsid w:val="00B011D8"/>
    <w:rsid w:val="00B01589"/>
    <w:rsid w:val="00B01639"/>
    <w:rsid w:val="00B0188A"/>
    <w:rsid w:val="00B018C0"/>
    <w:rsid w:val="00B018D1"/>
    <w:rsid w:val="00B01A53"/>
    <w:rsid w:val="00B01B2B"/>
    <w:rsid w:val="00B01F0A"/>
    <w:rsid w:val="00B01FF7"/>
    <w:rsid w:val="00B0206B"/>
    <w:rsid w:val="00B020A4"/>
    <w:rsid w:val="00B021FC"/>
    <w:rsid w:val="00B02653"/>
    <w:rsid w:val="00B0266E"/>
    <w:rsid w:val="00B0267B"/>
    <w:rsid w:val="00B02916"/>
    <w:rsid w:val="00B02A64"/>
    <w:rsid w:val="00B02B80"/>
    <w:rsid w:val="00B02D2D"/>
    <w:rsid w:val="00B02DEB"/>
    <w:rsid w:val="00B02E69"/>
    <w:rsid w:val="00B02EBB"/>
    <w:rsid w:val="00B0314C"/>
    <w:rsid w:val="00B031BB"/>
    <w:rsid w:val="00B0327F"/>
    <w:rsid w:val="00B0331B"/>
    <w:rsid w:val="00B03352"/>
    <w:rsid w:val="00B0339C"/>
    <w:rsid w:val="00B03439"/>
    <w:rsid w:val="00B03562"/>
    <w:rsid w:val="00B03813"/>
    <w:rsid w:val="00B0385C"/>
    <w:rsid w:val="00B038BF"/>
    <w:rsid w:val="00B038CD"/>
    <w:rsid w:val="00B039D6"/>
    <w:rsid w:val="00B03B0E"/>
    <w:rsid w:val="00B03B10"/>
    <w:rsid w:val="00B03B1D"/>
    <w:rsid w:val="00B03B27"/>
    <w:rsid w:val="00B03B64"/>
    <w:rsid w:val="00B03B6A"/>
    <w:rsid w:val="00B03D5F"/>
    <w:rsid w:val="00B03D79"/>
    <w:rsid w:val="00B03DDD"/>
    <w:rsid w:val="00B03E62"/>
    <w:rsid w:val="00B03EB4"/>
    <w:rsid w:val="00B03EE2"/>
    <w:rsid w:val="00B03EF6"/>
    <w:rsid w:val="00B0401B"/>
    <w:rsid w:val="00B04020"/>
    <w:rsid w:val="00B040BA"/>
    <w:rsid w:val="00B040BD"/>
    <w:rsid w:val="00B040DB"/>
    <w:rsid w:val="00B04150"/>
    <w:rsid w:val="00B04316"/>
    <w:rsid w:val="00B04398"/>
    <w:rsid w:val="00B043E0"/>
    <w:rsid w:val="00B043F0"/>
    <w:rsid w:val="00B044DB"/>
    <w:rsid w:val="00B04754"/>
    <w:rsid w:val="00B04A39"/>
    <w:rsid w:val="00B04B28"/>
    <w:rsid w:val="00B04B2D"/>
    <w:rsid w:val="00B04C06"/>
    <w:rsid w:val="00B04F09"/>
    <w:rsid w:val="00B04F85"/>
    <w:rsid w:val="00B04FB7"/>
    <w:rsid w:val="00B05096"/>
    <w:rsid w:val="00B050EE"/>
    <w:rsid w:val="00B05166"/>
    <w:rsid w:val="00B05210"/>
    <w:rsid w:val="00B05255"/>
    <w:rsid w:val="00B0534E"/>
    <w:rsid w:val="00B05378"/>
    <w:rsid w:val="00B0539D"/>
    <w:rsid w:val="00B053A0"/>
    <w:rsid w:val="00B053A5"/>
    <w:rsid w:val="00B053D4"/>
    <w:rsid w:val="00B053FC"/>
    <w:rsid w:val="00B05416"/>
    <w:rsid w:val="00B056FC"/>
    <w:rsid w:val="00B05802"/>
    <w:rsid w:val="00B05841"/>
    <w:rsid w:val="00B05B71"/>
    <w:rsid w:val="00B05CCC"/>
    <w:rsid w:val="00B05D29"/>
    <w:rsid w:val="00B05DF5"/>
    <w:rsid w:val="00B05E12"/>
    <w:rsid w:val="00B05E4F"/>
    <w:rsid w:val="00B05E87"/>
    <w:rsid w:val="00B05E99"/>
    <w:rsid w:val="00B05ECB"/>
    <w:rsid w:val="00B0606F"/>
    <w:rsid w:val="00B0609D"/>
    <w:rsid w:val="00B06144"/>
    <w:rsid w:val="00B061A1"/>
    <w:rsid w:val="00B06295"/>
    <w:rsid w:val="00B062E8"/>
    <w:rsid w:val="00B065FA"/>
    <w:rsid w:val="00B067E0"/>
    <w:rsid w:val="00B068DD"/>
    <w:rsid w:val="00B06935"/>
    <w:rsid w:val="00B06A49"/>
    <w:rsid w:val="00B06A4B"/>
    <w:rsid w:val="00B06A6C"/>
    <w:rsid w:val="00B06B1D"/>
    <w:rsid w:val="00B06B4D"/>
    <w:rsid w:val="00B06B50"/>
    <w:rsid w:val="00B06CD4"/>
    <w:rsid w:val="00B06E71"/>
    <w:rsid w:val="00B06EA1"/>
    <w:rsid w:val="00B06F05"/>
    <w:rsid w:val="00B07020"/>
    <w:rsid w:val="00B0730A"/>
    <w:rsid w:val="00B07502"/>
    <w:rsid w:val="00B07650"/>
    <w:rsid w:val="00B0765E"/>
    <w:rsid w:val="00B077CE"/>
    <w:rsid w:val="00B077DC"/>
    <w:rsid w:val="00B078BF"/>
    <w:rsid w:val="00B078F0"/>
    <w:rsid w:val="00B07A02"/>
    <w:rsid w:val="00B07A97"/>
    <w:rsid w:val="00B07E59"/>
    <w:rsid w:val="00B100E5"/>
    <w:rsid w:val="00B10103"/>
    <w:rsid w:val="00B10157"/>
    <w:rsid w:val="00B1016E"/>
    <w:rsid w:val="00B10197"/>
    <w:rsid w:val="00B1023D"/>
    <w:rsid w:val="00B102C9"/>
    <w:rsid w:val="00B1032A"/>
    <w:rsid w:val="00B10466"/>
    <w:rsid w:val="00B1047B"/>
    <w:rsid w:val="00B104F7"/>
    <w:rsid w:val="00B1055D"/>
    <w:rsid w:val="00B105A2"/>
    <w:rsid w:val="00B10630"/>
    <w:rsid w:val="00B10651"/>
    <w:rsid w:val="00B10670"/>
    <w:rsid w:val="00B10991"/>
    <w:rsid w:val="00B10D31"/>
    <w:rsid w:val="00B10E37"/>
    <w:rsid w:val="00B10FC0"/>
    <w:rsid w:val="00B110D7"/>
    <w:rsid w:val="00B11164"/>
    <w:rsid w:val="00B1124D"/>
    <w:rsid w:val="00B112BE"/>
    <w:rsid w:val="00B1131F"/>
    <w:rsid w:val="00B113A4"/>
    <w:rsid w:val="00B113B3"/>
    <w:rsid w:val="00B113C0"/>
    <w:rsid w:val="00B11728"/>
    <w:rsid w:val="00B117C8"/>
    <w:rsid w:val="00B117E7"/>
    <w:rsid w:val="00B11855"/>
    <w:rsid w:val="00B11875"/>
    <w:rsid w:val="00B11890"/>
    <w:rsid w:val="00B11956"/>
    <w:rsid w:val="00B119B0"/>
    <w:rsid w:val="00B119C8"/>
    <w:rsid w:val="00B119FA"/>
    <w:rsid w:val="00B11B2F"/>
    <w:rsid w:val="00B11BBD"/>
    <w:rsid w:val="00B11D12"/>
    <w:rsid w:val="00B11DC8"/>
    <w:rsid w:val="00B11DE1"/>
    <w:rsid w:val="00B11E25"/>
    <w:rsid w:val="00B11E48"/>
    <w:rsid w:val="00B11EF3"/>
    <w:rsid w:val="00B11F07"/>
    <w:rsid w:val="00B11F10"/>
    <w:rsid w:val="00B11F51"/>
    <w:rsid w:val="00B11F8B"/>
    <w:rsid w:val="00B11F91"/>
    <w:rsid w:val="00B121D4"/>
    <w:rsid w:val="00B12341"/>
    <w:rsid w:val="00B12806"/>
    <w:rsid w:val="00B12811"/>
    <w:rsid w:val="00B12BB8"/>
    <w:rsid w:val="00B12CF7"/>
    <w:rsid w:val="00B12D58"/>
    <w:rsid w:val="00B12E1E"/>
    <w:rsid w:val="00B12FC0"/>
    <w:rsid w:val="00B13050"/>
    <w:rsid w:val="00B1313C"/>
    <w:rsid w:val="00B1319D"/>
    <w:rsid w:val="00B132AF"/>
    <w:rsid w:val="00B132DF"/>
    <w:rsid w:val="00B1333F"/>
    <w:rsid w:val="00B133EF"/>
    <w:rsid w:val="00B13411"/>
    <w:rsid w:val="00B13635"/>
    <w:rsid w:val="00B13686"/>
    <w:rsid w:val="00B13889"/>
    <w:rsid w:val="00B138BC"/>
    <w:rsid w:val="00B138E7"/>
    <w:rsid w:val="00B13AEB"/>
    <w:rsid w:val="00B13B41"/>
    <w:rsid w:val="00B13BAF"/>
    <w:rsid w:val="00B13BB6"/>
    <w:rsid w:val="00B13BEF"/>
    <w:rsid w:val="00B13C9C"/>
    <w:rsid w:val="00B13CB9"/>
    <w:rsid w:val="00B13CBA"/>
    <w:rsid w:val="00B13DE3"/>
    <w:rsid w:val="00B13E47"/>
    <w:rsid w:val="00B13F47"/>
    <w:rsid w:val="00B141AF"/>
    <w:rsid w:val="00B141F3"/>
    <w:rsid w:val="00B142F5"/>
    <w:rsid w:val="00B14338"/>
    <w:rsid w:val="00B143FC"/>
    <w:rsid w:val="00B14497"/>
    <w:rsid w:val="00B1449B"/>
    <w:rsid w:val="00B144C1"/>
    <w:rsid w:val="00B144E3"/>
    <w:rsid w:val="00B14639"/>
    <w:rsid w:val="00B14665"/>
    <w:rsid w:val="00B14787"/>
    <w:rsid w:val="00B14788"/>
    <w:rsid w:val="00B148E2"/>
    <w:rsid w:val="00B14919"/>
    <w:rsid w:val="00B14AC4"/>
    <w:rsid w:val="00B14AF6"/>
    <w:rsid w:val="00B14BBE"/>
    <w:rsid w:val="00B14DF2"/>
    <w:rsid w:val="00B14EE4"/>
    <w:rsid w:val="00B14F4C"/>
    <w:rsid w:val="00B1501C"/>
    <w:rsid w:val="00B15147"/>
    <w:rsid w:val="00B1514C"/>
    <w:rsid w:val="00B151F3"/>
    <w:rsid w:val="00B15370"/>
    <w:rsid w:val="00B156F0"/>
    <w:rsid w:val="00B156F9"/>
    <w:rsid w:val="00B15901"/>
    <w:rsid w:val="00B15A0F"/>
    <w:rsid w:val="00B15AC3"/>
    <w:rsid w:val="00B15B2B"/>
    <w:rsid w:val="00B15C25"/>
    <w:rsid w:val="00B15E52"/>
    <w:rsid w:val="00B15FA4"/>
    <w:rsid w:val="00B16002"/>
    <w:rsid w:val="00B16092"/>
    <w:rsid w:val="00B160C8"/>
    <w:rsid w:val="00B1615E"/>
    <w:rsid w:val="00B1615F"/>
    <w:rsid w:val="00B16259"/>
    <w:rsid w:val="00B163D6"/>
    <w:rsid w:val="00B164E2"/>
    <w:rsid w:val="00B1688F"/>
    <w:rsid w:val="00B1689F"/>
    <w:rsid w:val="00B16A30"/>
    <w:rsid w:val="00B16C40"/>
    <w:rsid w:val="00B16C92"/>
    <w:rsid w:val="00B16D05"/>
    <w:rsid w:val="00B16E62"/>
    <w:rsid w:val="00B16EE7"/>
    <w:rsid w:val="00B16F31"/>
    <w:rsid w:val="00B16F3A"/>
    <w:rsid w:val="00B16F6D"/>
    <w:rsid w:val="00B16FD7"/>
    <w:rsid w:val="00B171B8"/>
    <w:rsid w:val="00B17A87"/>
    <w:rsid w:val="00B17AF1"/>
    <w:rsid w:val="00B17C79"/>
    <w:rsid w:val="00B17C80"/>
    <w:rsid w:val="00B17CD2"/>
    <w:rsid w:val="00B17D56"/>
    <w:rsid w:val="00B17E7E"/>
    <w:rsid w:val="00B20012"/>
    <w:rsid w:val="00B20205"/>
    <w:rsid w:val="00B20225"/>
    <w:rsid w:val="00B20312"/>
    <w:rsid w:val="00B2035C"/>
    <w:rsid w:val="00B203A8"/>
    <w:rsid w:val="00B2043D"/>
    <w:rsid w:val="00B20467"/>
    <w:rsid w:val="00B204B7"/>
    <w:rsid w:val="00B2057F"/>
    <w:rsid w:val="00B205AA"/>
    <w:rsid w:val="00B2064B"/>
    <w:rsid w:val="00B2072C"/>
    <w:rsid w:val="00B20738"/>
    <w:rsid w:val="00B2077A"/>
    <w:rsid w:val="00B208AF"/>
    <w:rsid w:val="00B20904"/>
    <w:rsid w:val="00B20A31"/>
    <w:rsid w:val="00B20C11"/>
    <w:rsid w:val="00B20E32"/>
    <w:rsid w:val="00B20F78"/>
    <w:rsid w:val="00B21133"/>
    <w:rsid w:val="00B21337"/>
    <w:rsid w:val="00B21360"/>
    <w:rsid w:val="00B2186D"/>
    <w:rsid w:val="00B21901"/>
    <w:rsid w:val="00B2199C"/>
    <w:rsid w:val="00B21A57"/>
    <w:rsid w:val="00B21AB5"/>
    <w:rsid w:val="00B21C6E"/>
    <w:rsid w:val="00B21F30"/>
    <w:rsid w:val="00B21FAF"/>
    <w:rsid w:val="00B2203D"/>
    <w:rsid w:val="00B2218C"/>
    <w:rsid w:val="00B222C0"/>
    <w:rsid w:val="00B222E6"/>
    <w:rsid w:val="00B22321"/>
    <w:rsid w:val="00B22399"/>
    <w:rsid w:val="00B223F5"/>
    <w:rsid w:val="00B226D7"/>
    <w:rsid w:val="00B2273E"/>
    <w:rsid w:val="00B2289F"/>
    <w:rsid w:val="00B228A7"/>
    <w:rsid w:val="00B22A99"/>
    <w:rsid w:val="00B22AEE"/>
    <w:rsid w:val="00B22BF5"/>
    <w:rsid w:val="00B22C88"/>
    <w:rsid w:val="00B22CFD"/>
    <w:rsid w:val="00B22D88"/>
    <w:rsid w:val="00B22E6C"/>
    <w:rsid w:val="00B22EB5"/>
    <w:rsid w:val="00B22EE0"/>
    <w:rsid w:val="00B22F10"/>
    <w:rsid w:val="00B22F30"/>
    <w:rsid w:val="00B230B9"/>
    <w:rsid w:val="00B233D3"/>
    <w:rsid w:val="00B235FA"/>
    <w:rsid w:val="00B2361D"/>
    <w:rsid w:val="00B23746"/>
    <w:rsid w:val="00B237DF"/>
    <w:rsid w:val="00B23801"/>
    <w:rsid w:val="00B23809"/>
    <w:rsid w:val="00B23854"/>
    <w:rsid w:val="00B23905"/>
    <w:rsid w:val="00B23A89"/>
    <w:rsid w:val="00B23AF4"/>
    <w:rsid w:val="00B23B3D"/>
    <w:rsid w:val="00B23B77"/>
    <w:rsid w:val="00B23BD1"/>
    <w:rsid w:val="00B23D3A"/>
    <w:rsid w:val="00B23F07"/>
    <w:rsid w:val="00B23F0B"/>
    <w:rsid w:val="00B23F67"/>
    <w:rsid w:val="00B23FF8"/>
    <w:rsid w:val="00B24071"/>
    <w:rsid w:val="00B24169"/>
    <w:rsid w:val="00B2427A"/>
    <w:rsid w:val="00B242A0"/>
    <w:rsid w:val="00B2431F"/>
    <w:rsid w:val="00B24323"/>
    <w:rsid w:val="00B2437F"/>
    <w:rsid w:val="00B244C0"/>
    <w:rsid w:val="00B24503"/>
    <w:rsid w:val="00B24525"/>
    <w:rsid w:val="00B245C2"/>
    <w:rsid w:val="00B24603"/>
    <w:rsid w:val="00B2485B"/>
    <w:rsid w:val="00B2494C"/>
    <w:rsid w:val="00B24A98"/>
    <w:rsid w:val="00B24BC5"/>
    <w:rsid w:val="00B24CAD"/>
    <w:rsid w:val="00B24CD2"/>
    <w:rsid w:val="00B24E3F"/>
    <w:rsid w:val="00B24E44"/>
    <w:rsid w:val="00B24E9E"/>
    <w:rsid w:val="00B24FAC"/>
    <w:rsid w:val="00B25096"/>
    <w:rsid w:val="00B250BC"/>
    <w:rsid w:val="00B251D9"/>
    <w:rsid w:val="00B25273"/>
    <w:rsid w:val="00B25298"/>
    <w:rsid w:val="00B252F4"/>
    <w:rsid w:val="00B2534E"/>
    <w:rsid w:val="00B254C1"/>
    <w:rsid w:val="00B25610"/>
    <w:rsid w:val="00B2568C"/>
    <w:rsid w:val="00B2581C"/>
    <w:rsid w:val="00B258D7"/>
    <w:rsid w:val="00B259DD"/>
    <w:rsid w:val="00B25B3D"/>
    <w:rsid w:val="00B25BC2"/>
    <w:rsid w:val="00B25D19"/>
    <w:rsid w:val="00B25DB0"/>
    <w:rsid w:val="00B25F24"/>
    <w:rsid w:val="00B25FDD"/>
    <w:rsid w:val="00B2600F"/>
    <w:rsid w:val="00B26153"/>
    <w:rsid w:val="00B2625B"/>
    <w:rsid w:val="00B26326"/>
    <w:rsid w:val="00B263A0"/>
    <w:rsid w:val="00B26539"/>
    <w:rsid w:val="00B265D2"/>
    <w:rsid w:val="00B26679"/>
    <w:rsid w:val="00B266B5"/>
    <w:rsid w:val="00B26765"/>
    <w:rsid w:val="00B26844"/>
    <w:rsid w:val="00B268DE"/>
    <w:rsid w:val="00B26979"/>
    <w:rsid w:val="00B26C8D"/>
    <w:rsid w:val="00B26D37"/>
    <w:rsid w:val="00B26DB0"/>
    <w:rsid w:val="00B26E03"/>
    <w:rsid w:val="00B26EAB"/>
    <w:rsid w:val="00B27056"/>
    <w:rsid w:val="00B270C6"/>
    <w:rsid w:val="00B271EB"/>
    <w:rsid w:val="00B272DE"/>
    <w:rsid w:val="00B272E2"/>
    <w:rsid w:val="00B2732F"/>
    <w:rsid w:val="00B27432"/>
    <w:rsid w:val="00B27444"/>
    <w:rsid w:val="00B27465"/>
    <w:rsid w:val="00B274A9"/>
    <w:rsid w:val="00B277AA"/>
    <w:rsid w:val="00B27966"/>
    <w:rsid w:val="00B27AF6"/>
    <w:rsid w:val="00B27C66"/>
    <w:rsid w:val="00B300C8"/>
    <w:rsid w:val="00B3026F"/>
    <w:rsid w:val="00B30825"/>
    <w:rsid w:val="00B308AC"/>
    <w:rsid w:val="00B308B1"/>
    <w:rsid w:val="00B30AE7"/>
    <w:rsid w:val="00B30B50"/>
    <w:rsid w:val="00B30BC4"/>
    <w:rsid w:val="00B30C29"/>
    <w:rsid w:val="00B30C2F"/>
    <w:rsid w:val="00B30E88"/>
    <w:rsid w:val="00B31172"/>
    <w:rsid w:val="00B31193"/>
    <w:rsid w:val="00B311BD"/>
    <w:rsid w:val="00B311D2"/>
    <w:rsid w:val="00B3145E"/>
    <w:rsid w:val="00B315D1"/>
    <w:rsid w:val="00B31640"/>
    <w:rsid w:val="00B31713"/>
    <w:rsid w:val="00B318AB"/>
    <w:rsid w:val="00B31919"/>
    <w:rsid w:val="00B31973"/>
    <w:rsid w:val="00B31D6D"/>
    <w:rsid w:val="00B31D7A"/>
    <w:rsid w:val="00B31DD5"/>
    <w:rsid w:val="00B320A1"/>
    <w:rsid w:val="00B32338"/>
    <w:rsid w:val="00B324F1"/>
    <w:rsid w:val="00B32519"/>
    <w:rsid w:val="00B32675"/>
    <w:rsid w:val="00B32731"/>
    <w:rsid w:val="00B3275F"/>
    <w:rsid w:val="00B3282B"/>
    <w:rsid w:val="00B32849"/>
    <w:rsid w:val="00B329F5"/>
    <w:rsid w:val="00B32C76"/>
    <w:rsid w:val="00B32CDC"/>
    <w:rsid w:val="00B32D22"/>
    <w:rsid w:val="00B32D30"/>
    <w:rsid w:val="00B32D45"/>
    <w:rsid w:val="00B32E96"/>
    <w:rsid w:val="00B32EB9"/>
    <w:rsid w:val="00B3330F"/>
    <w:rsid w:val="00B33387"/>
    <w:rsid w:val="00B335F8"/>
    <w:rsid w:val="00B336C9"/>
    <w:rsid w:val="00B33B17"/>
    <w:rsid w:val="00B33B37"/>
    <w:rsid w:val="00B33C4A"/>
    <w:rsid w:val="00B33DF4"/>
    <w:rsid w:val="00B33E17"/>
    <w:rsid w:val="00B33E2E"/>
    <w:rsid w:val="00B33E32"/>
    <w:rsid w:val="00B34032"/>
    <w:rsid w:val="00B34046"/>
    <w:rsid w:val="00B340DF"/>
    <w:rsid w:val="00B34103"/>
    <w:rsid w:val="00B342FD"/>
    <w:rsid w:val="00B34304"/>
    <w:rsid w:val="00B3439F"/>
    <w:rsid w:val="00B3453E"/>
    <w:rsid w:val="00B34585"/>
    <w:rsid w:val="00B34632"/>
    <w:rsid w:val="00B34656"/>
    <w:rsid w:val="00B346DE"/>
    <w:rsid w:val="00B3478C"/>
    <w:rsid w:val="00B34905"/>
    <w:rsid w:val="00B34920"/>
    <w:rsid w:val="00B34962"/>
    <w:rsid w:val="00B349FB"/>
    <w:rsid w:val="00B34A0B"/>
    <w:rsid w:val="00B34C83"/>
    <w:rsid w:val="00B34E34"/>
    <w:rsid w:val="00B34F52"/>
    <w:rsid w:val="00B3502C"/>
    <w:rsid w:val="00B350C0"/>
    <w:rsid w:val="00B350F4"/>
    <w:rsid w:val="00B350F9"/>
    <w:rsid w:val="00B351D2"/>
    <w:rsid w:val="00B351D4"/>
    <w:rsid w:val="00B3521B"/>
    <w:rsid w:val="00B35275"/>
    <w:rsid w:val="00B352DF"/>
    <w:rsid w:val="00B352F9"/>
    <w:rsid w:val="00B3536E"/>
    <w:rsid w:val="00B3541A"/>
    <w:rsid w:val="00B3550C"/>
    <w:rsid w:val="00B355B1"/>
    <w:rsid w:val="00B35624"/>
    <w:rsid w:val="00B35648"/>
    <w:rsid w:val="00B3568B"/>
    <w:rsid w:val="00B356FE"/>
    <w:rsid w:val="00B357A7"/>
    <w:rsid w:val="00B35886"/>
    <w:rsid w:val="00B35907"/>
    <w:rsid w:val="00B359C0"/>
    <w:rsid w:val="00B35CCB"/>
    <w:rsid w:val="00B35E91"/>
    <w:rsid w:val="00B35F24"/>
    <w:rsid w:val="00B35F4A"/>
    <w:rsid w:val="00B35F6B"/>
    <w:rsid w:val="00B35F88"/>
    <w:rsid w:val="00B3600C"/>
    <w:rsid w:val="00B36057"/>
    <w:rsid w:val="00B36170"/>
    <w:rsid w:val="00B36295"/>
    <w:rsid w:val="00B36397"/>
    <w:rsid w:val="00B36456"/>
    <w:rsid w:val="00B36503"/>
    <w:rsid w:val="00B365CF"/>
    <w:rsid w:val="00B365DA"/>
    <w:rsid w:val="00B365FD"/>
    <w:rsid w:val="00B3664E"/>
    <w:rsid w:val="00B36734"/>
    <w:rsid w:val="00B369F1"/>
    <w:rsid w:val="00B36A5E"/>
    <w:rsid w:val="00B36AB0"/>
    <w:rsid w:val="00B36B38"/>
    <w:rsid w:val="00B36C20"/>
    <w:rsid w:val="00B36E39"/>
    <w:rsid w:val="00B36E44"/>
    <w:rsid w:val="00B36ECB"/>
    <w:rsid w:val="00B36F4A"/>
    <w:rsid w:val="00B36F9E"/>
    <w:rsid w:val="00B36FA8"/>
    <w:rsid w:val="00B370BB"/>
    <w:rsid w:val="00B370C3"/>
    <w:rsid w:val="00B37324"/>
    <w:rsid w:val="00B373DB"/>
    <w:rsid w:val="00B37482"/>
    <w:rsid w:val="00B374FD"/>
    <w:rsid w:val="00B37559"/>
    <w:rsid w:val="00B37687"/>
    <w:rsid w:val="00B37708"/>
    <w:rsid w:val="00B379F6"/>
    <w:rsid w:val="00B37A51"/>
    <w:rsid w:val="00B37A96"/>
    <w:rsid w:val="00B37AA9"/>
    <w:rsid w:val="00B37AB4"/>
    <w:rsid w:val="00B37B22"/>
    <w:rsid w:val="00B37B86"/>
    <w:rsid w:val="00B37BF8"/>
    <w:rsid w:val="00B37C68"/>
    <w:rsid w:val="00B37CC2"/>
    <w:rsid w:val="00B37CF6"/>
    <w:rsid w:val="00B37DC4"/>
    <w:rsid w:val="00B37EB1"/>
    <w:rsid w:val="00B37F07"/>
    <w:rsid w:val="00B37FB3"/>
    <w:rsid w:val="00B4016A"/>
    <w:rsid w:val="00B40246"/>
    <w:rsid w:val="00B4025C"/>
    <w:rsid w:val="00B4034F"/>
    <w:rsid w:val="00B40662"/>
    <w:rsid w:val="00B40706"/>
    <w:rsid w:val="00B407A1"/>
    <w:rsid w:val="00B408D8"/>
    <w:rsid w:val="00B40A17"/>
    <w:rsid w:val="00B40A39"/>
    <w:rsid w:val="00B40A3A"/>
    <w:rsid w:val="00B40CD7"/>
    <w:rsid w:val="00B40D96"/>
    <w:rsid w:val="00B40D9E"/>
    <w:rsid w:val="00B41065"/>
    <w:rsid w:val="00B41089"/>
    <w:rsid w:val="00B411DC"/>
    <w:rsid w:val="00B41358"/>
    <w:rsid w:val="00B413E0"/>
    <w:rsid w:val="00B413F1"/>
    <w:rsid w:val="00B417A3"/>
    <w:rsid w:val="00B418CE"/>
    <w:rsid w:val="00B41A5B"/>
    <w:rsid w:val="00B41AE6"/>
    <w:rsid w:val="00B41AFC"/>
    <w:rsid w:val="00B41BA2"/>
    <w:rsid w:val="00B41E31"/>
    <w:rsid w:val="00B41F5A"/>
    <w:rsid w:val="00B4205A"/>
    <w:rsid w:val="00B42234"/>
    <w:rsid w:val="00B42258"/>
    <w:rsid w:val="00B4229F"/>
    <w:rsid w:val="00B42330"/>
    <w:rsid w:val="00B423F7"/>
    <w:rsid w:val="00B42443"/>
    <w:rsid w:val="00B42618"/>
    <w:rsid w:val="00B4263C"/>
    <w:rsid w:val="00B426A6"/>
    <w:rsid w:val="00B426F9"/>
    <w:rsid w:val="00B427F7"/>
    <w:rsid w:val="00B42807"/>
    <w:rsid w:val="00B4287B"/>
    <w:rsid w:val="00B42890"/>
    <w:rsid w:val="00B42A49"/>
    <w:rsid w:val="00B42AAE"/>
    <w:rsid w:val="00B42AEC"/>
    <w:rsid w:val="00B42B3C"/>
    <w:rsid w:val="00B42B59"/>
    <w:rsid w:val="00B42B9E"/>
    <w:rsid w:val="00B42BDF"/>
    <w:rsid w:val="00B42BE0"/>
    <w:rsid w:val="00B42D36"/>
    <w:rsid w:val="00B42D6A"/>
    <w:rsid w:val="00B42E4D"/>
    <w:rsid w:val="00B42F19"/>
    <w:rsid w:val="00B42F35"/>
    <w:rsid w:val="00B42F87"/>
    <w:rsid w:val="00B42FB7"/>
    <w:rsid w:val="00B43013"/>
    <w:rsid w:val="00B43015"/>
    <w:rsid w:val="00B43206"/>
    <w:rsid w:val="00B43214"/>
    <w:rsid w:val="00B43305"/>
    <w:rsid w:val="00B43782"/>
    <w:rsid w:val="00B43914"/>
    <w:rsid w:val="00B43A7B"/>
    <w:rsid w:val="00B43AF9"/>
    <w:rsid w:val="00B43BFC"/>
    <w:rsid w:val="00B43CAD"/>
    <w:rsid w:val="00B43CB9"/>
    <w:rsid w:val="00B43CDF"/>
    <w:rsid w:val="00B43D64"/>
    <w:rsid w:val="00B43E31"/>
    <w:rsid w:val="00B43E50"/>
    <w:rsid w:val="00B43E73"/>
    <w:rsid w:val="00B43F1E"/>
    <w:rsid w:val="00B441B1"/>
    <w:rsid w:val="00B441E0"/>
    <w:rsid w:val="00B442DE"/>
    <w:rsid w:val="00B44336"/>
    <w:rsid w:val="00B443BA"/>
    <w:rsid w:val="00B44606"/>
    <w:rsid w:val="00B4469E"/>
    <w:rsid w:val="00B447B3"/>
    <w:rsid w:val="00B44842"/>
    <w:rsid w:val="00B449B6"/>
    <w:rsid w:val="00B44CB1"/>
    <w:rsid w:val="00B44D75"/>
    <w:rsid w:val="00B44EE3"/>
    <w:rsid w:val="00B44F1D"/>
    <w:rsid w:val="00B44FCF"/>
    <w:rsid w:val="00B44FD2"/>
    <w:rsid w:val="00B4502E"/>
    <w:rsid w:val="00B45035"/>
    <w:rsid w:val="00B450FB"/>
    <w:rsid w:val="00B45135"/>
    <w:rsid w:val="00B451F5"/>
    <w:rsid w:val="00B4522F"/>
    <w:rsid w:val="00B455C7"/>
    <w:rsid w:val="00B458ED"/>
    <w:rsid w:val="00B45959"/>
    <w:rsid w:val="00B459CE"/>
    <w:rsid w:val="00B45A41"/>
    <w:rsid w:val="00B45A6B"/>
    <w:rsid w:val="00B45B34"/>
    <w:rsid w:val="00B45C43"/>
    <w:rsid w:val="00B45DF6"/>
    <w:rsid w:val="00B45EAC"/>
    <w:rsid w:val="00B45F0A"/>
    <w:rsid w:val="00B45FCB"/>
    <w:rsid w:val="00B46016"/>
    <w:rsid w:val="00B460D8"/>
    <w:rsid w:val="00B463FB"/>
    <w:rsid w:val="00B464CB"/>
    <w:rsid w:val="00B46679"/>
    <w:rsid w:val="00B467DB"/>
    <w:rsid w:val="00B46887"/>
    <w:rsid w:val="00B468CD"/>
    <w:rsid w:val="00B4693B"/>
    <w:rsid w:val="00B469B8"/>
    <w:rsid w:val="00B46A2B"/>
    <w:rsid w:val="00B46A51"/>
    <w:rsid w:val="00B46A6A"/>
    <w:rsid w:val="00B46C98"/>
    <w:rsid w:val="00B46D32"/>
    <w:rsid w:val="00B46D9B"/>
    <w:rsid w:val="00B47027"/>
    <w:rsid w:val="00B4703D"/>
    <w:rsid w:val="00B470E3"/>
    <w:rsid w:val="00B4710C"/>
    <w:rsid w:val="00B471C7"/>
    <w:rsid w:val="00B471F1"/>
    <w:rsid w:val="00B472B0"/>
    <w:rsid w:val="00B4742D"/>
    <w:rsid w:val="00B4749E"/>
    <w:rsid w:val="00B47693"/>
    <w:rsid w:val="00B47AEE"/>
    <w:rsid w:val="00B47BFB"/>
    <w:rsid w:val="00B47C7D"/>
    <w:rsid w:val="00B47CB6"/>
    <w:rsid w:val="00B47D2C"/>
    <w:rsid w:val="00B47D3B"/>
    <w:rsid w:val="00B47E66"/>
    <w:rsid w:val="00B47EFF"/>
    <w:rsid w:val="00B47FB0"/>
    <w:rsid w:val="00B50073"/>
    <w:rsid w:val="00B50148"/>
    <w:rsid w:val="00B50199"/>
    <w:rsid w:val="00B50275"/>
    <w:rsid w:val="00B5035D"/>
    <w:rsid w:val="00B503D7"/>
    <w:rsid w:val="00B50471"/>
    <w:rsid w:val="00B50689"/>
    <w:rsid w:val="00B507A7"/>
    <w:rsid w:val="00B508A0"/>
    <w:rsid w:val="00B509E6"/>
    <w:rsid w:val="00B50C27"/>
    <w:rsid w:val="00B50E08"/>
    <w:rsid w:val="00B50E22"/>
    <w:rsid w:val="00B510CD"/>
    <w:rsid w:val="00B513D1"/>
    <w:rsid w:val="00B518A8"/>
    <w:rsid w:val="00B518D8"/>
    <w:rsid w:val="00B51B4E"/>
    <w:rsid w:val="00B51BC0"/>
    <w:rsid w:val="00B51C0B"/>
    <w:rsid w:val="00B51D3A"/>
    <w:rsid w:val="00B51D65"/>
    <w:rsid w:val="00B51D6B"/>
    <w:rsid w:val="00B51DF6"/>
    <w:rsid w:val="00B51F8D"/>
    <w:rsid w:val="00B5222B"/>
    <w:rsid w:val="00B522BD"/>
    <w:rsid w:val="00B52309"/>
    <w:rsid w:val="00B523AD"/>
    <w:rsid w:val="00B5247E"/>
    <w:rsid w:val="00B526E7"/>
    <w:rsid w:val="00B52959"/>
    <w:rsid w:val="00B5295D"/>
    <w:rsid w:val="00B52A0B"/>
    <w:rsid w:val="00B52B3A"/>
    <w:rsid w:val="00B52C47"/>
    <w:rsid w:val="00B52C6C"/>
    <w:rsid w:val="00B530F7"/>
    <w:rsid w:val="00B532D0"/>
    <w:rsid w:val="00B53382"/>
    <w:rsid w:val="00B5347A"/>
    <w:rsid w:val="00B53591"/>
    <w:rsid w:val="00B53690"/>
    <w:rsid w:val="00B53692"/>
    <w:rsid w:val="00B536FC"/>
    <w:rsid w:val="00B53727"/>
    <w:rsid w:val="00B53843"/>
    <w:rsid w:val="00B53891"/>
    <w:rsid w:val="00B538BF"/>
    <w:rsid w:val="00B538DA"/>
    <w:rsid w:val="00B538E9"/>
    <w:rsid w:val="00B53929"/>
    <w:rsid w:val="00B53944"/>
    <w:rsid w:val="00B53C18"/>
    <w:rsid w:val="00B53CCD"/>
    <w:rsid w:val="00B53DBF"/>
    <w:rsid w:val="00B53DE7"/>
    <w:rsid w:val="00B53E72"/>
    <w:rsid w:val="00B53F1D"/>
    <w:rsid w:val="00B54187"/>
    <w:rsid w:val="00B542AD"/>
    <w:rsid w:val="00B5432A"/>
    <w:rsid w:val="00B54474"/>
    <w:rsid w:val="00B544C8"/>
    <w:rsid w:val="00B54552"/>
    <w:rsid w:val="00B54673"/>
    <w:rsid w:val="00B54725"/>
    <w:rsid w:val="00B547BA"/>
    <w:rsid w:val="00B547CD"/>
    <w:rsid w:val="00B54B41"/>
    <w:rsid w:val="00B54B47"/>
    <w:rsid w:val="00B54C31"/>
    <w:rsid w:val="00B54CB7"/>
    <w:rsid w:val="00B54D0A"/>
    <w:rsid w:val="00B54E1E"/>
    <w:rsid w:val="00B54FB8"/>
    <w:rsid w:val="00B55058"/>
    <w:rsid w:val="00B5505F"/>
    <w:rsid w:val="00B550BF"/>
    <w:rsid w:val="00B551CC"/>
    <w:rsid w:val="00B55289"/>
    <w:rsid w:val="00B552DF"/>
    <w:rsid w:val="00B552F4"/>
    <w:rsid w:val="00B55354"/>
    <w:rsid w:val="00B555E7"/>
    <w:rsid w:val="00B555F2"/>
    <w:rsid w:val="00B5575E"/>
    <w:rsid w:val="00B557C1"/>
    <w:rsid w:val="00B55A50"/>
    <w:rsid w:val="00B55A9E"/>
    <w:rsid w:val="00B55B86"/>
    <w:rsid w:val="00B55CAA"/>
    <w:rsid w:val="00B55CE5"/>
    <w:rsid w:val="00B55D8E"/>
    <w:rsid w:val="00B55E28"/>
    <w:rsid w:val="00B56528"/>
    <w:rsid w:val="00B565C6"/>
    <w:rsid w:val="00B5662C"/>
    <w:rsid w:val="00B567C8"/>
    <w:rsid w:val="00B568AD"/>
    <w:rsid w:val="00B56960"/>
    <w:rsid w:val="00B56978"/>
    <w:rsid w:val="00B56992"/>
    <w:rsid w:val="00B56AA3"/>
    <w:rsid w:val="00B56D04"/>
    <w:rsid w:val="00B56DAB"/>
    <w:rsid w:val="00B56F62"/>
    <w:rsid w:val="00B56F7D"/>
    <w:rsid w:val="00B56FDF"/>
    <w:rsid w:val="00B572FC"/>
    <w:rsid w:val="00B5738C"/>
    <w:rsid w:val="00B573DE"/>
    <w:rsid w:val="00B573E1"/>
    <w:rsid w:val="00B57404"/>
    <w:rsid w:val="00B574D8"/>
    <w:rsid w:val="00B576CF"/>
    <w:rsid w:val="00B5783B"/>
    <w:rsid w:val="00B5788A"/>
    <w:rsid w:val="00B578D1"/>
    <w:rsid w:val="00B5793F"/>
    <w:rsid w:val="00B57960"/>
    <w:rsid w:val="00B57996"/>
    <w:rsid w:val="00B57BBF"/>
    <w:rsid w:val="00B57C1D"/>
    <w:rsid w:val="00B57D96"/>
    <w:rsid w:val="00B57DF3"/>
    <w:rsid w:val="00B57EBC"/>
    <w:rsid w:val="00B60007"/>
    <w:rsid w:val="00B60059"/>
    <w:rsid w:val="00B601A8"/>
    <w:rsid w:val="00B6027F"/>
    <w:rsid w:val="00B6028B"/>
    <w:rsid w:val="00B6028C"/>
    <w:rsid w:val="00B60313"/>
    <w:rsid w:val="00B603A7"/>
    <w:rsid w:val="00B603F1"/>
    <w:rsid w:val="00B605A9"/>
    <w:rsid w:val="00B605C3"/>
    <w:rsid w:val="00B6073A"/>
    <w:rsid w:val="00B60765"/>
    <w:rsid w:val="00B6080E"/>
    <w:rsid w:val="00B60833"/>
    <w:rsid w:val="00B60923"/>
    <w:rsid w:val="00B60A30"/>
    <w:rsid w:val="00B60B6C"/>
    <w:rsid w:val="00B60B84"/>
    <w:rsid w:val="00B60BB9"/>
    <w:rsid w:val="00B60C7A"/>
    <w:rsid w:val="00B60C8A"/>
    <w:rsid w:val="00B60CE6"/>
    <w:rsid w:val="00B60DE0"/>
    <w:rsid w:val="00B60EBE"/>
    <w:rsid w:val="00B610EF"/>
    <w:rsid w:val="00B613DA"/>
    <w:rsid w:val="00B61407"/>
    <w:rsid w:val="00B614E9"/>
    <w:rsid w:val="00B618EF"/>
    <w:rsid w:val="00B61922"/>
    <w:rsid w:val="00B61987"/>
    <w:rsid w:val="00B619CC"/>
    <w:rsid w:val="00B61BB2"/>
    <w:rsid w:val="00B61C89"/>
    <w:rsid w:val="00B61FB8"/>
    <w:rsid w:val="00B621E2"/>
    <w:rsid w:val="00B621E4"/>
    <w:rsid w:val="00B62302"/>
    <w:rsid w:val="00B624A6"/>
    <w:rsid w:val="00B62512"/>
    <w:rsid w:val="00B627F0"/>
    <w:rsid w:val="00B6280E"/>
    <w:rsid w:val="00B62879"/>
    <w:rsid w:val="00B62880"/>
    <w:rsid w:val="00B62889"/>
    <w:rsid w:val="00B62951"/>
    <w:rsid w:val="00B629C9"/>
    <w:rsid w:val="00B62C41"/>
    <w:rsid w:val="00B62D8A"/>
    <w:rsid w:val="00B62D95"/>
    <w:rsid w:val="00B630C2"/>
    <w:rsid w:val="00B631EC"/>
    <w:rsid w:val="00B63224"/>
    <w:rsid w:val="00B63400"/>
    <w:rsid w:val="00B63784"/>
    <w:rsid w:val="00B637F0"/>
    <w:rsid w:val="00B6396B"/>
    <w:rsid w:val="00B63999"/>
    <w:rsid w:val="00B63BD5"/>
    <w:rsid w:val="00B63C10"/>
    <w:rsid w:val="00B63C68"/>
    <w:rsid w:val="00B63CDC"/>
    <w:rsid w:val="00B63D4B"/>
    <w:rsid w:val="00B63DD6"/>
    <w:rsid w:val="00B63E68"/>
    <w:rsid w:val="00B63E9B"/>
    <w:rsid w:val="00B63ECA"/>
    <w:rsid w:val="00B63F2C"/>
    <w:rsid w:val="00B64218"/>
    <w:rsid w:val="00B643E6"/>
    <w:rsid w:val="00B64449"/>
    <w:rsid w:val="00B64473"/>
    <w:rsid w:val="00B6455D"/>
    <w:rsid w:val="00B645D1"/>
    <w:rsid w:val="00B64639"/>
    <w:rsid w:val="00B647A6"/>
    <w:rsid w:val="00B64871"/>
    <w:rsid w:val="00B648AC"/>
    <w:rsid w:val="00B649C2"/>
    <w:rsid w:val="00B64A3E"/>
    <w:rsid w:val="00B64A59"/>
    <w:rsid w:val="00B64A71"/>
    <w:rsid w:val="00B64AC9"/>
    <w:rsid w:val="00B64AD4"/>
    <w:rsid w:val="00B64C28"/>
    <w:rsid w:val="00B64D5D"/>
    <w:rsid w:val="00B64EE4"/>
    <w:rsid w:val="00B64F04"/>
    <w:rsid w:val="00B64F64"/>
    <w:rsid w:val="00B650A5"/>
    <w:rsid w:val="00B650A7"/>
    <w:rsid w:val="00B65155"/>
    <w:rsid w:val="00B6520E"/>
    <w:rsid w:val="00B65273"/>
    <w:rsid w:val="00B65313"/>
    <w:rsid w:val="00B65441"/>
    <w:rsid w:val="00B65637"/>
    <w:rsid w:val="00B656B0"/>
    <w:rsid w:val="00B656BF"/>
    <w:rsid w:val="00B65736"/>
    <w:rsid w:val="00B65747"/>
    <w:rsid w:val="00B657CD"/>
    <w:rsid w:val="00B657E6"/>
    <w:rsid w:val="00B65897"/>
    <w:rsid w:val="00B65913"/>
    <w:rsid w:val="00B65976"/>
    <w:rsid w:val="00B65A9C"/>
    <w:rsid w:val="00B65B82"/>
    <w:rsid w:val="00B65CC2"/>
    <w:rsid w:val="00B65DF4"/>
    <w:rsid w:val="00B65E45"/>
    <w:rsid w:val="00B65EFD"/>
    <w:rsid w:val="00B66014"/>
    <w:rsid w:val="00B6602E"/>
    <w:rsid w:val="00B6624A"/>
    <w:rsid w:val="00B66368"/>
    <w:rsid w:val="00B66500"/>
    <w:rsid w:val="00B665A8"/>
    <w:rsid w:val="00B66622"/>
    <w:rsid w:val="00B66663"/>
    <w:rsid w:val="00B667B6"/>
    <w:rsid w:val="00B66883"/>
    <w:rsid w:val="00B6692E"/>
    <w:rsid w:val="00B669D5"/>
    <w:rsid w:val="00B66A32"/>
    <w:rsid w:val="00B66A5C"/>
    <w:rsid w:val="00B66CE6"/>
    <w:rsid w:val="00B66D12"/>
    <w:rsid w:val="00B66E8B"/>
    <w:rsid w:val="00B66FE0"/>
    <w:rsid w:val="00B67006"/>
    <w:rsid w:val="00B67056"/>
    <w:rsid w:val="00B672CC"/>
    <w:rsid w:val="00B6750C"/>
    <w:rsid w:val="00B67595"/>
    <w:rsid w:val="00B67617"/>
    <w:rsid w:val="00B6769D"/>
    <w:rsid w:val="00B67771"/>
    <w:rsid w:val="00B678EF"/>
    <w:rsid w:val="00B67911"/>
    <w:rsid w:val="00B6798D"/>
    <w:rsid w:val="00B67ADE"/>
    <w:rsid w:val="00B67C83"/>
    <w:rsid w:val="00B67DA4"/>
    <w:rsid w:val="00B67F50"/>
    <w:rsid w:val="00B67F51"/>
    <w:rsid w:val="00B70150"/>
    <w:rsid w:val="00B701A3"/>
    <w:rsid w:val="00B70203"/>
    <w:rsid w:val="00B70262"/>
    <w:rsid w:val="00B702C8"/>
    <w:rsid w:val="00B702DA"/>
    <w:rsid w:val="00B70404"/>
    <w:rsid w:val="00B70539"/>
    <w:rsid w:val="00B707B5"/>
    <w:rsid w:val="00B708E0"/>
    <w:rsid w:val="00B7090F"/>
    <w:rsid w:val="00B709ED"/>
    <w:rsid w:val="00B70AD6"/>
    <w:rsid w:val="00B70B17"/>
    <w:rsid w:val="00B70BDC"/>
    <w:rsid w:val="00B70C13"/>
    <w:rsid w:val="00B70CB9"/>
    <w:rsid w:val="00B70CE0"/>
    <w:rsid w:val="00B70E4D"/>
    <w:rsid w:val="00B70FFD"/>
    <w:rsid w:val="00B71024"/>
    <w:rsid w:val="00B71069"/>
    <w:rsid w:val="00B7107D"/>
    <w:rsid w:val="00B71283"/>
    <w:rsid w:val="00B7129B"/>
    <w:rsid w:val="00B713AF"/>
    <w:rsid w:val="00B7141B"/>
    <w:rsid w:val="00B7145D"/>
    <w:rsid w:val="00B71584"/>
    <w:rsid w:val="00B716C9"/>
    <w:rsid w:val="00B71771"/>
    <w:rsid w:val="00B7178B"/>
    <w:rsid w:val="00B7178C"/>
    <w:rsid w:val="00B7181E"/>
    <w:rsid w:val="00B718F8"/>
    <w:rsid w:val="00B71909"/>
    <w:rsid w:val="00B719C0"/>
    <w:rsid w:val="00B719D1"/>
    <w:rsid w:val="00B719FC"/>
    <w:rsid w:val="00B71B6C"/>
    <w:rsid w:val="00B71BCD"/>
    <w:rsid w:val="00B71C1E"/>
    <w:rsid w:val="00B71D72"/>
    <w:rsid w:val="00B71DC3"/>
    <w:rsid w:val="00B71EEA"/>
    <w:rsid w:val="00B71F14"/>
    <w:rsid w:val="00B72004"/>
    <w:rsid w:val="00B72108"/>
    <w:rsid w:val="00B72208"/>
    <w:rsid w:val="00B7224A"/>
    <w:rsid w:val="00B723E0"/>
    <w:rsid w:val="00B7241D"/>
    <w:rsid w:val="00B724DD"/>
    <w:rsid w:val="00B72571"/>
    <w:rsid w:val="00B72686"/>
    <w:rsid w:val="00B726D1"/>
    <w:rsid w:val="00B7277B"/>
    <w:rsid w:val="00B72825"/>
    <w:rsid w:val="00B729FF"/>
    <w:rsid w:val="00B72A6F"/>
    <w:rsid w:val="00B72A7A"/>
    <w:rsid w:val="00B72BA7"/>
    <w:rsid w:val="00B72D88"/>
    <w:rsid w:val="00B72E52"/>
    <w:rsid w:val="00B72E58"/>
    <w:rsid w:val="00B72F67"/>
    <w:rsid w:val="00B73009"/>
    <w:rsid w:val="00B732B4"/>
    <w:rsid w:val="00B732FE"/>
    <w:rsid w:val="00B733FD"/>
    <w:rsid w:val="00B73635"/>
    <w:rsid w:val="00B73823"/>
    <w:rsid w:val="00B7382A"/>
    <w:rsid w:val="00B73AEE"/>
    <w:rsid w:val="00B73B43"/>
    <w:rsid w:val="00B73C8D"/>
    <w:rsid w:val="00B73D1F"/>
    <w:rsid w:val="00B73E6F"/>
    <w:rsid w:val="00B74010"/>
    <w:rsid w:val="00B740BF"/>
    <w:rsid w:val="00B74190"/>
    <w:rsid w:val="00B742AD"/>
    <w:rsid w:val="00B74321"/>
    <w:rsid w:val="00B7453D"/>
    <w:rsid w:val="00B745CA"/>
    <w:rsid w:val="00B746D3"/>
    <w:rsid w:val="00B7470F"/>
    <w:rsid w:val="00B747C9"/>
    <w:rsid w:val="00B74805"/>
    <w:rsid w:val="00B74849"/>
    <w:rsid w:val="00B749DE"/>
    <w:rsid w:val="00B74A62"/>
    <w:rsid w:val="00B74B4A"/>
    <w:rsid w:val="00B74C8F"/>
    <w:rsid w:val="00B74F95"/>
    <w:rsid w:val="00B74F9D"/>
    <w:rsid w:val="00B74FB9"/>
    <w:rsid w:val="00B75126"/>
    <w:rsid w:val="00B7514C"/>
    <w:rsid w:val="00B752AF"/>
    <w:rsid w:val="00B7536C"/>
    <w:rsid w:val="00B753B7"/>
    <w:rsid w:val="00B75439"/>
    <w:rsid w:val="00B754CE"/>
    <w:rsid w:val="00B7569F"/>
    <w:rsid w:val="00B7576C"/>
    <w:rsid w:val="00B75847"/>
    <w:rsid w:val="00B758E5"/>
    <w:rsid w:val="00B7595F"/>
    <w:rsid w:val="00B75B1E"/>
    <w:rsid w:val="00B75BA7"/>
    <w:rsid w:val="00B75BED"/>
    <w:rsid w:val="00B75C63"/>
    <w:rsid w:val="00B75D16"/>
    <w:rsid w:val="00B75D54"/>
    <w:rsid w:val="00B75E2C"/>
    <w:rsid w:val="00B75F50"/>
    <w:rsid w:val="00B7608D"/>
    <w:rsid w:val="00B762D4"/>
    <w:rsid w:val="00B762E7"/>
    <w:rsid w:val="00B76439"/>
    <w:rsid w:val="00B764CE"/>
    <w:rsid w:val="00B764E9"/>
    <w:rsid w:val="00B7650D"/>
    <w:rsid w:val="00B76510"/>
    <w:rsid w:val="00B76601"/>
    <w:rsid w:val="00B76795"/>
    <w:rsid w:val="00B76796"/>
    <w:rsid w:val="00B769C9"/>
    <w:rsid w:val="00B76A5C"/>
    <w:rsid w:val="00B76B9B"/>
    <w:rsid w:val="00B76D44"/>
    <w:rsid w:val="00B76F07"/>
    <w:rsid w:val="00B76F9E"/>
    <w:rsid w:val="00B76FDA"/>
    <w:rsid w:val="00B77028"/>
    <w:rsid w:val="00B7708B"/>
    <w:rsid w:val="00B77401"/>
    <w:rsid w:val="00B77427"/>
    <w:rsid w:val="00B775B2"/>
    <w:rsid w:val="00B77732"/>
    <w:rsid w:val="00B777A3"/>
    <w:rsid w:val="00B777A7"/>
    <w:rsid w:val="00B77941"/>
    <w:rsid w:val="00B77B14"/>
    <w:rsid w:val="00B77C3B"/>
    <w:rsid w:val="00B77C48"/>
    <w:rsid w:val="00B77C4E"/>
    <w:rsid w:val="00B77CAB"/>
    <w:rsid w:val="00B77D3F"/>
    <w:rsid w:val="00B77EC9"/>
    <w:rsid w:val="00B80021"/>
    <w:rsid w:val="00B80142"/>
    <w:rsid w:val="00B80261"/>
    <w:rsid w:val="00B80307"/>
    <w:rsid w:val="00B8048A"/>
    <w:rsid w:val="00B80582"/>
    <w:rsid w:val="00B805E6"/>
    <w:rsid w:val="00B806FE"/>
    <w:rsid w:val="00B80942"/>
    <w:rsid w:val="00B809A6"/>
    <w:rsid w:val="00B80BBA"/>
    <w:rsid w:val="00B80C92"/>
    <w:rsid w:val="00B80D6F"/>
    <w:rsid w:val="00B80F79"/>
    <w:rsid w:val="00B8124F"/>
    <w:rsid w:val="00B81333"/>
    <w:rsid w:val="00B8135F"/>
    <w:rsid w:val="00B81498"/>
    <w:rsid w:val="00B814E4"/>
    <w:rsid w:val="00B81541"/>
    <w:rsid w:val="00B815D5"/>
    <w:rsid w:val="00B81671"/>
    <w:rsid w:val="00B8170F"/>
    <w:rsid w:val="00B81741"/>
    <w:rsid w:val="00B81805"/>
    <w:rsid w:val="00B81B13"/>
    <w:rsid w:val="00B81BB2"/>
    <w:rsid w:val="00B81C5E"/>
    <w:rsid w:val="00B81CD8"/>
    <w:rsid w:val="00B81D03"/>
    <w:rsid w:val="00B81E3F"/>
    <w:rsid w:val="00B81EA8"/>
    <w:rsid w:val="00B81EB2"/>
    <w:rsid w:val="00B81F19"/>
    <w:rsid w:val="00B8205C"/>
    <w:rsid w:val="00B8215D"/>
    <w:rsid w:val="00B821A6"/>
    <w:rsid w:val="00B82223"/>
    <w:rsid w:val="00B822E5"/>
    <w:rsid w:val="00B823A3"/>
    <w:rsid w:val="00B824DC"/>
    <w:rsid w:val="00B8258E"/>
    <w:rsid w:val="00B826C4"/>
    <w:rsid w:val="00B82707"/>
    <w:rsid w:val="00B8283A"/>
    <w:rsid w:val="00B828A3"/>
    <w:rsid w:val="00B828F9"/>
    <w:rsid w:val="00B8292D"/>
    <w:rsid w:val="00B82961"/>
    <w:rsid w:val="00B82A35"/>
    <w:rsid w:val="00B82A5D"/>
    <w:rsid w:val="00B82AE7"/>
    <w:rsid w:val="00B82B7B"/>
    <w:rsid w:val="00B82D66"/>
    <w:rsid w:val="00B82DB2"/>
    <w:rsid w:val="00B82F4E"/>
    <w:rsid w:val="00B82F73"/>
    <w:rsid w:val="00B830B7"/>
    <w:rsid w:val="00B831A4"/>
    <w:rsid w:val="00B831C2"/>
    <w:rsid w:val="00B8324F"/>
    <w:rsid w:val="00B83255"/>
    <w:rsid w:val="00B83361"/>
    <w:rsid w:val="00B8345F"/>
    <w:rsid w:val="00B8363C"/>
    <w:rsid w:val="00B83644"/>
    <w:rsid w:val="00B837FA"/>
    <w:rsid w:val="00B83954"/>
    <w:rsid w:val="00B839B4"/>
    <w:rsid w:val="00B839DC"/>
    <w:rsid w:val="00B839E8"/>
    <w:rsid w:val="00B83AD1"/>
    <w:rsid w:val="00B83B18"/>
    <w:rsid w:val="00B83CD5"/>
    <w:rsid w:val="00B83D34"/>
    <w:rsid w:val="00B83DE4"/>
    <w:rsid w:val="00B83E7A"/>
    <w:rsid w:val="00B83F23"/>
    <w:rsid w:val="00B83F51"/>
    <w:rsid w:val="00B83F63"/>
    <w:rsid w:val="00B8415C"/>
    <w:rsid w:val="00B84162"/>
    <w:rsid w:val="00B84223"/>
    <w:rsid w:val="00B842D2"/>
    <w:rsid w:val="00B843B0"/>
    <w:rsid w:val="00B844AE"/>
    <w:rsid w:val="00B844AF"/>
    <w:rsid w:val="00B844D5"/>
    <w:rsid w:val="00B844ED"/>
    <w:rsid w:val="00B8454B"/>
    <w:rsid w:val="00B845FB"/>
    <w:rsid w:val="00B846D9"/>
    <w:rsid w:val="00B846E0"/>
    <w:rsid w:val="00B847AE"/>
    <w:rsid w:val="00B848D7"/>
    <w:rsid w:val="00B8492C"/>
    <w:rsid w:val="00B84942"/>
    <w:rsid w:val="00B84952"/>
    <w:rsid w:val="00B849C6"/>
    <w:rsid w:val="00B84AF6"/>
    <w:rsid w:val="00B84B3E"/>
    <w:rsid w:val="00B84B9B"/>
    <w:rsid w:val="00B84C56"/>
    <w:rsid w:val="00B84D7C"/>
    <w:rsid w:val="00B84D95"/>
    <w:rsid w:val="00B84E8F"/>
    <w:rsid w:val="00B84E9A"/>
    <w:rsid w:val="00B84F6E"/>
    <w:rsid w:val="00B85174"/>
    <w:rsid w:val="00B85189"/>
    <w:rsid w:val="00B851DD"/>
    <w:rsid w:val="00B85221"/>
    <w:rsid w:val="00B85239"/>
    <w:rsid w:val="00B852CE"/>
    <w:rsid w:val="00B8535E"/>
    <w:rsid w:val="00B85431"/>
    <w:rsid w:val="00B85456"/>
    <w:rsid w:val="00B854A2"/>
    <w:rsid w:val="00B85610"/>
    <w:rsid w:val="00B856E3"/>
    <w:rsid w:val="00B85B27"/>
    <w:rsid w:val="00B85BB9"/>
    <w:rsid w:val="00B85DA5"/>
    <w:rsid w:val="00B85DCD"/>
    <w:rsid w:val="00B85DEC"/>
    <w:rsid w:val="00B85E49"/>
    <w:rsid w:val="00B85E76"/>
    <w:rsid w:val="00B85EA4"/>
    <w:rsid w:val="00B86112"/>
    <w:rsid w:val="00B86277"/>
    <w:rsid w:val="00B863EF"/>
    <w:rsid w:val="00B86584"/>
    <w:rsid w:val="00B865A7"/>
    <w:rsid w:val="00B865E4"/>
    <w:rsid w:val="00B8663C"/>
    <w:rsid w:val="00B86898"/>
    <w:rsid w:val="00B86980"/>
    <w:rsid w:val="00B86A2B"/>
    <w:rsid w:val="00B86B35"/>
    <w:rsid w:val="00B86C5D"/>
    <w:rsid w:val="00B87064"/>
    <w:rsid w:val="00B871F6"/>
    <w:rsid w:val="00B87224"/>
    <w:rsid w:val="00B87331"/>
    <w:rsid w:val="00B87375"/>
    <w:rsid w:val="00B87518"/>
    <w:rsid w:val="00B8759E"/>
    <w:rsid w:val="00B87600"/>
    <w:rsid w:val="00B877AB"/>
    <w:rsid w:val="00B877C2"/>
    <w:rsid w:val="00B877E5"/>
    <w:rsid w:val="00B877ED"/>
    <w:rsid w:val="00B877FB"/>
    <w:rsid w:val="00B8784E"/>
    <w:rsid w:val="00B878CC"/>
    <w:rsid w:val="00B87A97"/>
    <w:rsid w:val="00B87B2B"/>
    <w:rsid w:val="00B87C5B"/>
    <w:rsid w:val="00B87C9A"/>
    <w:rsid w:val="00B87EB8"/>
    <w:rsid w:val="00B90036"/>
    <w:rsid w:val="00B90046"/>
    <w:rsid w:val="00B900A3"/>
    <w:rsid w:val="00B901EF"/>
    <w:rsid w:val="00B90290"/>
    <w:rsid w:val="00B9051A"/>
    <w:rsid w:val="00B906AC"/>
    <w:rsid w:val="00B90724"/>
    <w:rsid w:val="00B907F8"/>
    <w:rsid w:val="00B908B0"/>
    <w:rsid w:val="00B90B72"/>
    <w:rsid w:val="00B90C8A"/>
    <w:rsid w:val="00B90DF1"/>
    <w:rsid w:val="00B90E23"/>
    <w:rsid w:val="00B90EBE"/>
    <w:rsid w:val="00B90F3A"/>
    <w:rsid w:val="00B918AD"/>
    <w:rsid w:val="00B919DB"/>
    <w:rsid w:val="00B91C1E"/>
    <w:rsid w:val="00B91D1F"/>
    <w:rsid w:val="00B91FF0"/>
    <w:rsid w:val="00B920F1"/>
    <w:rsid w:val="00B92234"/>
    <w:rsid w:val="00B92257"/>
    <w:rsid w:val="00B923A6"/>
    <w:rsid w:val="00B923F6"/>
    <w:rsid w:val="00B9241D"/>
    <w:rsid w:val="00B9245D"/>
    <w:rsid w:val="00B924BF"/>
    <w:rsid w:val="00B92524"/>
    <w:rsid w:val="00B9266E"/>
    <w:rsid w:val="00B92757"/>
    <w:rsid w:val="00B928B6"/>
    <w:rsid w:val="00B92993"/>
    <w:rsid w:val="00B92CC5"/>
    <w:rsid w:val="00B92E88"/>
    <w:rsid w:val="00B92F5E"/>
    <w:rsid w:val="00B92F6D"/>
    <w:rsid w:val="00B9302B"/>
    <w:rsid w:val="00B931DB"/>
    <w:rsid w:val="00B93330"/>
    <w:rsid w:val="00B93340"/>
    <w:rsid w:val="00B934EE"/>
    <w:rsid w:val="00B93583"/>
    <w:rsid w:val="00B9366B"/>
    <w:rsid w:val="00B936B6"/>
    <w:rsid w:val="00B9376A"/>
    <w:rsid w:val="00B93775"/>
    <w:rsid w:val="00B9379B"/>
    <w:rsid w:val="00B939A8"/>
    <w:rsid w:val="00B939EF"/>
    <w:rsid w:val="00B93AEA"/>
    <w:rsid w:val="00B93C76"/>
    <w:rsid w:val="00B93CD4"/>
    <w:rsid w:val="00B93D92"/>
    <w:rsid w:val="00B941B8"/>
    <w:rsid w:val="00B94222"/>
    <w:rsid w:val="00B9423E"/>
    <w:rsid w:val="00B942ED"/>
    <w:rsid w:val="00B9430E"/>
    <w:rsid w:val="00B9434C"/>
    <w:rsid w:val="00B9438C"/>
    <w:rsid w:val="00B946CF"/>
    <w:rsid w:val="00B94736"/>
    <w:rsid w:val="00B9485B"/>
    <w:rsid w:val="00B94882"/>
    <w:rsid w:val="00B9493C"/>
    <w:rsid w:val="00B94951"/>
    <w:rsid w:val="00B94A0B"/>
    <w:rsid w:val="00B94A40"/>
    <w:rsid w:val="00B94A85"/>
    <w:rsid w:val="00B94AA4"/>
    <w:rsid w:val="00B94B36"/>
    <w:rsid w:val="00B94BEA"/>
    <w:rsid w:val="00B94C86"/>
    <w:rsid w:val="00B94D45"/>
    <w:rsid w:val="00B94D83"/>
    <w:rsid w:val="00B94EBB"/>
    <w:rsid w:val="00B94F70"/>
    <w:rsid w:val="00B950EB"/>
    <w:rsid w:val="00B9529C"/>
    <w:rsid w:val="00B952D9"/>
    <w:rsid w:val="00B95369"/>
    <w:rsid w:val="00B9537F"/>
    <w:rsid w:val="00B95401"/>
    <w:rsid w:val="00B9555F"/>
    <w:rsid w:val="00B955C4"/>
    <w:rsid w:val="00B95774"/>
    <w:rsid w:val="00B95780"/>
    <w:rsid w:val="00B959B2"/>
    <w:rsid w:val="00B95A17"/>
    <w:rsid w:val="00B95A70"/>
    <w:rsid w:val="00B95A8D"/>
    <w:rsid w:val="00B95B7D"/>
    <w:rsid w:val="00B95C02"/>
    <w:rsid w:val="00B95D19"/>
    <w:rsid w:val="00B95DD4"/>
    <w:rsid w:val="00B95ECC"/>
    <w:rsid w:val="00B95F71"/>
    <w:rsid w:val="00B96028"/>
    <w:rsid w:val="00B96071"/>
    <w:rsid w:val="00B96094"/>
    <w:rsid w:val="00B960FE"/>
    <w:rsid w:val="00B9637D"/>
    <w:rsid w:val="00B965F9"/>
    <w:rsid w:val="00B966A4"/>
    <w:rsid w:val="00B966A6"/>
    <w:rsid w:val="00B966AF"/>
    <w:rsid w:val="00B96739"/>
    <w:rsid w:val="00B9674B"/>
    <w:rsid w:val="00B967AC"/>
    <w:rsid w:val="00B9688F"/>
    <w:rsid w:val="00B9693F"/>
    <w:rsid w:val="00B96AFF"/>
    <w:rsid w:val="00B96C2B"/>
    <w:rsid w:val="00B96C50"/>
    <w:rsid w:val="00B96E34"/>
    <w:rsid w:val="00B96EA6"/>
    <w:rsid w:val="00B97277"/>
    <w:rsid w:val="00B972D9"/>
    <w:rsid w:val="00B9736D"/>
    <w:rsid w:val="00B97404"/>
    <w:rsid w:val="00B974C6"/>
    <w:rsid w:val="00B975EB"/>
    <w:rsid w:val="00B9766C"/>
    <w:rsid w:val="00B97678"/>
    <w:rsid w:val="00B97789"/>
    <w:rsid w:val="00B977A8"/>
    <w:rsid w:val="00B978E2"/>
    <w:rsid w:val="00B9795C"/>
    <w:rsid w:val="00B97ABB"/>
    <w:rsid w:val="00B97ABF"/>
    <w:rsid w:val="00B97B0A"/>
    <w:rsid w:val="00B97BF3"/>
    <w:rsid w:val="00B97C17"/>
    <w:rsid w:val="00B97C6B"/>
    <w:rsid w:val="00BA008A"/>
    <w:rsid w:val="00BA00D0"/>
    <w:rsid w:val="00BA0472"/>
    <w:rsid w:val="00BA059F"/>
    <w:rsid w:val="00BA0677"/>
    <w:rsid w:val="00BA06D0"/>
    <w:rsid w:val="00BA0874"/>
    <w:rsid w:val="00BA0899"/>
    <w:rsid w:val="00BA08E6"/>
    <w:rsid w:val="00BA0D07"/>
    <w:rsid w:val="00BA0E05"/>
    <w:rsid w:val="00BA0E2B"/>
    <w:rsid w:val="00BA0E35"/>
    <w:rsid w:val="00BA0FBD"/>
    <w:rsid w:val="00BA1108"/>
    <w:rsid w:val="00BA1242"/>
    <w:rsid w:val="00BA12C7"/>
    <w:rsid w:val="00BA1318"/>
    <w:rsid w:val="00BA1363"/>
    <w:rsid w:val="00BA15A4"/>
    <w:rsid w:val="00BA15C9"/>
    <w:rsid w:val="00BA15E5"/>
    <w:rsid w:val="00BA164F"/>
    <w:rsid w:val="00BA18DD"/>
    <w:rsid w:val="00BA1933"/>
    <w:rsid w:val="00BA1C1C"/>
    <w:rsid w:val="00BA1C93"/>
    <w:rsid w:val="00BA1CD0"/>
    <w:rsid w:val="00BA1CE9"/>
    <w:rsid w:val="00BA1F32"/>
    <w:rsid w:val="00BA22F7"/>
    <w:rsid w:val="00BA237D"/>
    <w:rsid w:val="00BA2473"/>
    <w:rsid w:val="00BA24F1"/>
    <w:rsid w:val="00BA24FC"/>
    <w:rsid w:val="00BA2521"/>
    <w:rsid w:val="00BA252C"/>
    <w:rsid w:val="00BA2586"/>
    <w:rsid w:val="00BA25BF"/>
    <w:rsid w:val="00BA25C7"/>
    <w:rsid w:val="00BA2640"/>
    <w:rsid w:val="00BA2673"/>
    <w:rsid w:val="00BA26B3"/>
    <w:rsid w:val="00BA2802"/>
    <w:rsid w:val="00BA2816"/>
    <w:rsid w:val="00BA29D2"/>
    <w:rsid w:val="00BA29E6"/>
    <w:rsid w:val="00BA2A1E"/>
    <w:rsid w:val="00BA2A22"/>
    <w:rsid w:val="00BA2A26"/>
    <w:rsid w:val="00BA2A7E"/>
    <w:rsid w:val="00BA2B32"/>
    <w:rsid w:val="00BA2B86"/>
    <w:rsid w:val="00BA2C1E"/>
    <w:rsid w:val="00BA2CA5"/>
    <w:rsid w:val="00BA2D0C"/>
    <w:rsid w:val="00BA2D63"/>
    <w:rsid w:val="00BA2F2C"/>
    <w:rsid w:val="00BA32E4"/>
    <w:rsid w:val="00BA33C5"/>
    <w:rsid w:val="00BA3675"/>
    <w:rsid w:val="00BA37BE"/>
    <w:rsid w:val="00BA3B18"/>
    <w:rsid w:val="00BA3C59"/>
    <w:rsid w:val="00BA3C77"/>
    <w:rsid w:val="00BA3C79"/>
    <w:rsid w:val="00BA3CE6"/>
    <w:rsid w:val="00BA3D3C"/>
    <w:rsid w:val="00BA3DD6"/>
    <w:rsid w:val="00BA3E55"/>
    <w:rsid w:val="00BA4077"/>
    <w:rsid w:val="00BA4208"/>
    <w:rsid w:val="00BA424A"/>
    <w:rsid w:val="00BA443C"/>
    <w:rsid w:val="00BA44D1"/>
    <w:rsid w:val="00BA454A"/>
    <w:rsid w:val="00BA45ED"/>
    <w:rsid w:val="00BA4648"/>
    <w:rsid w:val="00BA478D"/>
    <w:rsid w:val="00BA498C"/>
    <w:rsid w:val="00BA49CC"/>
    <w:rsid w:val="00BA4AFF"/>
    <w:rsid w:val="00BA4B07"/>
    <w:rsid w:val="00BA4B1F"/>
    <w:rsid w:val="00BA4B8B"/>
    <w:rsid w:val="00BA4BC9"/>
    <w:rsid w:val="00BA4D20"/>
    <w:rsid w:val="00BA4DCB"/>
    <w:rsid w:val="00BA4DF5"/>
    <w:rsid w:val="00BA4E15"/>
    <w:rsid w:val="00BA4F46"/>
    <w:rsid w:val="00BA4F54"/>
    <w:rsid w:val="00BA4FA0"/>
    <w:rsid w:val="00BA5044"/>
    <w:rsid w:val="00BA50A2"/>
    <w:rsid w:val="00BA5184"/>
    <w:rsid w:val="00BA52A5"/>
    <w:rsid w:val="00BA52CF"/>
    <w:rsid w:val="00BA5355"/>
    <w:rsid w:val="00BA5372"/>
    <w:rsid w:val="00BA5394"/>
    <w:rsid w:val="00BA53DB"/>
    <w:rsid w:val="00BA54B8"/>
    <w:rsid w:val="00BA5685"/>
    <w:rsid w:val="00BA575D"/>
    <w:rsid w:val="00BA5811"/>
    <w:rsid w:val="00BA58C3"/>
    <w:rsid w:val="00BA58C6"/>
    <w:rsid w:val="00BA5A39"/>
    <w:rsid w:val="00BA5A4D"/>
    <w:rsid w:val="00BA5AC1"/>
    <w:rsid w:val="00BA5C25"/>
    <w:rsid w:val="00BA5CB5"/>
    <w:rsid w:val="00BA5DCD"/>
    <w:rsid w:val="00BA5E2B"/>
    <w:rsid w:val="00BA6163"/>
    <w:rsid w:val="00BA6473"/>
    <w:rsid w:val="00BA64F1"/>
    <w:rsid w:val="00BA65C2"/>
    <w:rsid w:val="00BA6691"/>
    <w:rsid w:val="00BA6781"/>
    <w:rsid w:val="00BA6982"/>
    <w:rsid w:val="00BA6A07"/>
    <w:rsid w:val="00BA6DCC"/>
    <w:rsid w:val="00BA6DE1"/>
    <w:rsid w:val="00BA6E14"/>
    <w:rsid w:val="00BA6E84"/>
    <w:rsid w:val="00BA7211"/>
    <w:rsid w:val="00BA73C6"/>
    <w:rsid w:val="00BA73D1"/>
    <w:rsid w:val="00BA7467"/>
    <w:rsid w:val="00BA759A"/>
    <w:rsid w:val="00BA76F1"/>
    <w:rsid w:val="00BA79EE"/>
    <w:rsid w:val="00BA7BFC"/>
    <w:rsid w:val="00BA7CBF"/>
    <w:rsid w:val="00BA7D2B"/>
    <w:rsid w:val="00BA7D76"/>
    <w:rsid w:val="00BA7EDF"/>
    <w:rsid w:val="00BA7F62"/>
    <w:rsid w:val="00BA7F7F"/>
    <w:rsid w:val="00BB0077"/>
    <w:rsid w:val="00BB00EA"/>
    <w:rsid w:val="00BB0490"/>
    <w:rsid w:val="00BB04C8"/>
    <w:rsid w:val="00BB054A"/>
    <w:rsid w:val="00BB0570"/>
    <w:rsid w:val="00BB06DA"/>
    <w:rsid w:val="00BB0701"/>
    <w:rsid w:val="00BB0834"/>
    <w:rsid w:val="00BB0B02"/>
    <w:rsid w:val="00BB0B27"/>
    <w:rsid w:val="00BB0D38"/>
    <w:rsid w:val="00BB0EFF"/>
    <w:rsid w:val="00BB0F4C"/>
    <w:rsid w:val="00BB0F9A"/>
    <w:rsid w:val="00BB1062"/>
    <w:rsid w:val="00BB107A"/>
    <w:rsid w:val="00BB1089"/>
    <w:rsid w:val="00BB11AC"/>
    <w:rsid w:val="00BB1269"/>
    <w:rsid w:val="00BB1341"/>
    <w:rsid w:val="00BB137D"/>
    <w:rsid w:val="00BB14C5"/>
    <w:rsid w:val="00BB14E5"/>
    <w:rsid w:val="00BB15BF"/>
    <w:rsid w:val="00BB1668"/>
    <w:rsid w:val="00BB16FA"/>
    <w:rsid w:val="00BB1773"/>
    <w:rsid w:val="00BB17AF"/>
    <w:rsid w:val="00BB18B9"/>
    <w:rsid w:val="00BB18DC"/>
    <w:rsid w:val="00BB1A03"/>
    <w:rsid w:val="00BB1A3A"/>
    <w:rsid w:val="00BB1AE2"/>
    <w:rsid w:val="00BB1B52"/>
    <w:rsid w:val="00BB1F97"/>
    <w:rsid w:val="00BB1FD2"/>
    <w:rsid w:val="00BB2012"/>
    <w:rsid w:val="00BB206B"/>
    <w:rsid w:val="00BB207B"/>
    <w:rsid w:val="00BB2118"/>
    <w:rsid w:val="00BB2166"/>
    <w:rsid w:val="00BB21AD"/>
    <w:rsid w:val="00BB235E"/>
    <w:rsid w:val="00BB2483"/>
    <w:rsid w:val="00BB2585"/>
    <w:rsid w:val="00BB2622"/>
    <w:rsid w:val="00BB2659"/>
    <w:rsid w:val="00BB2673"/>
    <w:rsid w:val="00BB2800"/>
    <w:rsid w:val="00BB2847"/>
    <w:rsid w:val="00BB28EA"/>
    <w:rsid w:val="00BB28F2"/>
    <w:rsid w:val="00BB2958"/>
    <w:rsid w:val="00BB29BC"/>
    <w:rsid w:val="00BB29CF"/>
    <w:rsid w:val="00BB2A3D"/>
    <w:rsid w:val="00BB2C69"/>
    <w:rsid w:val="00BB2C81"/>
    <w:rsid w:val="00BB2C9E"/>
    <w:rsid w:val="00BB2F0A"/>
    <w:rsid w:val="00BB2F2B"/>
    <w:rsid w:val="00BB2F3F"/>
    <w:rsid w:val="00BB2F44"/>
    <w:rsid w:val="00BB2FDD"/>
    <w:rsid w:val="00BB30B1"/>
    <w:rsid w:val="00BB30EA"/>
    <w:rsid w:val="00BB31EE"/>
    <w:rsid w:val="00BB32AD"/>
    <w:rsid w:val="00BB3382"/>
    <w:rsid w:val="00BB33F4"/>
    <w:rsid w:val="00BB353F"/>
    <w:rsid w:val="00BB362D"/>
    <w:rsid w:val="00BB3661"/>
    <w:rsid w:val="00BB36B0"/>
    <w:rsid w:val="00BB3879"/>
    <w:rsid w:val="00BB3941"/>
    <w:rsid w:val="00BB39F4"/>
    <w:rsid w:val="00BB3C90"/>
    <w:rsid w:val="00BB3CE7"/>
    <w:rsid w:val="00BB3D07"/>
    <w:rsid w:val="00BB3D2A"/>
    <w:rsid w:val="00BB3D30"/>
    <w:rsid w:val="00BB3D6F"/>
    <w:rsid w:val="00BB3D8F"/>
    <w:rsid w:val="00BB3D9D"/>
    <w:rsid w:val="00BB3DA3"/>
    <w:rsid w:val="00BB3ECC"/>
    <w:rsid w:val="00BB3FE0"/>
    <w:rsid w:val="00BB403B"/>
    <w:rsid w:val="00BB4170"/>
    <w:rsid w:val="00BB4173"/>
    <w:rsid w:val="00BB41F7"/>
    <w:rsid w:val="00BB4204"/>
    <w:rsid w:val="00BB42C7"/>
    <w:rsid w:val="00BB4392"/>
    <w:rsid w:val="00BB44E5"/>
    <w:rsid w:val="00BB453F"/>
    <w:rsid w:val="00BB49FD"/>
    <w:rsid w:val="00BB4A4E"/>
    <w:rsid w:val="00BB4B12"/>
    <w:rsid w:val="00BB4CE3"/>
    <w:rsid w:val="00BB4DF0"/>
    <w:rsid w:val="00BB4F84"/>
    <w:rsid w:val="00BB4FDF"/>
    <w:rsid w:val="00BB5009"/>
    <w:rsid w:val="00BB51B5"/>
    <w:rsid w:val="00BB529F"/>
    <w:rsid w:val="00BB5468"/>
    <w:rsid w:val="00BB54DC"/>
    <w:rsid w:val="00BB54F5"/>
    <w:rsid w:val="00BB5584"/>
    <w:rsid w:val="00BB55D0"/>
    <w:rsid w:val="00BB5662"/>
    <w:rsid w:val="00BB5681"/>
    <w:rsid w:val="00BB5737"/>
    <w:rsid w:val="00BB5770"/>
    <w:rsid w:val="00BB5792"/>
    <w:rsid w:val="00BB5974"/>
    <w:rsid w:val="00BB5B38"/>
    <w:rsid w:val="00BB5B3F"/>
    <w:rsid w:val="00BB5C39"/>
    <w:rsid w:val="00BB5C52"/>
    <w:rsid w:val="00BB5D25"/>
    <w:rsid w:val="00BB5E54"/>
    <w:rsid w:val="00BB5F7F"/>
    <w:rsid w:val="00BB5FCD"/>
    <w:rsid w:val="00BB601E"/>
    <w:rsid w:val="00BB60BE"/>
    <w:rsid w:val="00BB60DA"/>
    <w:rsid w:val="00BB60F7"/>
    <w:rsid w:val="00BB616B"/>
    <w:rsid w:val="00BB6383"/>
    <w:rsid w:val="00BB63BA"/>
    <w:rsid w:val="00BB63FD"/>
    <w:rsid w:val="00BB6578"/>
    <w:rsid w:val="00BB659E"/>
    <w:rsid w:val="00BB65CF"/>
    <w:rsid w:val="00BB665C"/>
    <w:rsid w:val="00BB667B"/>
    <w:rsid w:val="00BB673E"/>
    <w:rsid w:val="00BB674C"/>
    <w:rsid w:val="00BB683B"/>
    <w:rsid w:val="00BB6A75"/>
    <w:rsid w:val="00BB6D05"/>
    <w:rsid w:val="00BB6D37"/>
    <w:rsid w:val="00BB6DEC"/>
    <w:rsid w:val="00BB7070"/>
    <w:rsid w:val="00BB70A5"/>
    <w:rsid w:val="00BB70A6"/>
    <w:rsid w:val="00BB7120"/>
    <w:rsid w:val="00BB728A"/>
    <w:rsid w:val="00BB74F2"/>
    <w:rsid w:val="00BB754B"/>
    <w:rsid w:val="00BB772E"/>
    <w:rsid w:val="00BB7741"/>
    <w:rsid w:val="00BB7776"/>
    <w:rsid w:val="00BB7899"/>
    <w:rsid w:val="00BB794A"/>
    <w:rsid w:val="00BB7A00"/>
    <w:rsid w:val="00BB7A72"/>
    <w:rsid w:val="00BB7C26"/>
    <w:rsid w:val="00BB7C89"/>
    <w:rsid w:val="00BB7F46"/>
    <w:rsid w:val="00BB7F67"/>
    <w:rsid w:val="00BC0038"/>
    <w:rsid w:val="00BC0303"/>
    <w:rsid w:val="00BC036D"/>
    <w:rsid w:val="00BC05E0"/>
    <w:rsid w:val="00BC05F6"/>
    <w:rsid w:val="00BC062E"/>
    <w:rsid w:val="00BC0669"/>
    <w:rsid w:val="00BC06BA"/>
    <w:rsid w:val="00BC071D"/>
    <w:rsid w:val="00BC073E"/>
    <w:rsid w:val="00BC0982"/>
    <w:rsid w:val="00BC09C2"/>
    <w:rsid w:val="00BC0A8D"/>
    <w:rsid w:val="00BC0AC5"/>
    <w:rsid w:val="00BC0AE8"/>
    <w:rsid w:val="00BC0BAA"/>
    <w:rsid w:val="00BC0D24"/>
    <w:rsid w:val="00BC0E89"/>
    <w:rsid w:val="00BC109A"/>
    <w:rsid w:val="00BC10B8"/>
    <w:rsid w:val="00BC11A8"/>
    <w:rsid w:val="00BC11DC"/>
    <w:rsid w:val="00BC1205"/>
    <w:rsid w:val="00BC12A5"/>
    <w:rsid w:val="00BC13C6"/>
    <w:rsid w:val="00BC13F4"/>
    <w:rsid w:val="00BC13FE"/>
    <w:rsid w:val="00BC14A3"/>
    <w:rsid w:val="00BC1619"/>
    <w:rsid w:val="00BC16F5"/>
    <w:rsid w:val="00BC1740"/>
    <w:rsid w:val="00BC1818"/>
    <w:rsid w:val="00BC191C"/>
    <w:rsid w:val="00BC1A88"/>
    <w:rsid w:val="00BC1BAC"/>
    <w:rsid w:val="00BC1BE6"/>
    <w:rsid w:val="00BC1C67"/>
    <w:rsid w:val="00BC1DFB"/>
    <w:rsid w:val="00BC1E05"/>
    <w:rsid w:val="00BC203F"/>
    <w:rsid w:val="00BC2142"/>
    <w:rsid w:val="00BC21AE"/>
    <w:rsid w:val="00BC21F9"/>
    <w:rsid w:val="00BC22B7"/>
    <w:rsid w:val="00BC2360"/>
    <w:rsid w:val="00BC23DA"/>
    <w:rsid w:val="00BC2478"/>
    <w:rsid w:val="00BC24C2"/>
    <w:rsid w:val="00BC2589"/>
    <w:rsid w:val="00BC2619"/>
    <w:rsid w:val="00BC27BC"/>
    <w:rsid w:val="00BC27FD"/>
    <w:rsid w:val="00BC2885"/>
    <w:rsid w:val="00BC28AD"/>
    <w:rsid w:val="00BC2A32"/>
    <w:rsid w:val="00BC2B29"/>
    <w:rsid w:val="00BC2C8D"/>
    <w:rsid w:val="00BC2DB7"/>
    <w:rsid w:val="00BC2DD4"/>
    <w:rsid w:val="00BC3067"/>
    <w:rsid w:val="00BC30AE"/>
    <w:rsid w:val="00BC320A"/>
    <w:rsid w:val="00BC3291"/>
    <w:rsid w:val="00BC32C6"/>
    <w:rsid w:val="00BC3322"/>
    <w:rsid w:val="00BC342F"/>
    <w:rsid w:val="00BC34C8"/>
    <w:rsid w:val="00BC35A4"/>
    <w:rsid w:val="00BC36E9"/>
    <w:rsid w:val="00BC3840"/>
    <w:rsid w:val="00BC386E"/>
    <w:rsid w:val="00BC39D5"/>
    <w:rsid w:val="00BC3A06"/>
    <w:rsid w:val="00BC3A27"/>
    <w:rsid w:val="00BC3B6B"/>
    <w:rsid w:val="00BC3C50"/>
    <w:rsid w:val="00BC3C84"/>
    <w:rsid w:val="00BC3D0C"/>
    <w:rsid w:val="00BC3D17"/>
    <w:rsid w:val="00BC3D71"/>
    <w:rsid w:val="00BC3DB9"/>
    <w:rsid w:val="00BC3EA1"/>
    <w:rsid w:val="00BC3F29"/>
    <w:rsid w:val="00BC409E"/>
    <w:rsid w:val="00BC40A8"/>
    <w:rsid w:val="00BC4405"/>
    <w:rsid w:val="00BC444E"/>
    <w:rsid w:val="00BC448B"/>
    <w:rsid w:val="00BC457A"/>
    <w:rsid w:val="00BC45B9"/>
    <w:rsid w:val="00BC4735"/>
    <w:rsid w:val="00BC4B7C"/>
    <w:rsid w:val="00BC4C09"/>
    <w:rsid w:val="00BC4CA9"/>
    <w:rsid w:val="00BC4CBA"/>
    <w:rsid w:val="00BC4D1F"/>
    <w:rsid w:val="00BC5116"/>
    <w:rsid w:val="00BC513A"/>
    <w:rsid w:val="00BC5186"/>
    <w:rsid w:val="00BC51B8"/>
    <w:rsid w:val="00BC545E"/>
    <w:rsid w:val="00BC5494"/>
    <w:rsid w:val="00BC56ED"/>
    <w:rsid w:val="00BC57B2"/>
    <w:rsid w:val="00BC5A73"/>
    <w:rsid w:val="00BC5A95"/>
    <w:rsid w:val="00BC5AE7"/>
    <w:rsid w:val="00BC5B17"/>
    <w:rsid w:val="00BC5BBF"/>
    <w:rsid w:val="00BC5DEB"/>
    <w:rsid w:val="00BC5E8E"/>
    <w:rsid w:val="00BC5F11"/>
    <w:rsid w:val="00BC611F"/>
    <w:rsid w:val="00BC6200"/>
    <w:rsid w:val="00BC63D8"/>
    <w:rsid w:val="00BC643C"/>
    <w:rsid w:val="00BC64BF"/>
    <w:rsid w:val="00BC658B"/>
    <w:rsid w:val="00BC66CA"/>
    <w:rsid w:val="00BC66EF"/>
    <w:rsid w:val="00BC675C"/>
    <w:rsid w:val="00BC67D1"/>
    <w:rsid w:val="00BC6822"/>
    <w:rsid w:val="00BC687C"/>
    <w:rsid w:val="00BC6E29"/>
    <w:rsid w:val="00BC6EBE"/>
    <w:rsid w:val="00BC6F9D"/>
    <w:rsid w:val="00BC700A"/>
    <w:rsid w:val="00BC7024"/>
    <w:rsid w:val="00BC7287"/>
    <w:rsid w:val="00BC73A7"/>
    <w:rsid w:val="00BC74A7"/>
    <w:rsid w:val="00BC74A8"/>
    <w:rsid w:val="00BC7590"/>
    <w:rsid w:val="00BC771F"/>
    <w:rsid w:val="00BC78F5"/>
    <w:rsid w:val="00BC790E"/>
    <w:rsid w:val="00BC7960"/>
    <w:rsid w:val="00BC796F"/>
    <w:rsid w:val="00BC7A6D"/>
    <w:rsid w:val="00BC7AF7"/>
    <w:rsid w:val="00BC7C25"/>
    <w:rsid w:val="00BC7CA9"/>
    <w:rsid w:val="00BC7CCE"/>
    <w:rsid w:val="00BC7D1E"/>
    <w:rsid w:val="00BC7E44"/>
    <w:rsid w:val="00BD0126"/>
    <w:rsid w:val="00BD0291"/>
    <w:rsid w:val="00BD03FA"/>
    <w:rsid w:val="00BD045F"/>
    <w:rsid w:val="00BD04EE"/>
    <w:rsid w:val="00BD0548"/>
    <w:rsid w:val="00BD0591"/>
    <w:rsid w:val="00BD065E"/>
    <w:rsid w:val="00BD0A35"/>
    <w:rsid w:val="00BD0CAC"/>
    <w:rsid w:val="00BD0CB8"/>
    <w:rsid w:val="00BD0CD3"/>
    <w:rsid w:val="00BD0D4D"/>
    <w:rsid w:val="00BD0D51"/>
    <w:rsid w:val="00BD0F14"/>
    <w:rsid w:val="00BD0FC5"/>
    <w:rsid w:val="00BD1044"/>
    <w:rsid w:val="00BD10D0"/>
    <w:rsid w:val="00BD1101"/>
    <w:rsid w:val="00BD12F0"/>
    <w:rsid w:val="00BD13B3"/>
    <w:rsid w:val="00BD1429"/>
    <w:rsid w:val="00BD1492"/>
    <w:rsid w:val="00BD178B"/>
    <w:rsid w:val="00BD1840"/>
    <w:rsid w:val="00BD1899"/>
    <w:rsid w:val="00BD18ED"/>
    <w:rsid w:val="00BD19E5"/>
    <w:rsid w:val="00BD1A0E"/>
    <w:rsid w:val="00BD1B83"/>
    <w:rsid w:val="00BD1C8C"/>
    <w:rsid w:val="00BD1DD9"/>
    <w:rsid w:val="00BD1DEC"/>
    <w:rsid w:val="00BD1DF7"/>
    <w:rsid w:val="00BD1E92"/>
    <w:rsid w:val="00BD20DC"/>
    <w:rsid w:val="00BD2153"/>
    <w:rsid w:val="00BD2160"/>
    <w:rsid w:val="00BD217B"/>
    <w:rsid w:val="00BD21B9"/>
    <w:rsid w:val="00BD225E"/>
    <w:rsid w:val="00BD2349"/>
    <w:rsid w:val="00BD2371"/>
    <w:rsid w:val="00BD23AF"/>
    <w:rsid w:val="00BD2483"/>
    <w:rsid w:val="00BD2527"/>
    <w:rsid w:val="00BD2531"/>
    <w:rsid w:val="00BD25DE"/>
    <w:rsid w:val="00BD2664"/>
    <w:rsid w:val="00BD2758"/>
    <w:rsid w:val="00BD2AA3"/>
    <w:rsid w:val="00BD2CA2"/>
    <w:rsid w:val="00BD2E62"/>
    <w:rsid w:val="00BD2EDF"/>
    <w:rsid w:val="00BD2EFE"/>
    <w:rsid w:val="00BD2F0E"/>
    <w:rsid w:val="00BD300A"/>
    <w:rsid w:val="00BD30EB"/>
    <w:rsid w:val="00BD311F"/>
    <w:rsid w:val="00BD3214"/>
    <w:rsid w:val="00BD324E"/>
    <w:rsid w:val="00BD34FE"/>
    <w:rsid w:val="00BD35FC"/>
    <w:rsid w:val="00BD36F9"/>
    <w:rsid w:val="00BD3717"/>
    <w:rsid w:val="00BD3794"/>
    <w:rsid w:val="00BD37D1"/>
    <w:rsid w:val="00BD3911"/>
    <w:rsid w:val="00BD39DD"/>
    <w:rsid w:val="00BD4190"/>
    <w:rsid w:val="00BD443F"/>
    <w:rsid w:val="00BD44A5"/>
    <w:rsid w:val="00BD4813"/>
    <w:rsid w:val="00BD489A"/>
    <w:rsid w:val="00BD4A08"/>
    <w:rsid w:val="00BD4A81"/>
    <w:rsid w:val="00BD4C14"/>
    <w:rsid w:val="00BD4C52"/>
    <w:rsid w:val="00BD4F0C"/>
    <w:rsid w:val="00BD4F8E"/>
    <w:rsid w:val="00BD5109"/>
    <w:rsid w:val="00BD528B"/>
    <w:rsid w:val="00BD541D"/>
    <w:rsid w:val="00BD5454"/>
    <w:rsid w:val="00BD545E"/>
    <w:rsid w:val="00BD5605"/>
    <w:rsid w:val="00BD5684"/>
    <w:rsid w:val="00BD56EB"/>
    <w:rsid w:val="00BD58A3"/>
    <w:rsid w:val="00BD58CD"/>
    <w:rsid w:val="00BD5927"/>
    <w:rsid w:val="00BD5968"/>
    <w:rsid w:val="00BD5BE1"/>
    <w:rsid w:val="00BD5D4D"/>
    <w:rsid w:val="00BD5E4F"/>
    <w:rsid w:val="00BD5EB5"/>
    <w:rsid w:val="00BD5EC1"/>
    <w:rsid w:val="00BD5F4F"/>
    <w:rsid w:val="00BD612A"/>
    <w:rsid w:val="00BD617E"/>
    <w:rsid w:val="00BD62E8"/>
    <w:rsid w:val="00BD6396"/>
    <w:rsid w:val="00BD648F"/>
    <w:rsid w:val="00BD6643"/>
    <w:rsid w:val="00BD6684"/>
    <w:rsid w:val="00BD6692"/>
    <w:rsid w:val="00BD66C1"/>
    <w:rsid w:val="00BD66E2"/>
    <w:rsid w:val="00BD680B"/>
    <w:rsid w:val="00BD6A3B"/>
    <w:rsid w:val="00BD6A72"/>
    <w:rsid w:val="00BD6AA1"/>
    <w:rsid w:val="00BD6D42"/>
    <w:rsid w:val="00BD6E03"/>
    <w:rsid w:val="00BD6E25"/>
    <w:rsid w:val="00BD6F26"/>
    <w:rsid w:val="00BD6FCA"/>
    <w:rsid w:val="00BD7110"/>
    <w:rsid w:val="00BD72C6"/>
    <w:rsid w:val="00BD72F1"/>
    <w:rsid w:val="00BD7392"/>
    <w:rsid w:val="00BD74F5"/>
    <w:rsid w:val="00BD7673"/>
    <w:rsid w:val="00BD7688"/>
    <w:rsid w:val="00BD7BFE"/>
    <w:rsid w:val="00BD7C26"/>
    <w:rsid w:val="00BD7C30"/>
    <w:rsid w:val="00BD7D27"/>
    <w:rsid w:val="00BD7E15"/>
    <w:rsid w:val="00BD7E8C"/>
    <w:rsid w:val="00BD7F64"/>
    <w:rsid w:val="00BE0043"/>
    <w:rsid w:val="00BE00A1"/>
    <w:rsid w:val="00BE0136"/>
    <w:rsid w:val="00BE0274"/>
    <w:rsid w:val="00BE0284"/>
    <w:rsid w:val="00BE02C1"/>
    <w:rsid w:val="00BE03C4"/>
    <w:rsid w:val="00BE03D8"/>
    <w:rsid w:val="00BE05B7"/>
    <w:rsid w:val="00BE0661"/>
    <w:rsid w:val="00BE067A"/>
    <w:rsid w:val="00BE06A4"/>
    <w:rsid w:val="00BE0981"/>
    <w:rsid w:val="00BE0A8A"/>
    <w:rsid w:val="00BE0E7F"/>
    <w:rsid w:val="00BE10C1"/>
    <w:rsid w:val="00BE10DD"/>
    <w:rsid w:val="00BE10F3"/>
    <w:rsid w:val="00BE11C0"/>
    <w:rsid w:val="00BE122A"/>
    <w:rsid w:val="00BE12F8"/>
    <w:rsid w:val="00BE15DD"/>
    <w:rsid w:val="00BE162C"/>
    <w:rsid w:val="00BE1636"/>
    <w:rsid w:val="00BE16B4"/>
    <w:rsid w:val="00BE173F"/>
    <w:rsid w:val="00BE17BB"/>
    <w:rsid w:val="00BE18E9"/>
    <w:rsid w:val="00BE1A91"/>
    <w:rsid w:val="00BE1C9E"/>
    <w:rsid w:val="00BE1CF7"/>
    <w:rsid w:val="00BE1D2A"/>
    <w:rsid w:val="00BE1ED3"/>
    <w:rsid w:val="00BE1F4E"/>
    <w:rsid w:val="00BE1F63"/>
    <w:rsid w:val="00BE20CF"/>
    <w:rsid w:val="00BE212C"/>
    <w:rsid w:val="00BE213D"/>
    <w:rsid w:val="00BE22E0"/>
    <w:rsid w:val="00BE242D"/>
    <w:rsid w:val="00BE24CB"/>
    <w:rsid w:val="00BE2606"/>
    <w:rsid w:val="00BE2729"/>
    <w:rsid w:val="00BE274E"/>
    <w:rsid w:val="00BE2778"/>
    <w:rsid w:val="00BE290E"/>
    <w:rsid w:val="00BE29D9"/>
    <w:rsid w:val="00BE2B82"/>
    <w:rsid w:val="00BE2E45"/>
    <w:rsid w:val="00BE2F70"/>
    <w:rsid w:val="00BE2FC7"/>
    <w:rsid w:val="00BE3020"/>
    <w:rsid w:val="00BE30DD"/>
    <w:rsid w:val="00BE30F8"/>
    <w:rsid w:val="00BE3231"/>
    <w:rsid w:val="00BE336B"/>
    <w:rsid w:val="00BE33A4"/>
    <w:rsid w:val="00BE3419"/>
    <w:rsid w:val="00BE34AF"/>
    <w:rsid w:val="00BE34F5"/>
    <w:rsid w:val="00BE3708"/>
    <w:rsid w:val="00BE374B"/>
    <w:rsid w:val="00BE3835"/>
    <w:rsid w:val="00BE3840"/>
    <w:rsid w:val="00BE3851"/>
    <w:rsid w:val="00BE3894"/>
    <w:rsid w:val="00BE3B44"/>
    <w:rsid w:val="00BE3E19"/>
    <w:rsid w:val="00BE407B"/>
    <w:rsid w:val="00BE40DE"/>
    <w:rsid w:val="00BE4201"/>
    <w:rsid w:val="00BE43C8"/>
    <w:rsid w:val="00BE43FD"/>
    <w:rsid w:val="00BE4446"/>
    <w:rsid w:val="00BE44E5"/>
    <w:rsid w:val="00BE4555"/>
    <w:rsid w:val="00BE4682"/>
    <w:rsid w:val="00BE47B3"/>
    <w:rsid w:val="00BE47CD"/>
    <w:rsid w:val="00BE4A29"/>
    <w:rsid w:val="00BE4ACA"/>
    <w:rsid w:val="00BE4B04"/>
    <w:rsid w:val="00BE4B74"/>
    <w:rsid w:val="00BE4BCC"/>
    <w:rsid w:val="00BE4BDA"/>
    <w:rsid w:val="00BE4C50"/>
    <w:rsid w:val="00BE4C5F"/>
    <w:rsid w:val="00BE4DC8"/>
    <w:rsid w:val="00BE4E65"/>
    <w:rsid w:val="00BE4E91"/>
    <w:rsid w:val="00BE4EF2"/>
    <w:rsid w:val="00BE4F0C"/>
    <w:rsid w:val="00BE5066"/>
    <w:rsid w:val="00BE506C"/>
    <w:rsid w:val="00BE5269"/>
    <w:rsid w:val="00BE5293"/>
    <w:rsid w:val="00BE52D2"/>
    <w:rsid w:val="00BE52F6"/>
    <w:rsid w:val="00BE5300"/>
    <w:rsid w:val="00BE538B"/>
    <w:rsid w:val="00BE5516"/>
    <w:rsid w:val="00BE5523"/>
    <w:rsid w:val="00BE564E"/>
    <w:rsid w:val="00BE57C1"/>
    <w:rsid w:val="00BE5A87"/>
    <w:rsid w:val="00BE5A8B"/>
    <w:rsid w:val="00BE5B5B"/>
    <w:rsid w:val="00BE5BE2"/>
    <w:rsid w:val="00BE61A9"/>
    <w:rsid w:val="00BE61FF"/>
    <w:rsid w:val="00BE62CB"/>
    <w:rsid w:val="00BE63BA"/>
    <w:rsid w:val="00BE6440"/>
    <w:rsid w:val="00BE64F1"/>
    <w:rsid w:val="00BE6611"/>
    <w:rsid w:val="00BE6633"/>
    <w:rsid w:val="00BE66E4"/>
    <w:rsid w:val="00BE683E"/>
    <w:rsid w:val="00BE68F7"/>
    <w:rsid w:val="00BE6B99"/>
    <w:rsid w:val="00BE6D4F"/>
    <w:rsid w:val="00BE6E1E"/>
    <w:rsid w:val="00BE6E99"/>
    <w:rsid w:val="00BE6F6D"/>
    <w:rsid w:val="00BE6FBA"/>
    <w:rsid w:val="00BE6FDC"/>
    <w:rsid w:val="00BE7136"/>
    <w:rsid w:val="00BE71CF"/>
    <w:rsid w:val="00BE72E3"/>
    <w:rsid w:val="00BE754E"/>
    <w:rsid w:val="00BE7575"/>
    <w:rsid w:val="00BE761A"/>
    <w:rsid w:val="00BE78E8"/>
    <w:rsid w:val="00BE792F"/>
    <w:rsid w:val="00BE79FF"/>
    <w:rsid w:val="00BE7C4A"/>
    <w:rsid w:val="00BE7C6A"/>
    <w:rsid w:val="00BE7D16"/>
    <w:rsid w:val="00BE7EE1"/>
    <w:rsid w:val="00BE7EE6"/>
    <w:rsid w:val="00BE7FE2"/>
    <w:rsid w:val="00BF0081"/>
    <w:rsid w:val="00BF01E0"/>
    <w:rsid w:val="00BF02CE"/>
    <w:rsid w:val="00BF057B"/>
    <w:rsid w:val="00BF05C3"/>
    <w:rsid w:val="00BF05CA"/>
    <w:rsid w:val="00BF0655"/>
    <w:rsid w:val="00BF0680"/>
    <w:rsid w:val="00BF07B9"/>
    <w:rsid w:val="00BF07F1"/>
    <w:rsid w:val="00BF09AF"/>
    <w:rsid w:val="00BF09F7"/>
    <w:rsid w:val="00BF0BD8"/>
    <w:rsid w:val="00BF0E99"/>
    <w:rsid w:val="00BF0EF1"/>
    <w:rsid w:val="00BF0F5D"/>
    <w:rsid w:val="00BF0F7F"/>
    <w:rsid w:val="00BF0FB0"/>
    <w:rsid w:val="00BF109A"/>
    <w:rsid w:val="00BF10E2"/>
    <w:rsid w:val="00BF1280"/>
    <w:rsid w:val="00BF12EC"/>
    <w:rsid w:val="00BF1445"/>
    <w:rsid w:val="00BF148F"/>
    <w:rsid w:val="00BF164E"/>
    <w:rsid w:val="00BF171B"/>
    <w:rsid w:val="00BF18B5"/>
    <w:rsid w:val="00BF1915"/>
    <w:rsid w:val="00BF1991"/>
    <w:rsid w:val="00BF1CB0"/>
    <w:rsid w:val="00BF1D20"/>
    <w:rsid w:val="00BF1DA5"/>
    <w:rsid w:val="00BF1E8E"/>
    <w:rsid w:val="00BF1ED4"/>
    <w:rsid w:val="00BF1F18"/>
    <w:rsid w:val="00BF1F7E"/>
    <w:rsid w:val="00BF1F84"/>
    <w:rsid w:val="00BF20F0"/>
    <w:rsid w:val="00BF217C"/>
    <w:rsid w:val="00BF21C2"/>
    <w:rsid w:val="00BF21F0"/>
    <w:rsid w:val="00BF2289"/>
    <w:rsid w:val="00BF241B"/>
    <w:rsid w:val="00BF2497"/>
    <w:rsid w:val="00BF2503"/>
    <w:rsid w:val="00BF2570"/>
    <w:rsid w:val="00BF272B"/>
    <w:rsid w:val="00BF278F"/>
    <w:rsid w:val="00BF2895"/>
    <w:rsid w:val="00BF28AE"/>
    <w:rsid w:val="00BF28FE"/>
    <w:rsid w:val="00BF2A44"/>
    <w:rsid w:val="00BF2A8D"/>
    <w:rsid w:val="00BF2B19"/>
    <w:rsid w:val="00BF2B87"/>
    <w:rsid w:val="00BF2C4D"/>
    <w:rsid w:val="00BF2CDE"/>
    <w:rsid w:val="00BF2D44"/>
    <w:rsid w:val="00BF2DD6"/>
    <w:rsid w:val="00BF2F67"/>
    <w:rsid w:val="00BF2FAD"/>
    <w:rsid w:val="00BF3056"/>
    <w:rsid w:val="00BF3066"/>
    <w:rsid w:val="00BF31B6"/>
    <w:rsid w:val="00BF31DE"/>
    <w:rsid w:val="00BF326D"/>
    <w:rsid w:val="00BF3335"/>
    <w:rsid w:val="00BF3337"/>
    <w:rsid w:val="00BF33AD"/>
    <w:rsid w:val="00BF34CC"/>
    <w:rsid w:val="00BF3559"/>
    <w:rsid w:val="00BF356D"/>
    <w:rsid w:val="00BF3623"/>
    <w:rsid w:val="00BF36C6"/>
    <w:rsid w:val="00BF36CD"/>
    <w:rsid w:val="00BF3733"/>
    <w:rsid w:val="00BF3761"/>
    <w:rsid w:val="00BF3932"/>
    <w:rsid w:val="00BF3940"/>
    <w:rsid w:val="00BF3963"/>
    <w:rsid w:val="00BF3A54"/>
    <w:rsid w:val="00BF3A8A"/>
    <w:rsid w:val="00BF3B15"/>
    <w:rsid w:val="00BF3B4C"/>
    <w:rsid w:val="00BF3E35"/>
    <w:rsid w:val="00BF3E6F"/>
    <w:rsid w:val="00BF3F23"/>
    <w:rsid w:val="00BF3F39"/>
    <w:rsid w:val="00BF40CC"/>
    <w:rsid w:val="00BF40E1"/>
    <w:rsid w:val="00BF40F4"/>
    <w:rsid w:val="00BF4160"/>
    <w:rsid w:val="00BF4194"/>
    <w:rsid w:val="00BF4343"/>
    <w:rsid w:val="00BF4344"/>
    <w:rsid w:val="00BF4578"/>
    <w:rsid w:val="00BF4695"/>
    <w:rsid w:val="00BF4706"/>
    <w:rsid w:val="00BF4734"/>
    <w:rsid w:val="00BF47A7"/>
    <w:rsid w:val="00BF4959"/>
    <w:rsid w:val="00BF4A2B"/>
    <w:rsid w:val="00BF4A89"/>
    <w:rsid w:val="00BF4B03"/>
    <w:rsid w:val="00BF4D41"/>
    <w:rsid w:val="00BF5152"/>
    <w:rsid w:val="00BF51FA"/>
    <w:rsid w:val="00BF5281"/>
    <w:rsid w:val="00BF5385"/>
    <w:rsid w:val="00BF540B"/>
    <w:rsid w:val="00BF542C"/>
    <w:rsid w:val="00BF545F"/>
    <w:rsid w:val="00BF5500"/>
    <w:rsid w:val="00BF5527"/>
    <w:rsid w:val="00BF5679"/>
    <w:rsid w:val="00BF56F5"/>
    <w:rsid w:val="00BF58E7"/>
    <w:rsid w:val="00BF5923"/>
    <w:rsid w:val="00BF5943"/>
    <w:rsid w:val="00BF5960"/>
    <w:rsid w:val="00BF5968"/>
    <w:rsid w:val="00BF59C2"/>
    <w:rsid w:val="00BF59CF"/>
    <w:rsid w:val="00BF5AD2"/>
    <w:rsid w:val="00BF5AE7"/>
    <w:rsid w:val="00BF5C49"/>
    <w:rsid w:val="00BF5C8D"/>
    <w:rsid w:val="00BF5C9A"/>
    <w:rsid w:val="00BF5E11"/>
    <w:rsid w:val="00BF5F92"/>
    <w:rsid w:val="00BF62F0"/>
    <w:rsid w:val="00BF6317"/>
    <w:rsid w:val="00BF64C6"/>
    <w:rsid w:val="00BF662C"/>
    <w:rsid w:val="00BF69B4"/>
    <w:rsid w:val="00BF6BC0"/>
    <w:rsid w:val="00BF6C73"/>
    <w:rsid w:val="00BF6D90"/>
    <w:rsid w:val="00BF6DF3"/>
    <w:rsid w:val="00BF715B"/>
    <w:rsid w:val="00BF7224"/>
    <w:rsid w:val="00BF72FA"/>
    <w:rsid w:val="00BF73AD"/>
    <w:rsid w:val="00BF76D6"/>
    <w:rsid w:val="00BF7737"/>
    <w:rsid w:val="00BF7766"/>
    <w:rsid w:val="00BF77C3"/>
    <w:rsid w:val="00BF79C4"/>
    <w:rsid w:val="00BF7A97"/>
    <w:rsid w:val="00BF7B6B"/>
    <w:rsid w:val="00BF7BE6"/>
    <w:rsid w:val="00BF7CEB"/>
    <w:rsid w:val="00BF7CFE"/>
    <w:rsid w:val="00BF7D96"/>
    <w:rsid w:val="00C00060"/>
    <w:rsid w:val="00C000D6"/>
    <w:rsid w:val="00C0016C"/>
    <w:rsid w:val="00C00196"/>
    <w:rsid w:val="00C001AD"/>
    <w:rsid w:val="00C00477"/>
    <w:rsid w:val="00C004DB"/>
    <w:rsid w:val="00C00555"/>
    <w:rsid w:val="00C00605"/>
    <w:rsid w:val="00C00727"/>
    <w:rsid w:val="00C008E2"/>
    <w:rsid w:val="00C00A0F"/>
    <w:rsid w:val="00C00A27"/>
    <w:rsid w:val="00C00BCC"/>
    <w:rsid w:val="00C00C69"/>
    <w:rsid w:val="00C00D64"/>
    <w:rsid w:val="00C00E11"/>
    <w:rsid w:val="00C00E2C"/>
    <w:rsid w:val="00C00F29"/>
    <w:rsid w:val="00C00F7D"/>
    <w:rsid w:val="00C0124A"/>
    <w:rsid w:val="00C01293"/>
    <w:rsid w:val="00C01321"/>
    <w:rsid w:val="00C013C9"/>
    <w:rsid w:val="00C01419"/>
    <w:rsid w:val="00C014A5"/>
    <w:rsid w:val="00C014D3"/>
    <w:rsid w:val="00C014E2"/>
    <w:rsid w:val="00C0150C"/>
    <w:rsid w:val="00C01550"/>
    <w:rsid w:val="00C015D1"/>
    <w:rsid w:val="00C01648"/>
    <w:rsid w:val="00C01661"/>
    <w:rsid w:val="00C016EB"/>
    <w:rsid w:val="00C018B6"/>
    <w:rsid w:val="00C018C2"/>
    <w:rsid w:val="00C01977"/>
    <w:rsid w:val="00C01A0B"/>
    <w:rsid w:val="00C01A28"/>
    <w:rsid w:val="00C01A5F"/>
    <w:rsid w:val="00C01A69"/>
    <w:rsid w:val="00C01CCB"/>
    <w:rsid w:val="00C01D0D"/>
    <w:rsid w:val="00C01D0E"/>
    <w:rsid w:val="00C01D9F"/>
    <w:rsid w:val="00C01EBE"/>
    <w:rsid w:val="00C0207C"/>
    <w:rsid w:val="00C02132"/>
    <w:rsid w:val="00C02249"/>
    <w:rsid w:val="00C0228E"/>
    <w:rsid w:val="00C02437"/>
    <w:rsid w:val="00C02508"/>
    <w:rsid w:val="00C02545"/>
    <w:rsid w:val="00C028E6"/>
    <w:rsid w:val="00C02994"/>
    <w:rsid w:val="00C029C4"/>
    <w:rsid w:val="00C029D4"/>
    <w:rsid w:val="00C02A10"/>
    <w:rsid w:val="00C02BF4"/>
    <w:rsid w:val="00C02D26"/>
    <w:rsid w:val="00C02DDC"/>
    <w:rsid w:val="00C02DE0"/>
    <w:rsid w:val="00C02EF0"/>
    <w:rsid w:val="00C03083"/>
    <w:rsid w:val="00C031B0"/>
    <w:rsid w:val="00C0320A"/>
    <w:rsid w:val="00C0324E"/>
    <w:rsid w:val="00C03307"/>
    <w:rsid w:val="00C033AE"/>
    <w:rsid w:val="00C0342F"/>
    <w:rsid w:val="00C034E2"/>
    <w:rsid w:val="00C0354D"/>
    <w:rsid w:val="00C035AE"/>
    <w:rsid w:val="00C0361C"/>
    <w:rsid w:val="00C03630"/>
    <w:rsid w:val="00C037DF"/>
    <w:rsid w:val="00C0387B"/>
    <w:rsid w:val="00C038D4"/>
    <w:rsid w:val="00C03A36"/>
    <w:rsid w:val="00C03B36"/>
    <w:rsid w:val="00C03D90"/>
    <w:rsid w:val="00C03F96"/>
    <w:rsid w:val="00C04049"/>
    <w:rsid w:val="00C040D9"/>
    <w:rsid w:val="00C0410D"/>
    <w:rsid w:val="00C04187"/>
    <w:rsid w:val="00C042C2"/>
    <w:rsid w:val="00C042DC"/>
    <w:rsid w:val="00C04321"/>
    <w:rsid w:val="00C043A5"/>
    <w:rsid w:val="00C04497"/>
    <w:rsid w:val="00C0453B"/>
    <w:rsid w:val="00C04611"/>
    <w:rsid w:val="00C04670"/>
    <w:rsid w:val="00C04696"/>
    <w:rsid w:val="00C046BA"/>
    <w:rsid w:val="00C047DB"/>
    <w:rsid w:val="00C047DD"/>
    <w:rsid w:val="00C047F3"/>
    <w:rsid w:val="00C04884"/>
    <w:rsid w:val="00C049C0"/>
    <w:rsid w:val="00C04AEC"/>
    <w:rsid w:val="00C04B4A"/>
    <w:rsid w:val="00C04E60"/>
    <w:rsid w:val="00C04EA5"/>
    <w:rsid w:val="00C04EF2"/>
    <w:rsid w:val="00C04FE3"/>
    <w:rsid w:val="00C0507C"/>
    <w:rsid w:val="00C05199"/>
    <w:rsid w:val="00C05263"/>
    <w:rsid w:val="00C05295"/>
    <w:rsid w:val="00C053E4"/>
    <w:rsid w:val="00C05444"/>
    <w:rsid w:val="00C05531"/>
    <w:rsid w:val="00C0569A"/>
    <w:rsid w:val="00C056F3"/>
    <w:rsid w:val="00C05806"/>
    <w:rsid w:val="00C0589D"/>
    <w:rsid w:val="00C059D9"/>
    <w:rsid w:val="00C05A31"/>
    <w:rsid w:val="00C05ED7"/>
    <w:rsid w:val="00C05F88"/>
    <w:rsid w:val="00C05FB8"/>
    <w:rsid w:val="00C06069"/>
    <w:rsid w:val="00C0615C"/>
    <w:rsid w:val="00C0615F"/>
    <w:rsid w:val="00C0626B"/>
    <w:rsid w:val="00C06340"/>
    <w:rsid w:val="00C063BD"/>
    <w:rsid w:val="00C063E4"/>
    <w:rsid w:val="00C0649F"/>
    <w:rsid w:val="00C06562"/>
    <w:rsid w:val="00C0673B"/>
    <w:rsid w:val="00C06763"/>
    <w:rsid w:val="00C067BD"/>
    <w:rsid w:val="00C067F9"/>
    <w:rsid w:val="00C06A73"/>
    <w:rsid w:val="00C06BA6"/>
    <w:rsid w:val="00C06C30"/>
    <w:rsid w:val="00C06C5A"/>
    <w:rsid w:val="00C06C83"/>
    <w:rsid w:val="00C06D6D"/>
    <w:rsid w:val="00C06EE7"/>
    <w:rsid w:val="00C0720D"/>
    <w:rsid w:val="00C07393"/>
    <w:rsid w:val="00C07476"/>
    <w:rsid w:val="00C07C1A"/>
    <w:rsid w:val="00C07C34"/>
    <w:rsid w:val="00C07E26"/>
    <w:rsid w:val="00C07E9B"/>
    <w:rsid w:val="00C07F3C"/>
    <w:rsid w:val="00C1004C"/>
    <w:rsid w:val="00C100EA"/>
    <w:rsid w:val="00C1017D"/>
    <w:rsid w:val="00C101D3"/>
    <w:rsid w:val="00C103F5"/>
    <w:rsid w:val="00C1042C"/>
    <w:rsid w:val="00C10572"/>
    <w:rsid w:val="00C10596"/>
    <w:rsid w:val="00C1059C"/>
    <w:rsid w:val="00C10876"/>
    <w:rsid w:val="00C10AC6"/>
    <w:rsid w:val="00C10ADC"/>
    <w:rsid w:val="00C10B6C"/>
    <w:rsid w:val="00C10E31"/>
    <w:rsid w:val="00C10E3A"/>
    <w:rsid w:val="00C11216"/>
    <w:rsid w:val="00C11218"/>
    <w:rsid w:val="00C1121B"/>
    <w:rsid w:val="00C1124C"/>
    <w:rsid w:val="00C115BB"/>
    <w:rsid w:val="00C11898"/>
    <w:rsid w:val="00C118BC"/>
    <w:rsid w:val="00C11C4D"/>
    <w:rsid w:val="00C11FD0"/>
    <w:rsid w:val="00C12040"/>
    <w:rsid w:val="00C120A9"/>
    <w:rsid w:val="00C1211D"/>
    <w:rsid w:val="00C1217C"/>
    <w:rsid w:val="00C12212"/>
    <w:rsid w:val="00C12213"/>
    <w:rsid w:val="00C12348"/>
    <w:rsid w:val="00C1249C"/>
    <w:rsid w:val="00C125D6"/>
    <w:rsid w:val="00C125ED"/>
    <w:rsid w:val="00C12817"/>
    <w:rsid w:val="00C12903"/>
    <w:rsid w:val="00C12975"/>
    <w:rsid w:val="00C12A03"/>
    <w:rsid w:val="00C12A1B"/>
    <w:rsid w:val="00C12E91"/>
    <w:rsid w:val="00C12F09"/>
    <w:rsid w:val="00C12F49"/>
    <w:rsid w:val="00C12F80"/>
    <w:rsid w:val="00C130B1"/>
    <w:rsid w:val="00C13151"/>
    <w:rsid w:val="00C13168"/>
    <w:rsid w:val="00C131AE"/>
    <w:rsid w:val="00C13311"/>
    <w:rsid w:val="00C1334A"/>
    <w:rsid w:val="00C133C2"/>
    <w:rsid w:val="00C133F5"/>
    <w:rsid w:val="00C13405"/>
    <w:rsid w:val="00C1358E"/>
    <w:rsid w:val="00C1360B"/>
    <w:rsid w:val="00C1362A"/>
    <w:rsid w:val="00C13649"/>
    <w:rsid w:val="00C1392E"/>
    <w:rsid w:val="00C13A69"/>
    <w:rsid w:val="00C13B66"/>
    <w:rsid w:val="00C13B99"/>
    <w:rsid w:val="00C13C62"/>
    <w:rsid w:val="00C13C8B"/>
    <w:rsid w:val="00C13CE6"/>
    <w:rsid w:val="00C13F22"/>
    <w:rsid w:val="00C13F38"/>
    <w:rsid w:val="00C13F3F"/>
    <w:rsid w:val="00C13F55"/>
    <w:rsid w:val="00C13F83"/>
    <w:rsid w:val="00C13F90"/>
    <w:rsid w:val="00C13FA1"/>
    <w:rsid w:val="00C141BB"/>
    <w:rsid w:val="00C1448B"/>
    <w:rsid w:val="00C1449A"/>
    <w:rsid w:val="00C14699"/>
    <w:rsid w:val="00C146D8"/>
    <w:rsid w:val="00C148D4"/>
    <w:rsid w:val="00C14AAE"/>
    <w:rsid w:val="00C14C3C"/>
    <w:rsid w:val="00C14C63"/>
    <w:rsid w:val="00C14CCB"/>
    <w:rsid w:val="00C14CD0"/>
    <w:rsid w:val="00C14DB1"/>
    <w:rsid w:val="00C14DBF"/>
    <w:rsid w:val="00C14E1C"/>
    <w:rsid w:val="00C14E4A"/>
    <w:rsid w:val="00C14E4F"/>
    <w:rsid w:val="00C14F5F"/>
    <w:rsid w:val="00C150F2"/>
    <w:rsid w:val="00C151CE"/>
    <w:rsid w:val="00C1520A"/>
    <w:rsid w:val="00C152DE"/>
    <w:rsid w:val="00C15481"/>
    <w:rsid w:val="00C15536"/>
    <w:rsid w:val="00C1556C"/>
    <w:rsid w:val="00C155C9"/>
    <w:rsid w:val="00C15629"/>
    <w:rsid w:val="00C15736"/>
    <w:rsid w:val="00C15855"/>
    <w:rsid w:val="00C159C8"/>
    <w:rsid w:val="00C159F8"/>
    <w:rsid w:val="00C15AC3"/>
    <w:rsid w:val="00C15C52"/>
    <w:rsid w:val="00C15CB4"/>
    <w:rsid w:val="00C15CCF"/>
    <w:rsid w:val="00C15D58"/>
    <w:rsid w:val="00C15DBE"/>
    <w:rsid w:val="00C15E5A"/>
    <w:rsid w:val="00C15E93"/>
    <w:rsid w:val="00C15F0C"/>
    <w:rsid w:val="00C15FFE"/>
    <w:rsid w:val="00C1603B"/>
    <w:rsid w:val="00C16085"/>
    <w:rsid w:val="00C160FE"/>
    <w:rsid w:val="00C16168"/>
    <w:rsid w:val="00C16186"/>
    <w:rsid w:val="00C163AF"/>
    <w:rsid w:val="00C1644C"/>
    <w:rsid w:val="00C1663D"/>
    <w:rsid w:val="00C168E7"/>
    <w:rsid w:val="00C16A39"/>
    <w:rsid w:val="00C16B30"/>
    <w:rsid w:val="00C16B89"/>
    <w:rsid w:val="00C16BCD"/>
    <w:rsid w:val="00C16BFA"/>
    <w:rsid w:val="00C16D01"/>
    <w:rsid w:val="00C16D19"/>
    <w:rsid w:val="00C16E0A"/>
    <w:rsid w:val="00C16F0F"/>
    <w:rsid w:val="00C16F8E"/>
    <w:rsid w:val="00C16F97"/>
    <w:rsid w:val="00C16FA0"/>
    <w:rsid w:val="00C1705E"/>
    <w:rsid w:val="00C170A8"/>
    <w:rsid w:val="00C170F2"/>
    <w:rsid w:val="00C1726E"/>
    <w:rsid w:val="00C1729F"/>
    <w:rsid w:val="00C1737D"/>
    <w:rsid w:val="00C17409"/>
    <w:rsid w:val="00C17423"/>
    <w:rsid w:val="00C174DD"/>
    <w:rsid w:val="00C17529"/>
    <w:rsid w:val="00C175A2"/>
    <w:rsid w:val="00C17629"/>
    <w:rsid w:val="00C1767C"/>
    <w:rsid w:val="00C176CC"/>
    <w:rsid w:val="00C17758"/>
    <w:rsid w:val="00C17771"/>
    <w:rsid w:val="00C17857"/>
    <w:rsid w:val="00C1798F"/>
    <w:rsid w:val="00C179EC"/>
    <w:rsid w:val="00C17B79"/>
    <w:rsid w:val="00C17BB7"/>
    <w:rsid w:val="00C17D00"/>
    <w:rsid w:val="00C17D37"/>
    <w:rsid w:val="00C17FB5"/>
    <w:rsid w:val="00C20042"/>
    <w:rsid w:val="00C2016F"/>
    <w:rsid w:val="00C20210"/>
    <w:rsid w:val="00C20322"/>
    <w:rsid w:val="00C203AA"/>
    <w:rsid w:val="00C203B7"/>
    <w:rsid w:val="00C2040B"/>
    <w:rsid w:val="00C2045B"/>
    <w:rsid w:val="00C204EA"/>
    <w:rsid w:val="00C20549"/>
    <w:rsid w:val="00C2061D"/>
    <w:rsid w:val="00C207ED"/>
    <w:rsid w:val="00C208DB"/>
    <w:rsid w:val="00C20B0D"/>
    <w:rsid w:val="00C20BFA"/>
    <w:rsid w:val="00C2122F"/>
    <w:rsid w:val="00C21467"/>
    <w:rsid w:val="00C214B7"/>
    <w:rsid w:val="00C21608"/>
    <w:rsid w:val="00C21773"/>
    <w:rsid w:val="00C2179B"/>
    <w:rsid w:val="00C21850"/>
    <w:rsid w:val="00C218B9"/>
    <w:rsid w:val="00C2191B"/>
    <w:rsid w:val="00C21965"/>
    <w:rsid w:val="00C2198E"/>
    <w:rsid w:val="00C219EE"/>
    <w:rsid w:val="00C21A43"/>
    <w:rsid w:val="00C21AD9"/>
    <w:rsid w:val="00C21B2E"/>
    <w:rsid w:val="00C21C9B"/>
    <w:rsid w:val="00C21CD8"/>
    <w:rsid w:val="00C21E15"/>
    <w:rsid w:val="00C21E6C"/>
    <w:rsid w:val="00C21F68"/>
    <w:rsid w:val="00C22003"/>
    <w:rsid w:val="00C22270"/>
    <w:rsid w:val="00C22287"/>
    <w:rsid w:val="00C22352"/>
    <w:rsid w:val="00C2248B"/>
    <w:rsid w:val="00C224CC"/>
    <w:rsid w:val="00C224E3"/>
    <w:rsid w:val="00C224F2"/>
    <w:rsid w:val="00C225AE"/>
    <w:rsid w:val="00C2264D"/>
    <w:rsid w:val="00C22656"/>
    <w:rsid w:val="00C22692"/>
    <w:rsid w:val="00C226D0"/>
    <w:rsid w:val="00C22710"/>
    <w:rsid w:val="00C2275A"/>
    <w:rsid w:val="00C22887"/>
    <w:rsid w:val="00C22890"/>
    <w:rsid w:val="00C2293C"/>
    <w:rsid w:val="00C22D5B"/>
    <w:rsid w:val="00C22FF7"/>
    <w:rsid w:val="00C22FFF"/>
    <w:rsid w:val="00C23001"/>
    <w:rsid w:val="00C23099"/>
    <w:rsid w:val="00C23252"/>
    <w:rsid w:val="00C2330C"/>
    <w:rsid w:val="00C233E1"/>
    <w:rsid w:val="00C23549"/>
    <w:rsid w:val="00C2373C"/>
    <w:rsid w:val="00C23AF5"/>
    <w:rsid w:val="00C23C87"/>
    <w:rsid w:val="00C23D10"/>
    <w:rsid w:val="00C23D7D"/>
    <w:rsid w:val="00C23DFE"/>
    <w:rsid w:val="00C24071"/>
    <w:rsid w:val="00C241E6"/>
    <w:rsid w:val="00C241F5"/>
    <w:rsid w:val="00C241FC"/>
    <w:rsid w:val="00C2427B"/>
    <w:rsid w:val="00C242FB"/>
    <w:rsid w:val="00C24697"/>
    <w:rsid w:val="00C24805"/>
    <w:rsid w:val="00C2482A"/>
    <w:rsid w:val="00C2485D"/>
    <w:rsid w:val="00C2486A"/>
    <w:rsid w:val="00C248CF"/>
    <w:rsid w:val="00C2498D"/>
    <w:rsid w:val="00C24A69"/>
    <w:rsid w:val="00C24B0D"/>
    <w:rsid w:val="00C24B62"/>
    <w:rsid w:val="00C24B78"/>
    <w:rsid w:val="00C24D0B"/>
    <w:rsid w:val="00C24E97"/>
    <w:rsid w:val="00C24F31"/>
    <w:rsid w:val="00C25067"/>
    <w:rsid w:val="00C2514F"/>
    <w:rsid w:val="00C2540C"/>
    <w:rsid w:val="00C25413"/>
    <w:rsid w:val="00C254C2"/>
    <w:rsid w:val="00C25546"/>
    <w:rsid w:val="00C255C2"/>
    <w:rsid w:val="00C255C5"/>
    <w:rsid w:val="00C255EA"/>
    <w:rsid w:val="00C2568B"/>
    <w:rsid w:val="00C25C0D"/>
    <w:rsid w:val="00C25CA2"/>
    <w:rsid w:val="00C25CA4"/>
    <w:rsid w:val="00C25DF6"/>
    <w:rsid w:val="00C25E63"/>
    <w:rsid w:val="00C25F08"/>
    <w:rsid w:val="00C25F6D"/>
    <w:rsid w:val="00C2611E"/>
    <w:rsid w:val="00C261BE"/>
    <w:rsid w:val="00C261C3"/>
    <w:rsid w:val="00C26284"/>
    <w:rsid w:val="00C262D3"/>
    <w:rsid w:val="00C2637D"/>
    <w:rsid w:val="00C26393"/>
    <w:rsid w:val="00C26494"/>
    <w:rsid w:val="00C2651E"/>
    <w:rsid w:val="00C26588"/>
    <w:rsid w:val="00C265A7"/>
    <w:rsid w:val="00C26672"/>
    <w:rsid w:val="00C26761"/>
    <w:rsid w:val="00C267E7"/>
    <w:rsid w:val="00C267F4"/>
    <w:rsid w:val="00C267FC"/>
    <w:rsid w:val="00C26954"/>
    <w:rsid w:val="00C26A7E"/>
    <w:rsid w:val="00C26AD4"/>
    <w:rsid w:val="00C26B97"/>
    <w:rsid w:val="00C26C1B"/>
    <w:rsid w:val="00C26C82"/>
    <w:rsid w:val="00C26E0A"/>
    <w:rsid w:val="00C26F70"/>
    <w:rsid w:val="00C26F99"/>
    <w:rsid w:val="00C270CC"/>
    <w:rsid w:val="00C2715C"/>
    <w:rsid w:val="00C27286"/>
    <w:rsid w:val="00C27308"/>
    <w:rsid w:val="00C2732E"/>
    <w:rsid w:val="00C27341"/>
    <w:rsid w:val="00C274B0"/>
    <w:rsid w:val="00C2763F"/>
    <w:rsid w:val="00C277D5"/>
    <w:rsid w:val="00C2793C"/>
    <w:rsid w:val="00C279DF"/>
    <w:rsid w:val="00C27A1E"/>
    <w:rsid w:val="00C27A57"/>
    <w:rsid w:val="00C27B32"/>
    <w:rsid w:val="00C27CB2"/>
    <w:rsid w:val="00C27CF5"/>
    <w:rsid w:val="00C27D61"/>
    <w:rsid w:val="00C27D97"/>
    <w:rsid w:val="00C27DB7"/>
    <w:rsid w:val="00C27DC8"/>
    <w:rsid w:val="00C27E0B"/>
    <w:rsid w:val="00C27EF4"/>
    <w:rsid w:val="00C3000D"/>
    <w:rsid w:val="00C301AC"/>
    <w:rsid w:val="00C30340"/>
    <w:rsid w:val="00C3049D"/>
    <w:rsid w:val="00C30647"/>
    <w:rsid w:val="00C30704"/>
    <w:rsid w:val="00C30778"/>
    <w:rsid w:val="00C30792"/>
    <w:rsid w:val="00C308B5"/>
    <w:rsid w:val="00C30955"/>
    <w:rsid w:val="00C3097E"/>
    <w:rsid w:val="00C30A3F"/>
    <w:rsid w:val="00C30B91"/>
    <w:rsid w:val="00C30BEA"/>
    <w:rsid w:val="00C30C9A"/>
    <w:rsid w:val="00C30D0C"/>
    <w:rsid w:val="00C30D72"/>
    <w:rsid w:val="00C30D74"/>
    <w:rsid w:val="00C30F07"/>
    <w:rsid w:val="00C30F60"/>
    <w:rsid w:val="00C31296"/>
    <w:rsid w:val="00C31309"/>
    <w:rsid w:val="00C313A0"/>
    <w:rsid w:val="00C314C8"/>
    <w:rsid w:val="00C3162D"/>
    <w:rsid w:val="00C31656"/>
    <w:rsid w:val="00C3172C"/>
    <w:rsid w:val="00C317A3"/>
    <w:rsid w:val="00C317BA"/>
    <w:rsid w:val="00C31859"/>
    <w:rsid w:val="00C3185C"/>
    <w:rsid w:val="00C3185F"/>
    <w:rsid w:val="00C3189F"/>
    <w:rsid w:val="00C31919"/>
    <w:rsid w:val="00C31B0E"/>
    <w:rsid w:val="00C31CD0"/>
    <w:rsid w:val="00C31D1D"/>
    <w:rsid w:val="00C31DBB"/>
    <w:rsid w:val="00C31DFA"/>
    <w:rsid w:val="00C31F12"/>
    <w:rsid w:val="00C320B0"/>
    <w:rsid w:val="00C320B8"/>
    <w:rsid w:val="00C3218F"/>
    <w:rsid w:val="00C322E5"/>
    <w:rsid w:val="00C32303"/>
    <w:rsid w:val="00C323AD"/>
    <w:rsid w:val="00C32493"/>
    <w:rsid w:val="00C324E9"/>
    <w:rsid w:val="00C3269C"/>
    <w:rsid w:val="00C326F9"/>
    <w:rsid w:val="00C326FB"/>
    <w:rsid w:val="00C327C7"/>
    <w:rsid w:val="00C32851"/>
    <w:rsid w:val="00C32859"/>
    <w:rsid w:val="00C32943"/>
    <w:rsid w:val="00C32A5E"/>
    <w:rsid w:val="00C32D8B"/>
    <w:rsid w:val="00C32DB3"/>
    <w:rsid w:val="00C32E7F"/>
    <w:rsid w:val="00C32EFA"/>
    <w:rsid w:val="00C32EFB"/>
    <w:rsid w:val="00C32F25"/>
    <w:rsid w:val="00C32F67"/>
    <w:rsid w:val="00C32FAA"/>
    <w:rsid w:val="00C32FF0"/>
    <w:rsid w:val="00C3302C"/>
    <w:rsid w:val="00C33182"/>
    <w:rsid w:val="00C33199"/>
    <w:rsid w:val="00C334A1"/>
    <w:rsid w:val="00C334A7"/>
    <w:rsid w:val="00C33541"/>
    <w:rsid w:val="00C3354E"/>
    <w:rsid w:val="00C337D9"/>
    <w:rsid w:val="00C338B9"/>
    <w:rsid w:val="00C33B21"/>
    <w:rsid w:val="00C33BCB"/>
    <w:rsid w:val="00C33F04"/>
    <w:rsid w:val="00C340A3"/>
    <w:rsid w:val="00C340A9"/>
    <w:rsid w:val="00C34197"/>
    <w:rsid w:val="00C341FC"/>
    <w:rsid w:val="00C34259"/>
    <w:rsid w:val="00C342D6"/>
    <w:rsid w:val="00C342EB"/>
    <w:rsid w:val="00C34323"/>
    <w:rsid w:val="00C34437"/>
    <w:rsid w:val="00C346AE"/>
    <w:rsid w:val="00C347BC"/>
    <w:rsid w:val="00C3480C"/>
    <w:rsid w:val="00C3488D"/>
    <w:rsid w:val="00C348F8"/>
    <w:rsid w:val="00C3490C"/>
    <w:rsid w:val="00C349EE"/>
    <w:rsid w:val="00C34D59"/>
    <w:rsid w:val="00C34DB9"/>
    <w:rsid w:val="00C34F8E"/>
    <w:rsid w:val="00C35164"/>
    <w:rsid w:val="00C3518A"/>
    <w:rsid w:val="00C351D3"/>
    <w:rsid w:val="00C352CB"/>
    <w:rsid w:val="00C3531D"/>
    <w:rsid w:val="00C35331"/>
    <w:rsid w:val="00C35358"/>
    <w:rsid w:val="00C353CA"/>
    <w:rsid w:val="00C35472"/>
    <w:rsid w:val="00C354DD"/>
    <w:rsid w:val="00C35506"/>
    <w:rsid w:val="00C355DE"/>
    <w:rsid w:val="00C35779"/>
    <w:rsid w:val="00C357B1"/>
    <w:rsid w:val="00C35975"/>
    <w:rsid w:val="00C35977"/>
    <w:rsid w:val="00C35A3F"/>
    <w:rsid w:val="00C35A78"/>
    <w:rsid w:val="00C35AB1"/>
    <w:rsid w:val="00C35EC0"/>
    <w:rsid w:val="00C35EF9"/>
    <w:rsid w:val="00C3607C"/>
    <w:rsid w:val="00C360F5"/>
    <w:rsid w:val="00C362FD"/>
    <w:rsid w:val="00C36335"/>
    <w:rsid w:val="00C363A3"/>
    <w:rsid w:val="00C363DC"/>
    <w:rsid w:val="00C36514"/>
    <w:rsid w:val="00C36576"/>
    <w:rsid w:val="00C36608"/>
    <w:rsid w:val="00C366B9"/>
    <w:rsid w:val="00C36718"/>
    <w:rsid w:val="00C367D3"/>
    <w:rsid w:val="00C36898"/>
    <w:rsid w:val="00C36AB5"/>
    <w:rsid w:val="00C36C4B"/>
    <w:rsid w:val="00C36D2C"/>
    <w:rsid w:val="00C36DA9"/>
    <w:rsid w:val="00C36E2C"/>
    <w:rsid w:val="00C36E37"/>
    <w:rsid w:val="00C36E88"/>
    <w:rsid w:val="00C36F87"/>
    <w:rsid w:val="00C36F96"/>
    <w:rsid w:val="00C3707D"/>
    <w:rsid w:val="00C373A5"/>
    <w:rsid w:val="00C37430"/>
    <w:rsid w:val="00C374C0"/>
    <w:rsid w:val="00C37764"/>
    <w:rsid w:val="00C377CA"/>
    <w:rsid w:val="00C37833"/>
    <w:rsid w:val="00C37941"/>
    <w:rsid w:val="00C37AE7"/>
    <w:rsid w:val="00C37B02"/>
    <w:rsid w:val="00C37B0F"/>
    <w:rsid w:val="00C37C97"/>
    <w:rsid w:val="00C37CB8"/>
    <w:rsid w:val="00C37D0E"/>
    <w:rsid w:val="00C37DA5"/>
    <w:rsid w:val="00C37DD5"/>
    <w:rsid w:val="00C37E9E"/>
    <w:rsid w:val="00C40057"/>
    <w:rsid w:val="00C4012F"/>
    <w:rsid w:val="00C402EB"/>
    <w:rsid w:val="00C4034B"/>
    <w:rsid w:val="00C40395"/>
    <w:rsid w:val="00C404F6"/>
    <w:rsid w:val="00C4061C"/>
    <w:rsid w:val="00C406EF"/>
    <w:rsid w:val="00C40747"/>
    <w:rsid w:val="00C40786"/>
    <w:rsid w:val="00C407AB"/>
    <w:rsid w:val="00C4080A"/>
    <w:rsid w:val="00C40886"/>
    <w:rsid w:val="00C40904"/>
    <w:rsid w:val="00C409D5"/>
    <w:rsid w:val="00C409E5"/>
    <w:rsid w:val="00C40ACA"/>
    <w:rsid w:val="00C40BAC"/>
    <w:rsid w:val="00C40C5E"/>
    <w:rsid w:val="00C40C65"/>
    <w:rsid w:val="00C40C92"/>
    <w:rsid w:val="00C40D52"/>
    <w:rsid w:val="00C40FDF"/>
    <w:rsid w:val="00C41286"/>
    <w:rsid w:val="00C41339"/>
    <w:rsid w:val="00C41491"/>
    <w:rsid w:val="00C4149D"/>
    <w:rsid w:val="00C4158B"/>
    <w:rsid w:val="00C41698"/>
    <w:rsid w:val="00C4176A"/>
    <w:rsid w:val="00C41794"/>
    <w:rsid w:val="00C417A3"/>
    <w:rsid w:val="00C417B2"/>
    <w:rsid w:val="00C41802"/>
    <w:rsid w:val="00C41832"/>
    <w:rsid w:val="00C41941"/>
    <w:rsid w:val="00C41968"/>
    <w:rsid w:val="00C419A3"/>
    <w:rsid w:val="00C419C1"/>
    <w:rsid w:val="00C41A28"/>
    <w:rsid w:val="00C41A62"/>
    <w:rsid w:val="00C41CD6"/>
    <w:rsid w:val="00C41D59"/>
    <w:rsid w:val="00C41D9B"/>
    <w:rsid w:val="00C41DD5"/>
    <w:rsid w:val="00C41F0F"/>
    <w:rsid w:val="00C41FBF"/>
    <w:rsid w:val="00C4204B"/>
    <w:rsid w:val="00C4238B"/>
    <w:rsid w:val="00C4238D"/>
    <w:rsid w:val="00C423CB"/>
    <w:rsid w:val="00C42492"/>
    <w:rsid w:val="00C4252A"/>
    <w:rsid w:val="00C426B2"/>
    <w:rsid w:val="00C428F4"/>
    <w:rsid w:val="00C42912"/>
    <w:rsid w:val="00C42942"/>
    <w:rsid w:val="00C429DF"/>
    <w:rsid w:val="00C42B33"/>
    <w:rsid w:val="00C42D15"/>
    <w:rsid w:val="00C42DC4"/>
    <w:rsid w:val="00C42DD0"/>
    <w:rsid w:val="00C42FA2"/>
    <w:rsid w:val="00C43013"/>
    <w:rsid w:val="00C43213"/>
    <w:rsid w:val="00C433CC"/>
    <w:rsid w:val="00C4353C"/>
    <w:rsid w:val="00C43596"/>
    <w:rsid w:val="00C43604"/>
    <w:rsid w:val="00C43744"/>
    <w:rsid w:val="00C43783"/>
    <w:rsid w:val="00C437D2"/>
    <w:rsid w:val="00C4386A"/>
    <w:rsid w:val="00C43AE3"/>
    <w:rsid w:val="00C43AE5"/>
    <w:rsid w:val="00C43B02"/>
    <w:rsid w:val="00C43B81"/>
    <w:rsid w:val="00C43D91"/>
    <w:rsid w:val="00C43E10"/>
    <w:rsid w:val="00C43F63"/>
    <w:rsid w:val="00C43F6F"/>
    <w:rsid w:val="00C44000"/>
    <w:rsid w:val="00C44058"/>
    <w:rsid w:val="00C4435E"/>
    <w:rsid w:val="00C444AF"/>
    <w:rsid w:val="00C44640"/>
    <w:rsid w:val="00C4488B"/>
    <w:rsid w:val="00C4491D"/>
    <w:rsid w:val="00C4496F"/>
    <w:rsid w:val="00C44A13"/>
    <w:rsid w:val="00C44D79"/>
    <w:rsid w:val="00C44E1F"/>
    <w:rsid w:val="00C44FFD"/>
    <w:rsid w:val="00C45082"/>
    <w:rsid w:val="00C4516C"/>
    <w:rsid w:val="00C451BD"/>
    <w:rsid w:val="00C45235"/>
    <w:rsid w:val="00C453E7"/>
    <w:rsid w:val="00C45525"/>
    <w:rsid w:val="00C4561C"/>
    <w:rsid w:val="00C456B1"/>
    <w:rsid w:val="00C45711"/>
    <w:rsid w:val="00C457B1"/>
    <w:rsid w:val="00C457B8"/>
    <w:rsid w:val="00C45903"/>
    <w:rsid w:val="00C45EDD"/>
    <w:rsid w:val="00C4602D"/>
    <w:rsid w:val="00C46156"/>
    <w:rsid w:val="00C4617F"/>
    <w:rsid w:val="00C4620B"/>
    <w:rsid w:val="00C4624D"/>
    <w:rsid w:val="00C4630D"/>
    <w:rsid w:val="00C463F8"/>
    <w:rsid w:val="00C4647E"/>
    <w:rsid w:val="00C4654B"/>
    <w:rsid w:val="00C4659D"/>
    <w:rsid w:val="00C466D8"/>
    <w:rsid w:val="00C4677D"/>
    <w:rsid w:val="00C46836"/>
    <w:rsid w:val="00C469F3"/>
    <w:rsid w:val="00C46B3C"/>
    <w:rsid w:val="00C46C0F"/>
    <w:rsid w:val="00C46C1C"/>
    <w:rsid w:val="00C46CB3"/>
    <w:rsid w:val="00C46DEF"/>
    <w:rsid w:val="00C46EC9"/>
    <w:rsid w:val="00C46F4B"/>
    <w:rsid w:val="00C47059"/>
    <w:rsid w:val="00C473CA"/>
    <w:rsid w:val="00C47663"/>
    <w:rsid w:val="00C476CE"/>
    <w:rsid w:val="00C47835"/>
    <w:rsid w:val="00C4789C"/>
    <w:rsid w:val="00C4795D"/>
    <w:rsid w:val="00C47AA3"/>
    <w:rsid w:val="00C47B31"/>
    <w:rsid w:val="00C47BCE"/>
    <w:rsid w:val="00C47BE4"/>
    <w:rsid w:val="00C47D5B"/>
    <w:rsid w:val="00C47DC7"/>
    <w:rsid w:val="00C47DCF"/>
    <w:rsid w:val="00C47F2B"/>
    <w:rsid w:val="00C47FCE"/>
    <w:rsid w:val="00C50031"/>
    <w:rsid w:val="00C50065"/>
    <w:rsid w:val="00C500A8"/>
    <w:rsid w:val="00C50215"/>
    <w:rsid w:val="00C50312"/>
    <w:rsid w:val="00C50479"/>
    <w:rsid w:val="00C50951"/>
    <w:rsid w:val="00C50961"/>
    <w:rsid w:val="00C50AE0"/>
    <w:rsid w:val="00C50BA3"/>
    <w:rsid w:val="00C50C80"/>
    <w:rsid w:val="00C50DF1"/>
    <w:rsid w:val="00C50FCA"/>
    <w:rsid w:val="00C51153"/>
    <w:rsid w:val="00C511A6"/>
    <w:rsid w:val="00C51263"/>
    <w:rsid w:val="00C5139E"/>
    <w:rsid w:val="00C51621"/>
    <w:rsid w:val="00C5164B"/>
    <w:rsid w:val="00C5174B"/>
    <w:rsid w:val="00C51776"/>
    <w:rsid w:val="00C51915"/>
    <w:rsid w:val="00C51AC6"/>
    <w:rsid w:val="00C51ACD"/>
    <w:rsid w:val="00C51B0A"/>
    <w:rsid w:val="00C51B19"/>
    <w:rsid w:val="00C51B8E"/>
    <w:rsid w:val="00C51C4F"/>
    <w:rsid w:val="00C51C56"/>
    <w:rsid w:val="00C51D5A"/>
    <w:rsid w:val="00C51D87"/>
    <w:rsid w:val="00C51F63"/>
    <w:rsid w:val="00C51FDB"/>
    <w:rsid w:val="00C5202F"/>
    <w:rsid w:val="00C520B4"/>
    <w:rsid w:val="00C52175"/>
    <w:rsid w:val="00C52334"/>
    <w:rsid w:val="00C5240E"/>
    <w:rsid w:val="00C52578"/>
    <w:rsid w:val="00C52679"/>
    <w:rsid w:val="00C52689"/>
    <w:rsid w:val="00C526B7"/>
    <w:rsid w:val="00C52752"/>
    <w:rsid w:val="00C528DD"/>
    <w:rsid w:val="00C52B21"/>
    <w:rsid w:val="00C52CC8"/>
    <w:rsid w:val="00C52D75"/>
    <w:rsid w:val="00C52ED7"/>
    <w:rsid w:val="00C52F16"/>
    <w:rsid w:val="00C52F92"/>
    <w:rsid w:val="00C52FB0"/>
    <w:rsid w:val="00C52FEB"/>
    <w:rsid w:val="00C53042"/>
    <w:rsid w:val="00C53113"/>
    <w:rsid w:val="00C53127"/>
    <w:rsid w:val="00C53203"/>
    <w:rsid w:val="00C5338F"/>
    <w:rsid w:val="00C534F8"/>
    <w:rsid w:val="00C5372F"/>
    <w:rsid w:val="00C539BE"/>
    <w:rsid w:val="00C53C03"/>
    <w:rsid w:val="00C53C21"/>
    <w:rsid w:val="00C53CA5"/>
    <w:rsid w:val="00C53E4E"/>
    <w:rsid w:val="00C53EA8"/>
    <w:rsid w:val="00C53EAA"/>
    <w:rsid w:val="00C53FC8"/>
    <w:rsid w:val="00C540F3"/>
    <w:rsid w:val="00C5413F"/>
    <w:rsid w:val="00C54198"/>
    <w:rsid w:val="00C54350"/>
    <w:rsid w:val="00C54508"/>
    <w:rsid w:val="00C54909"/>
    <w:rsid w:val="00C5493A"/>
    <w:rsid w:val="00C54BFB"/>
    <w:rsid w:val="00C54E58"/>
    <w:rsid w:val="00C54EF1"/>
    <w:rsid w:val="00C54FB7"/>
    <w:rsid w:val="00C55008"/>
    <w:rsid w:val="00C5507B"/>
    <w:rsid w:val="00C550F2"/>
    <w:rsid w:val="00C5537C"/>
    <w:rsid w:val="00C55382"/>
    <w:rsid w:val="00C553FE"/>
    <w:rsid w:val="00C5549F"/>
    <w:rsid w:val="00C554E5"/>
    <w:rsid w:val="00C555D3"/>
    <w:rsid w:val="00C555FB"/>
    <w:rsid w:val="00C55668"/>
    <w:rsid w:val="00C556B3"/>
    <w:rsid w:val="00C557AF"/>
    <w:rsid w:val="00C5584E"/>
    <w:rsid w:val="00C55870"/>
    <w:rsid w:val="00C55A03"/>
    <w:rsid w:val="00C55A1A"/>
    <w:rsid w:val="00C55AC3"/>
    <w:rsid w:val="00C55ADE"/>
    <w:rsid w:val="00C55C53"/>
    <w:rsid w:val="00C55CB9"/>
    <w:rsid w:val="00C55EAB"/>
    <w:rsid w:val="00C55FB5"/>
    <w:rsid w:val="00C5613C"/>
    <w:rsid w:val="00C56188"/>
    <w:rsid w:val="00C562AE"/>
    <w:rsid w:val="00C563CC"/>
    <w:rsid w:val="00C563E9"/>
    <w:rsid w:val="00C56577"/>
    <w:rsid w:val="00C56649"/>
    <w:rsid w:val="00C56665"/>
    <w:rsid w:val="00C56728"/>
    <w:rsid w:val="00C56762"/>
    <w:rsid w:val="00C5686A"/>
    <w:rsid w:val="00C56946"/>
    <w:rsid w:val="00C569F6"/>
    <w:rsid w:val="00C56B4D"/>
    <w:rsid w:val="00C56B69"/>
    <w:rsid w:val="00C56C00"/>
    <w:rsid w:val="00C56C46"/>
    <w:rsid w:val="00C56C93"/>
    <w:rsid w:val="00C56CA8"/>
    <w:rsid w:val="00C56D74"/>
    <w:rsid w:val="00C56DA2"/>
    <w:rsid w:val="00C56E30"/>
    <w:rsid w:val="00C56EA9"/>
    <w:rsid w:val="00C57162"/>
    <w:rsid w:val="00C5755D"/>
    <w:rsid w:val="00C57610"/>
    <w:rsid w:val="00C576E2"/>
    <w:rsid w:val="00C57BC4"/>
    <w:rsid w:val="00C57BC5"/>
    <w:rsid w:val="00C57C3F"/>
    <w:rsid w:val="00C57C90"/>
    <w:rsid w:val="00C57CD3"/>
    <w:rsid w:val="00C57D19"/>
    <w:rsid w:val="00C57D70"/>
    <w:rsid w:val="00C60017"/>
    <w:rsid w:val="00C60045"/>
    <w:rsid w:val="00C60100"/>
    <w:rsid w:val="00C6013F"/>
    <w:rsid w:val="00C601B3"/>
    <w:rsid w:val="00C601EA"/>
    <w:rsid w:val="00C6025E"/>
    <w:rsid w:val="00C60347"/>
    <w:rsid w:val="00C60384"/>
    <w:rsid w:val="00C6042A"/>
    <w:rsid w:val="00C604F0"/>
    <w:rsid w:val="00C60629"/>
    <w:rsid w:val="00C6068B"/>
    <w:rsid w:val="00C6084B"/>
    <w:rsid w:val="00C6084D"/>
    <w:rsid w:val="00C60918"/>
    <w:rsid w:val="00C60BDF"/>
    <w:rsid w:val="00C60C2B"/>
    <w:rsid w:val="00C60D5D"/>
    <w:rsid w:val="00C60D9E"/>
    <w:rsid w:val="00C60E8F"/>
    <w:rsid w:val="00C60F23"/>
    <w:rsid w:val="00C60FAE"/>
    <w:rsid w:val="00C60FD2"/>
    <w:rsid w:val="00C610A2"/>
    <w:rsid w:val="00C610D7"/>
    <w:rsid w:val="00C61156"/>
    <w:rsid w:val="00C6118A"/>
    <w:rsid w:val="00C611C6"/>
    <w:rsid w:val="00C611E8"/>
    <w:rsid w:val="00C6120D"/>
    <w:rsid w:val="00C612EE"/>
    <w:rsid w:val="00C613FD"/>
    <w:rsid w:val="00C615F2"/>
    <w:rsid w:val="00C61738"/>
    <w:rsid w:val="00C61852"/>
    <w:rsid w:val="00C618EB"/>
    <w:rsid w:val="00C61AA2"/>
    <w:rsid w:val="00C61B80"/>
    <w:rsid w:val="00C61EB6"/>
    <w:rsid w:val="00C61F96"/>
    <w:rsid w:val="00C620E9"/>
    <w:rsid w:val="00C621F6"/>
    <w:rsid w:val="00C62288"/>
    <w:rsid w:val="00C62370"/>
    <w:rsid w:val="00C624DB"/>
    <w:rsid w:val="00C626A0"/>
    <w:rsid w:val="00C627E0"/>
    <w:rsid w:val="00C62824"/>
    <w:rsid w:val="00C6286F"/>
    <w:rsid w:val="00C629D0"/>
    <w:rsid w:val="00C62AA1"/>
    <w:rsid w:val="00C62B77"/>
    <w:rsid w:val="00C62BBE"/>
    <w:rsid w:val="00C62CD6"/>
    <w:rsid w:val="00C62CF8"/>
    <w:rsid w:val="00C62D2E"/>
    <w:rsid w:val="00C62E33"/>
    <w:rsid w:val="00C62E5D"/>
    <w:rsid w:val="00C62F25"/>
    <w:rsid w:val="00C63027"/>
    <w:rsid w:val="00C631A8"/>
    <w:rsid w:val="00C632F5"/>
    <w:rsid w:val="00C633D3"/>
    <w:rsid w:val="00C633DD"/>
    <w:rsid w:val="00C6362A"/>
    <w:rsid w:val="00C63863"/>
    <w:rsid w:val="00C638F0"/>
    <w:rsid w:val="00C63A3E"/>
    <w:rsid w:val="00C63BAE"/>
    <w:rsid w:val="00C63E6D"/>
    <w:rsid w:val="00C63E89"/>
    <w:rsid w:val="00C63EB0"/>
    <w:rsid w:val="00C63EE7"/>
    <w:rsid w:val="00C63F03"/>
    <w:rsid w:val="00C63F8E"/>
    <w:rsid w:val="00C64114"/>
    <w:rsid w:val="00C64127"/>
    <w:rsid w:val="00C64223"/>
    <w:rsid w:val="00C6423F"/>
    <w:rsid w:val="00C6433B"/>
    <w:rsid w:val="00C643C0"/>
    <w:rsid w:val="00C6447B"/>
    <w:rsid w:val="00C644AE"/>
    <w:rsid w:val="00C646FD"/>
    <w:rsid w:val="00C64804"/>
    <w:rsid w:val="00C6482C"/>
    <w:rsid w:val="00C64937"/>
    <w:rsid w:val="00C649B3"/>
    <w:rsid w:val="00C64AF8"/>
    <w:rsid w:val="00C64F99"/>
    <w:rsid w:val="00C65001"/>
    <w:rsid w:val="00C65025"/>
    <w:rsid w:val="00C65094"/>
    <w:rsid w:val="00C65141"/>
    <w:rsid w:val="00C65214"/>
    <w:rsid w:val="00C65291"/>
    <w:rsid w:val="00C652B4"/>
    <w:rsid w:val="00C6558A"/>
    <w:rsid w:val="00C65701"/>
    <w:rsid w:val="00C65719"/>
    <w:rsid w:val="00C6588F"/>
    <w:rsid w:val="00C65BF8"/>
    <w:rsid w:val="00C65D0B"/>
    <w:rsid w:val="00C65D20"/>
    <w:rsid w:val="00C65E74"/>
    <w:rsid w:val="00C65FCF"/>
    <w:rsid w:val="00C661AE"/>
    <w:rsid w:val="00C66221"/>
    <w:rsid w:val="00C66693"/>
    <w:rsid w:val="00C6674E"/>
    <w:rsid w:val="00C66764"/>
    <w:rsid w:val="00C66B5B"/>
    <w:rsid w:val="00C66DCE"/>
    <w:rsid w:val="00C66DE5"/>
    <w:rsid w:val="00C66E97"/>
    <w:rsid w:val="00C66EEA"/>
    <w:rsid w:val="00C670B9"/>
    <w:rsid w:val="00C670E8"/>
    <w:rsid w:val="00C67288"/>
    <w:rsid w:val="00C67468"/>
    <w:rsid w:val="00C676AC"/>
    <w:rsid w:val="00C676D4"/>
    <w:rsid w:val="00C67852"/>
    <w:rsid w:val="00C678B2"/>
    <w:rsid w:val="00C67A62"/>
    <w:rsid w:val="00C67D4A"/>
    <w:rsid w:val="00C67D8E"/>
    <w:rsid w:val="00C67EBB"/>
    <w:rsid w:val="00C67ECD"/>
    <w:rsid w:val="00C7002E"/>
    <w:rsid w:val="00C70168"/>
    <w:rsid w:val="00C701D9"/>
    <w:rsid w:val="00C702F8"/>
    <w:rsid w:val="00C70357"/>
    <w:rsid w:val="00C7043C"/>
    <w:rsid w:val="00C70489"/>
    <w:rsid w:val="00C704CD"/>
    <w:rsid w:val="00C7052D"/>
    <w:rsid w:val="00C7060B"/>
    <w:rsid w:val="00C7082A"/>
    <w:rsid w:val="00C7083F"/>
    <w:rsid w:val="00C70840"/>
    <w:rsid w:val="00C708F4"/>
    <w:rsid w:val="00C708FD"/>
    <w:rsid w:val="00C70989"/>
    <w:rsid w:val="00C709C2"/>
    <w:rsid w:val="00C70B76"/>
    <w:rsid w:val="00C70C82"/>
    <w:rsid w:val="00C70D18"/>
    <w:rsid w:val="00C70D86"/>
    <w:rsid w:val="00C70DBE"/>
    <w:rsid w:val="00C70E14"/>
    <w:rsid w:val="00C70E20"/>
    <w:rsid w:val="00C7108B"/>
    <w:rsid w:val="00C71093"/>
    <w:rsid w:val="00C7119E"/>
    <w:rsid w:val="00C71289"/>
    <w:rsid w:val="00C7154F"/>
    <w:rsid w:val="00C7185E"/>
    <w:rsid w:val="00C71A2A"/>
    <w:rsid w:val="00C71A41"/>
    <w:rsid w:val="00C71AB5"/>
    <w:rsid w:val="00C71C11"/>
    <w:rsid w:val="00C71DE9"/>
    <w:rsid w:val="00C71F84"/>
    <w:rsid w:val="00C72058"/>
    <w:rsid w:val="00C720B4"/>
    <w:rsid w:val="00C721C0"/>
    <w:rsid w:val="00C72397"/>
    <w:rsid w:val="00C7280B"/>
    <w:rsid w:val="00C72928"/>
    <w:rsid w:val="00C72934"/>
    <w:rsid w:val="00C72B7E"/>
    <w:rsid w:val="00C72BF7"/>
    <w:rsid w:val="00C72DDC"/>
    <w:rsid w:val="00C72EFB"/>
    <w:rsid w:val="00C72F49"/>
    <w:rsid w:val="00C72FEA"/>
    <w:rsid w:val="00C731AF"/>
    <w:rsid w:val="00C73284"/>
    <w:rsid w:val="00C733C7"/>
    <w:rsid w:val="00C734D6"/>
    <w:rsid w:val="00C735EC"/>
    <w:rsid w:val="00C73708"/>
    <w:rsid w:val="00C73792"/>
    <w:rsid w:val="00C73826"/>
    <w:rsid w:val="00C7384A"/>
    <w:rsid w:val="00C7395A"/>
    <w:rsid w:val="00C7399D"/>
    <w:rsid w:val="00C73A1B"/>
    <w:rsid w:val="00C73A3F"/>
    <w:rsid w:val="00C73A72"/>
    <w:rsid w:val="00C73AD8"/>
    <w:rsid w:val="00C73D71"/>
    <w:rsid w:val="00C73DFA"/>
    <w:rsid w:val="00C73F71"/>
    <w:rsid w:val="00C741F6"/>
    <w:rsid w:val="00C745C9"/>
    <w:rsid w:val="00C746C7"/>
    <w:rsid w:val="00C747A7"/>
    <w:rsid w:val="00C747AB"/>
    <w:rsid w:val="00C748B1"/>
    <w:rsid w:val="00C74E01"/>
    <w:rsid w:val="00C750C2"/>
    <w:rsid w:val="00C75323"/>
    <w:rsid w:val="00C75334"/>
    <w:rsid w:val="00C7533F"/>
    <w:rsid w:val="00C753C8"/>
    <w:rsid w:val="00C753DA"/>
    <w:rsid w:val="00C754C0"/>
    <w:rsid w:val="00C75742"/>
    <w:rsid w:val="00C75763"/>
    <w:rsid w:val="00C75781"/>
    <w:rsid w:val="00C75785"/>
    <w:rsid w:val="00C757E8"/>
    <w:rsid w:val="00C758A3"/>
    <w:rsid w:val="00C758E9"/>
    <w:rsid w:val="00C759AD"/>
    <w:rsid w:val="00C75A86"/>
    <w:rsid w:val="00C75ADC"/>
    <w:rsid w:val="00C75BCF"/>
    <w:rsid w:val="00C75C88"/>
    <w:rsid w:val="00C75CF1"/>
    <w:rsid w:val="00C75D9B"/>
    <w:rsid w:val="00C75DD9"/>
    <w:rsid w:val="00C75E92"/>
    <w:rsid w:val="00C75EA6"/>
    <w:rsid w:val="00C7606C"/>
    <w:rsid w:val="00C762F4"/>
    <w:rsid w:val="00C763C9"/>
    <w:rsid w:val="00C7645D"/>
    <w:rsid w:val="00C76677"/>
    <w:rsid w:val="00C76838"/>
    <w:rsid w:val="00C768D8"/>
    <w:rsid w:val="00C768F6"/>
    <w:rsid w:val="00C76A03"/>
    <w:rsid w:val="00C76B4C"/>
    <w:rsid w:val="00C76B5A"/>
    <w:rsid w:val="00C76B98"/>
    <w:rsid w:val="00C76BD4"/>
    <w:rsid w:val="00C76D60"/>
    <w:rsid w:val="00C76D91"/>
    <w:rsid w:val="00C76ECC"/>
    <w:rsid w:val="00C76EE1"/>
    <w:rsid w:val="00C76F01"/>
    <w:rsid w:val="00C76FEA"/>
    <w:rsid w:val="00C770D9"/>
    <w:rsid w:val="00C771C3"/>
    <w:rsid w:val="00C7736F"/>
    <w:rsid w:val="00C77493"/>
    <w:rsid w:val="00C77545"/>
    <w:rsid w:val="00C7757C"/>
    <w:rsid w:val="00C77647"/>
    <w:rsid w:val="00C7778E"/>
    <w:rsid w:val="00C7792D"/>
    <w:rsid w:val="00C77AA2"/>
    <w:rsid w:val="00C77D88"/>
    <w:rsid w:val="00C77E3D"/>
    <w:rsid w:val="00C8012E"/>
    <w:rsid w:val="00C8016B"/>
    <w:rsid w:val="00C8026E"/>
    <w:rsid w:val="00C8035C"/>
    <w:rsid w:val="00C8036F"/>
    <w:rsid w:val="00C8050D"/>
    <w:rsid w:val="00C80518"/>
    <w:rsid w:val="00C805EA"/>
    <w:rsid w:val="00C8068D"/>
    <w:rsid w:val="00C807A7"/>
    <w:rsid w:val="00C807F2"/>
    <w:rsid w:val="00C80827"/>
    <w:rsid w:val="00C8086D"/>
    <w:rsid w:val="00C808CD"/>
    <w:rsid w:val="00C80974"/>
    <w:rsid w:val="00C80A13"/>
    <w:rsid w:val="00C80ADE"/>
    <w:rsid w:val="00C80B66"/>
    <w:rsid w:val="00C80CB1"/>
    <w:rsid w:val="00C80D48"/>
    <w:rsid w:val="00C80FD7"/>
    <w:rsid w:val="00C81114"/>
    <w:rsid w:val="00C81132"/>
    <w:rsid w:val="00C8121D"/>
    <w:rsid w:val="00C812E5"/>
    <w:rsid w:val="00C814E5"/>
    <w:rsid w:val="00C8153B"/>
    <w:rsid w:val="00C816BF"/>
    <w:rsid w:val="00C8172F"/>
    <w:rsid w:val="00C81769"/>
    <w:rsid w:val="00C8187C"/>
    <w:rsid w:val="00C818E3"/>
    <w:rsid w:val="00C81917"/>
    <w:rsid w:val="00C81AE3"/>
    <w:rsid w:val="00C81D07"/>
    <w:rsid w:val="00C81D42"/>
    <w:rsid w:val="00C81DAD"/>
    <w:rsid w:val="00C81DE8"/>
    <w:rsid w:val="00C81FC5"/>
    <w:rsid w:val="00C82052"/>
    <w:rsid w:val="00C820B5"/>
    <w:rsid w:val="00C8227F"/>
    <w:rsid w:val="00C823AF"/>
    <w:rsid w:val="00C823BF"/>
    <w:rsid w:val="00C82409"/>
    <w:rsid w:val="00C82410"/>
    <w:rsid w:val="00C82460"/>
    <w:rsid w:val="00C825CE"/>
    <w:rsid w:val="00C82683"/>
    <w:rsid w:val="00C826C3"/>
    <w:rsid w:val="00C82760"/>
    <w:rsid w:val="00C82816"/>
    <w:rsid w:val="00C82860"/>
    <w:rsid w:val="00C8288F"/>
    <w:rsid w:val="00C8293A"/>
    <w:rsid w:val="00C82BCA"/>
    <w:rsid w:val="00C82DBD"/>
    <w:rsid w:val="00C82F68"/>
    <w:rsid w:val="00C83020"/>
    <w:rsid w:val="00C83145"/>
    <w:rsid w:val="00C832CE"/>
    <w:rsid w:val="00C832DE"/>
    <w:rsid w:val="00C83552"/>
    <w:rsid w:val="00C83811"/>
    <w:rsid w:val="00C838A9"/>
    <w:rsid w:val="00C83A3B"/>
    <w:rsid w:val="00C83BDD"/>
    <w:rsid w:val="00C83C74"/>
    <w:rsid w:val="00C83E35"/>
    <w:rsid w:val="00C84013"/>
    <w:rsid w:val="00C84020"/>
    <w:rsid w:val="00C84064"/>
    <w:rsid w:val="00C843BE"/>
    <w:rsid w:val="00C845CF"/>
    <w:rsid w:val="00C84727"/>
    <w:rsid w:val="00C847F5"/>
    <w:rsid w:val="00C84818"/>
    <w:rsid w:val="00C848DA"/>
    <w:rsid w:val="00C84922"/>
    <w:rsid w:val="00C84927"/>
    <w:rsid w:val="00C84AC4"/>
    <w:rsid w:val="00C84B80"/>
    <w:rsid w:val="00C84D67"/>
    <w:rsid w:val="00C84FEE"/>
    <w:rsid w:val="00C85065"/>
    <w:rsid w:val="00C85155"/>
    <w:rsid w:val="00C85173"/>
    <w:rsid w:val="00C851AE"/>
    <w:rsid w:val="00C853D7"/>
    <w:rsid w:val="00C856D6"/>
    <w:rsid w:val="00C856E6"/>
    <w:rsid w:val="00C85816"/>
    <w:rsid w:val="00C858C1"/>
    <w:rsid w:val="00C85929"/>
    <w:rsid w:val="00C8595B"/>
    <w:rsid w:val="00C85A81"/>
    <w:rsid w:val="00C85CF9"/>
    <w:rsid w:val="00C85DEC"/>
    <w:rsid w:val="00C8603D"/>
    <w:rsid w:val="00C8613F"/>
    <w:rsid w:val="00C86254"/>
    <w:rsid w:val="00C86335"/>
    <w:rsid w:val="00C86425"/>
    <w:rsid w:val="00C866A4"/>
    <w:rsid w:val="00C867D0"/>
    <w:rsid w:val="00C867D3"/>
    <w:rsid w:val="00C867EF"/>
    <w:rsid w:val="00C8686C"/>
    <w:rsid w:val="00C86872"/>
    <w:rsid w:val="00C8696B"/>
    <w:rsid w:val="00C86993"/>
    <w:rsid w:val="00C86A07"/>
    <w:rsid w:val="00C86A49"/>
    <w:rsid w:val="00C86AB9"/>
    <w:rsid w:val="00C86F4C"/>
    <w:rsid w:val="00C8708E"/>
    <w:rsid w:val="00C870B1"/>
    <w:rsid w:val="00C87154"/>
    <w:rsid w:val="00C8722E"/>
    <w:rsid w:val="00C873DF"/>
    <w:rsid w:val="00C87420"/>
    <w:rsid w:val="00C875E0"/>
    <w:rsid w:val="00C8766F"/>
    <w:rsid w:val="00C876CB"/>
    <w:rsid w:val="00C8772B"/>
    <w:rsid w:val="00C8790F"/>
    <w:rsid w:val="00C87A46"/>
    <w:rsid w:val="00C87A73"/>
    <w:rsid w:val="00C87A88"/>
    <w:rsid w:val="00C87AEB"/>
    <w:rsid w:val="00C87B06"/>
    <w:rsid w:val="00C87CCD"/>
    <w:rsid w:val="00C87D62"/>
    <w:rsid w:val="00C87EE1"/>
    <w:rsid w:val="00C87F06"/>
    <w:rsid w:val="00C87FC6"/>
    <w:rsid w:val="00C87FEE"/>
    <w:rsid w:val="00C90038"/>
    <w:rsid w:val="00C90097"/>
    <w:rsid w:val="00C900B2"/>
    <w:rsid w:val="00C90137"/>
    <w:rsid w:val="00C901ED"/>
    <w:rsid w:val="00C9030E"/>
    <w:rsid w:val="00C90334"/>
    <w:rsid w:val="00C90375"/>
    <w:rsid w:val="00C904FD"/>
    <w:rsid w:val="00C90584"/>
    <w:rsid w:val="00C9072D"/>
    <w:rsid w:val="00C90817"/>
    <w:rsid w:val="00C908B7"/>
    <w:rsid w:val="00C90A1C"/>
    <w:rsid w:val="00C90B08"/>
    <w:rsid w:val="00C90B29"/>
    <w:rsid w:val="00C90C61"/>
    <w:rsid w:val="00C90EDE"/>
    <w:rsid w:val="00C90F3A"/>
    <w:rsid w:val="00C90F99"/>
    <w:rsid w:val="00C90FE6"/>
    <w:rsid w:val="00C91160"/>
    <w:rsid w:val="00C911D5"/>
    <w:rsid w:val="00C9122A"/>
    <w:rsid w:val="00C91282"/>
    <w:rsid w:val="00C91370"/>
    <w:rsid w:val="00C915B7"/>
    <w:rsid w:val="00C9163C"/>
    <w:rsid w:val="00C916F0"/>
    <w:rsid w:val="00C917A7"/>
    <w:rsid w:val="00C917BB"/>
    <w:rsid w:val="00C91813"/>
    <w:rsid w:val="00C9182D"/>
    <w:rsid w:val="00C9183A"/>
    <w:rsid w:val="00C9198B"/>
    <w:rsid w:val="00C91B06"/>
    <w:rsid w:val="00C91B12"/>
    <w:rsid w:val="00C91C10"/>
    <w:rsid w:val="00C91C42"/>
    <w:rsid w:val="00C91D4A"/>
    <w:rsid w:val="00C91DC3"/>
    <w:rsid w:val="00C91E11"/>
    <w:rsid w:val="00C91E9F"/>
    <w:rsid w:val="00C91F14"/>
    <w:rsid w:val="00C92092"/>
    <w:rsid w:val="00C920FC"/>
    <w:rsid w:val="00C9211D"/>
    <w:rsid w:val="00C921E4"/>
    <w:rsid w:val="00C922DC"/>
    <w:rsid w:val="00C922EB"/>
    <w:rsid w:val="00C92549"/>
    <w:rsid w:val="00C9255C"/>
    <w:rsid w:val="00C92644"/>
    <w:rsid w:val="00C92697"/>
    <w:rsid w:val="00C927CD"/>
    <w:rsid w:val="00C927D3"/>
    <w:rsid w:val="00C92813"/>
    <w:rsid w:val="00C928D0"/>
    <w:rsid w:val="00C928F1"/>
    <w:rsid w:val="00C92970"/>
    <w:rsid w:val="00C929AF"/>
    <w:rsid w:val="00C929D0"/>
    <w:rsid w:val="00C92FB4"/>
    <w:rsid w:val="00C9305E"/>
    <w:rsid w:val="00C930E2"/>
    <w:rsid w:val="00C93174"/>
    <w:rsid w:val="00C93175"/>
    <w:rsid w:val="00C931C3"/>
    <w:rsid w:val="00C932C7"/>
    <w:rsid w:val="00C9347D"/>
    <w:rsid w:val="00C934C0"/>
    <w:rsid w:val="00C93557"/>
    <w:rsid w:val="00C935F0"/>
    <w:rsid w:val="00C93660"/>
    <w:rsid w:val="00C936EE"/>
    <w:rsid w:val="00C9370F"/>
    <w:rsid w:val="00C9379E"/>
    <w:rsid w:val="00C939D6"/>
    <w:rsid w:val="00C93A77"/>
    <w:rsid w:val="00C93C4B"/>
    <w:rsid w:val="00C93C6C"/>
    <w:rsid w:val="00C93D10"/>
    <w:rsid w:val="00C93E5B"/>
    <w:rsid w:val="00C93FB2"/>
    <w:rsid w:val="00C94021"/>
    <w:rsid w:val="00C941FA"/>
    <w:rsid w:val="00C9427B"/>
    <w:rsid w:val="00C942E3"/>
    <w:rsid w:val="00C9447D"/>
    <w:rsid w:val="00C94496"/>
    <w:rsid w:val="00C944AC"/>
    <w:rsid w:val="00C94560"/>
    <w:rsid w:val="00C945E6"/>
    <w:rsid w:val="00C94859"/>
    <w:rsid w:val="00C948F5"/>
    <w:rsid w:val="00C9492A"/>
    <w:rsid w:val="00C94950"/>
    <w:rsid w:val="00C949B1"/>
    <w:rsid w:val="00C94A56"/>
    <w:rsid w:val="00C94A88"/>
    <w:rsid w:val="00C94C2B"/>
    <w:rsid w:val="00C94C34"/>
    <w:rsid w:val="00C94C3B"/>
    <w:rsid w:val="00C94C56"/>
    <w:rsid w:val="00C94D19"/>
    <w:rsid w:val="00C94F14"/>
    <w:rsid w:val="00C950B4"/>
    <w:rsid w:val="00C952D9"/>
    <w:rsid w:val="00C9535B"/>
    <w:rsid w:val="00C954A8"/>
    <w:rsid w:val="00C954F1"/>
    <w:rsid w:val="00C954F8"/>
    <w:rsid w:val="00C9579C"/>
    <w:rsid w:val="00C958C5"/>
    <w:rsid w:val="00C95A3C"/>
    <w:rsid w:val="00C95C0B"/>
    <w:rsid w:val="00C95CC3"/>
    <w:rsid w:val="00C95D2F"/>
    <w:rsid w:val="00C95D8F"/>
    <w:rsid w:val="00C96215"/>
    <w:rsid w:val="00C962E3"/>
    <w:rsid w:val="00C963AE"/>
    <w:rsid w:val="00C963F2"/>
    <w:rsid w:val="00C964B7"/>
    <w:rsid w:val="00C96553"/>
    <w:rsid w:val="00C965BE"/>
    <w:rsid w:val="00C9674A"/>
    <w:rsid w:val="00C96817"/>
    <w:rsid w:val="00C9683F"/>
    <w:rsid w:val="00C96877"/>
    <w:rsid w:val="00C968A1"/>
    <w:rsid w:val="00C96910"/>
    <w:rsid w:val="00C96954"/>
    <w:rsid w:val="00C96987"/>
    <w:rsid w:val="00C96A88"/>
    <w:rsid w:val="00C96B89"/>
    <w:rsid w:val="00C96B8B"/>
    <w:rsid w:val="00C96D18"/>
    <w:rsid w:val="00C96D31"/>
    <w:rsid w:val="00C96DC8"/>
    <w:rsid w:val="00C96DF5"/>
    <w:rsid w:val="00C96E08"/>
    <w:rsid w:val="00C96E8C"/>
    <w:rsid w:val="00C96EE1"/>
    <w:rsid w:val="00C96F4E"/>
    <w:rsid w:val="00C9701A"/>
    <w:rsid w:val="00C970B1"/>
    <w:rsid w:val="00C9721A"/>
    <w:rsid w:val="00C9722F"/>
    <w:rsid w:val="00C97274"/>
    <w:rsid w:val="00C974E6"/>
    <w:rsid w:val="00C97505"/>
    <w:rsid w:val="00C9761B"/>
    <w:rsid w:val="00C97677"/>
    <w:rsid w:val="00C976B5"/>
    <w:rsid w:val="00C9793C"/>
    <w:rsid w:val="00C979B8"/>
    <w:rsid w:val="00C97C48"/>
    <w:rsid w:val="00C97DF0"/>
    <w:rsid w:val="00C97E1C"/>
    <w:rsid w:val="00C97E64"/>
    <w:rsid w:val="00C97F70"/>
    <w:rsid w:val="00CA0226"/>
    <w:rsid w:val="00CA0645"/>
    <w:rsid w:val="00CA0684"/>
    <w:rsid w:val="00CA0895"/>
    <w:rsid w:val="00CA090A"/>
    <w:rsid w:val="00CA0987"/>
    <w:rsid w:val="00CA0A31"/>
    <w:rsid w:val="00CA0A64"/>
    <w:rsid w:val="00CA1055"/>
    <w:rsid w:val="00CA10B7"/>
    <w:rsid w:val="00CA1171"/>
    <w:rsid w:val="00CA134A"/>
    <w:rsid w:val="00CA13CE"/>
    <w:rsid w:val="00CA1437"/>
    <w:rsid w:val="00CA14DB"/>
    <w:rsid w:val="00CA1579"/>
    <w:rsid w:val="00CA157B"/>
    <w:rsid w:val="00CA173E"/>
    <w:rsid w:val="00CA178F"/>
    <w:rsid w:val="00CA1870"/>
    <w:rsid w:val="00CA19F7"/>
    <w:rsid w:val="00CA1A70"/>
    <w:rsid w:val="00CA1AB5"/>
    <w:rsid w:val="00CA1B0F"/>
    <w:rsid w:val="00CA1B1E"/>
    <w:rsid w:val="00CA1BE7"/>
    <w:rsid w:val="00CA1C57"/>
    <w:rsid w:val="00CA1CF7"/>
    <w:rsid w:val="00CA1DC5"/>
    <w:rsid w:val="00CA1E07"/>
    <w:rsid w:val="00CA1E2C"/>
    <w:rsid w:val="00CA1FA8"/>
    <w:rsid w:val="00CA20EF"/>
    <w:rsid w:val="00CA23AC"/>
    <w:rsid w:val="00CA24BC"/>
    <w:rsid w:val="00CA24D3"/>
    <w:rsid w:val="00CA25D1"/>
    <w:rsid w:val="00CA25E5"/>
    <w:rsid w:val="00CA2694"/>
    <w:rsid w:val="00CA2751"/>
    <w:rsid w:val="00CA27AB"/>
    <w:rsid w:val="00CA2B89"/>
    <w:rsid w:val="00CA2BEC"/>
    <w:rsid w:val="00CA2D4F"/>
    <w:rsid w:val="00CA2FB1"/>
    <w:rsid w:val="00CA3017"/>
    <w:rsid w:val="00CA3081"/>
    <w:rsid w:val="00CA30B1"/>
    <w:rsid w:val="00CA30D9"/>
    <w:rsid w:val="00CA3175"/>
    <w:rsid w:val="00CA3184"/>
    <w:rsid w:val="00CA31E8"/>
    <w:rsid w:val="00CA3257"/>
    <w:rsid w:val="00CA3462"/>
    <w:rsid w:val="00CA3497"/>
    <w:rsid w:val="00CA34C9"/>
    <w:rsid w:val="00CA36A4"/>
    <w:rsid w:val="00CA39B4"/>
    <w:rsid w:val="00CA39EC"/>
    <w:rsid w:val="00CA3ABA"/>
    <w:rsid w:val="00CA3B9D"/>
    <w:rsid w:val="00CA3CAC"/>
    <w:rsid w:val="00CA3DB1"/>
    <w:rsid w:val="00CA4175"/>
    <w:rsid w:val="00CA4394"/>
    <w:rsid w:val="00CA43F3"/>
    <w:rsid w:val="00CA4483"/>
    <w:rsid w:val="00CA45C2"/>
    <w:rsid w:val="00CA475D"/>
    <w:rsid w:val="00CA477D"/>
    <w:rsid w:val="00CA4843"/>
    <w:rsid w:val="00CA48A7"/>
    <w:rsid w:val="00CA49A3"/>
    <w:rsid w:val="00CA49DA"/>
    <w:rsid w:val="00CA4A97"/>
    <w:rsid w:val="00CA4BEE"/>
    <w:rsid w:val="00CA4C7F"/>
    <w:rsid w:val="00CA4CC2"/>
    <w:rsid w:val="00CA5122"/>
    <w:rsid w:val="00CA51AF"/>
    <w:rsid w:val="00CA5334"/>
    <w:rsid w:val="00CA53D0"/>
    <w:rsid w:val="00CA5439"/>
    <w:rsid w:val="00CA5595"/>
    <w:rsid w:val="00CA58DA"/>
    <w:rsid w:val="00CA58DC"/>
    <w:rsid w:val="00CA5AE4"/>
    <w:rsid w:val="00CA5C02"/>
    <w:rsid w:val="00CA5C9F"/>
    <w:rsid w:val="00CA5D23"/>
    <w:rsid w:val="00CA5D68"/>
    <w:rsid w:val="00CA5DCC"/>
    <w:rsid w:val="00CA5F7F"/>
    <w:rsid w:val="00CA5F80"/>
    <w:rsid w:val="00CA6057"/>
    <w:rsid w:val="00CA6092"/>
    <w:rsid w:val="00CA61CF"/>
    <w:rsid w:val="00CA61F4"/>
    <w:rsid w:val="00CA6272"/>
    <w:rsid w:val="00CA62F8"/>
    <w:rsid w:val="00CA638B"/>
    <w:rsid w:val="00CA64D5"/>
    <w:rsid w:val="00CA6582"/>
    <w:rsid w:val="00CA681B"/>
    <w:rsid w:val="00CA6861"/>
    <w:rsid w:val="00CA6891"/>
    <w:rsid w:val="00CA69B6"/>
    <w:rsid w:val="00CA6B59"/>
    <w:rsid w:val="00CA6B82"/>
    <w:rsid w:val="00CA6C31"/>
    <w:rsid w:val="00CA6CAB"/>
    <w:rsid w:val="00CA6CFF"/>
    <w:rsid w:val="00CA6D82"/>
    <w:rsid w:val="00CA6E39"/>
    <w:rsid w:val="00CA6E6C"/>
    <w:rsid w:val="00CA7096"/>
    <w:rsid w:val="00CA70E4"/>
    <w:rsid w:val="00CA7156"/>
    <w:rsid w:val="00CA7190"/>
    <w:rsid w:val="00CA7377"/>
    <w:rsid w:val="00CA74CB"/>
    <w:rsid w:val="00CA7551"/>
    <w:rsid w:val="00CA7556"/>
    <w:rsid w:val="00CA755C"/>
    <w:rsid w:val="00CA7667"/>
    <w:rsid w:val="00CA775C"/>
    <w:rsid w:val="00CA7890"/>
    <w:rsid w:val="00CA79BC"/>
    <w:rsid w:val="00CA7AA5"/>
    <w:rsid w:val="00CA7B26"/>
    <w:rsid w:val="00CA7BB8"/>
    <w:rsid w:val="00CA7C97"/>
    <w:rsid w:val="00CA7CBB"/>
    <w:rsid w:val="00CA7CD2"/>
    <w:rsid w:val="00CA7D9C"/>
    <w:rsid w:val="00CA7E8A"/>
    <w:rsid w:val="00CA7F46"/>
    <w:rsid w:val="00CB0281"/>
    <w:rsid w:val="00CB030E"/>
    <w:rsid w:val="00CB056C"/>
    <w:rsid w:val="00CB0744"/>
    <w:rsid w:val="00CB07A3"/>
    <w:rsid w:val="00CB0942"/>
    <w:rsid w:val="00CB0943"/>
    <w:rsid w:val="00CB09B9"/>
    <w:rsid w:val="00CB0A18"/>
    <w:rsid w:val="00CB0C76"/>
    <w:rsid w:val="00CB0D06"/>
    <w:rsid w:val="00CB0D9C"/>
    <w:rsid w:val="00CB0DB3"/>
    <w:rsid w:val="00CB0F2B"/>
    <w:rsid w:val="00CB0F31"/>
    <w:rsid w:val="00CB1156"/>
    <w:rsid w:val="00CB1291"/>
    <w:rsid w:val="00CB1436"/>
    <w:rsid w:val="00CB15AD"/>
    <w:rsid w:val="00CB15FC"/>
    <w:rsid w:val="00CB161C"/>
    <w:rsid w:val="00CB1727"/>
    <w:rsid w:val="00CB1814"/>
    <w:rsid w:val="00CB188F"/>
    <w:rsid w:val="00CB18DF"/>
    <w:rsid w:val="00CB1BBB"/>
    <w:rsid w:val="00CB1C2E"/>
    <w:rsid w:val="00CB1C53"/>
    <w:rsid w:val="00CB1CC5"/>
    <w:rsid w:val="00CB2063"/>
    <w:rsid w:val="00CB20CC"/>
    <w:rsid w:val="00CB2131"/>
    <w:rsid w:val="00CB2160"/>
    <w:rsid w:val="00CB24A4"/>
    <w:rsid w:val="00CB2695"/>
    <w:rsid w:val="00CB2794"/>
    <w:rsid w:val="00CB27F0"/>
    <w:rsid w:val="00CB2803"/>
    <w:rsid w:val="00CB28C3"/>
    <w:rsid w:val="00CB2973"/>
    <w:rsid w:val="00CB298C"/>
    <w:rsid w:val="00CB2AB6"/>
    <w:rsid w:val="00CB2AE4"/>
    <w:rsid w:val="00CB2BBD"/>
    <w:rsid w:val="00CB2C57"/>
    <w:rsid w:val="00CB2CD2"/>
    <w:rsid w:val="00CB306B"/>
    <w:rsid w:val="00CB3074"/>
    <w:rsid w:val="00CB30BB"/>
    <w:rsid w:val="00CB31CF"/>
    <w:rsid w:val="00CB3216"/>
    <w:rsid w:val="00CB322B"/>
    <w:rsid w:val="00CB3331"/>
    <w:rsid w:val="00CB349E"/>
    <w:rsid w:val="00CB3503"/>
    <w:rsid w:val="00CB3694"/>
    <w:rsid w:val="00CB3769"/>
    <w:rsid w:val="00CB3907"/>
    <w:rsid w:val="00CB3B53"/>
    <w:rsid w:val="00CB3B97"/>
    <w:rsid w:val="00CB3C39"/>
    <w:rsid w:val="00CB3C99"/>
    <w:rsid w:val="00CB3D41"/>
    <w:rsid w:val="00CB3DFA"/>
    <w:rsid w:val="00CB3E13"/>
    <w:rsid w:val="00CB3E75"/>
    <w:rsid w:val="00CB3ED9"/>
    <w:rsid w:val="00CB3F5E"/>
    <w:rsid w:val="00CB3F98"/>
    <w:rsid w:val="00CB3F99"/>
    <w:rsid w:val="00CB4048"/>
    <w:rsid w:val="00CB4103"/>
    <w:rsid w:val="00CB42DB"/>
    <w:rsid w:val="00CB4421"/>
    <w:rsid w:val="00CB46C9"/>
    <w:rsid w:val="00CB476B"/>
    <w:rsid w:val="00CB47C5"/>
    <w:rsid w:val="00CB48DC"/>
    <w:rsid w:val="00CB4A82"/>
    <w:rsid w:val="00CB4A99"/>
    <w:rsid w:val="00CB4C50"/>
    <w:rsid w:val="00CB4C77"/>
    <w:rsid w:val="00CB4CD2"/>
    <w:rsid w:val="00CB4DCC"/>
    <w:rsid w:val="00CB4E1D"/>
    <w:rsid w:val="00CB4FB1"/>
    <w:rsid w:val="00CB5113"/>
    <w:rsid w:val="00CB538A"/>
    <w:rsid w:val="00CB53B7"/>
    <w:rsid w:val="00CB542B"/>
    <w:rsid w:val="00CB5446"/>
    <w:rsid w:val="00CB5496"/>
    <w:rsid w:val="00CB549A"/>
    <w:rsid w:val="00CB54A6"/>
    <w:rsid w:val="00CB552B"/>
    <w:rsid w:val="00CB56B9"/>
    <w:rsid w:val="00CB56E3"/>
    <w:rsid w:val="00CB58F1"/>
    <w:rsid w:val="00CB5C1F"/>
    <w:rsid w:val="00CB5EF7"/>
    <w:rsid w:val="00CB5F68"/>
    <w:rsid w:val="00CB604A"/>
    <w:rsid w:val="00CB604D"/>
    <w:rsid w:val="00CB611C"/>
    <w:rsid w:val="00CB61AE"/>
    <w:rsid w:val="00CB61EF"/>
    <w:rsid w:val="00CB627D"/>
    <w:rsid w:val="00CB63ED"/>
    <w:rsid w:val="00CB64E3"/>
    <w:rsid w:val="00CB665E"/>
    <w:rsid w:val="00CB670E"/>
    <w:rsid w:val="00CB689F"/>
    <w:rsid w:val="00CB69D6"/>
    <w:rsid w:val="00CB6C6B"/>
    <w:rsid w:val="00CB6EEA"/>
    <w:rsid w:val="00CB70AE"/>
    <w:rsid w:val="00CB70BB"/>
    <w:rsid w:val="00CB7182"/>
    <w:rsid w:val="00CB71C8"/>
    <w:rsid w:val="00CB7270"/>
    <w:rsid w:val="00CB746E"/>
    <w:rsid w:val="00CB74CC"/>
    <w:rsid w:val="00CB7597"/>
    <w:rsid w:val="00CB7661"/>
    <w:rsid w:val="00CB77E6"/>
    <w:rsid w:val="00CB7827"/>
    <w:rsid w:val="00CB790D"/>
    <w:rsid w:val="00CB7990"/>
    <w:rsid w:val="00CB79E1"/>
    <w:rsid w:val="00CB7B13"/>
    <w:rsid w:val="00CB7B20"/>
    <w:rsid w:val="00CB7B23"/>
    <w:rsid w:val="00CB7BF5"/>
    <w:rsid w:val="00CB7BF6"/>
    <w:rsid w:val="00CB7E69"/>
    <w:rsid w:val="00CB7F78"/>
    <w:rsid w:val="00CC0341"/>
    <w:rsid w:val="00CC03C1"/>
    <w:rsid w:val="00CC0420"/>
    <w:rsid w:val="00CC04D4"/>
    <w:rsid w:val="00CC08AA"/>
    <w:rsid w:val="00CC0B69"/>
    <w:rsid w:val="00CC0CF0"/>
    <w:rsid w:val="00CC0EC7"/>
    <w:rsid w:val="00CC0F07"/>
    <w:rsid w:val="00CC1020"/>
    <w:rsid w:val="00CC115C"/>
    <w:rsid w:val="00CC12E9"/>
    <w:rsid w:val="00CC1360"/>
    <w:rsid w:val="00CC13F8"/>
    <w:rsid w:val="00CC13FE"/>
    <w:rsid w:val="00CC144B"/>
    <w:rsid w:val="00CC1641"/>
    <w:rsid w:val="00CC1669"/>
    <w:rsid w:val="00CC1679"/>
    <w:rsid w:val="00CC19A2"/>
    <w:rsid w:val="00CC1AE8"/>
    <w:rsid w:val="00CC1B17"/>
    <w:rsid w:val="00CC1E5F"/>
    <w:rsid w:val="00CC1EF5"/>
    <w:rsid w:val="00CC2013"/>
    <w:rsid w:val="00CC2033"/>
    <w:rsid w:val="00CC21BC"/>
    <w:rsid w:val="00CC22B2"/>
    <w:rsid w:val="00CC22D1"/>
    <w:rsid w:val="00CC22EC"/>
    <w:rsid w:val="00CC2490"/>
    <w:rsid w:val="00CC24C2"/>
    <w:rsid w:val="00CC2549"/>
    <w:rsid w:val="00CC25C1"/>
    <w:rsid w:val="00CC2612"/>
    <w:rsid w:val="00CC2616"/>
    <w:rsid w:val="00CC267B"/>
    <w:rsid w:val="00CC277B"/>
    <w:rsid w:val="00CC277E"/>
    <w:rsid w:val="00CC27EC"/>
    <w:rsid w:val="00CC287B"/>
    <w:rsid w:val="00CC294D"/>
    <w:rsid w:val="00CC2BF2"/>
    <w:rsid w:val="00CC2E63"/>
    <w:rsid w:val="00CC2EAA"/>
    <w:rsid w:val="00CC2ED9"/>
    <w:rsid w:val="00CC2F65"/>
    <w:rsid w:val="00CC2F6C"/>
    <w:rsid w:val="00CC309B"/>
    <w:rsid w:val="00CC3106"/>
    <w:rsid w:val="00CC3149"/>
    <w:rsid w:val="00CC3244"/>
    <w:rsid w:val="00CC37C6"/>
    <w:rsid w:val="00CC3952"/>
    <w:rsid w:val="00CC39C3"/>
    <w:rsid w:val="00CC3A4E"/>
    <w:rsid w:val="00CC3A62"/>
    <w:rsid w:val="00CC3BA1"/>
    <w:rsid w:val="00CC3CAE"/>
    <w:rsid w:val="00CC3D81"/>
    <w:rsid w:val="00CC3DD4"/>
    <w:rsid w:val="00CC3E7E"/>
    <w:rsid w:val="00CC3EAB"/>
    <w:rsid w:val="00CC3F9A"/>
    <w:rsid w:val="00CC3FAC"/>
    <w:rsid w:val="00CC3FD1"/>
    <w:rsid w:val="00CC3FF4"/>
    <w:rsid w:val="00CC40F5"/>
    <w:rsid w:val="00CC41B3"/>
    <w:rsid w:val="00CC41C8"/>
    <w:rsid w:val="00CC4210"/>
    <w:rsid w:val="00CC426B"/>
    <w:rsid w:val="00CC4304"/>
    <w:rsid w:val="00CC4385"/>
    <w:rsid w:val="00CC4390"/>
    <w:rsid w:val="00CC4443"/>
    <w:rsid w:val="00CC4555"/>
    <w:rsid w:val="00CC4595"/>
    <w:rsid w:val="00CC478E"/>
    <w:rsid w:val="00CC4984"/>
    <w:rsid w:val="00CC49BC"/>
    <w:rsid w:val="00CC4A07"/>
    <w:rsid w:val="00CC4BF0"/>
    <w:rsid w:val="00CC4C55"/>
    <w:rsid w:val="00CC4DC1"/>
    <w:rsid w:val="00CC4EC4"/>
    <w:rsid w:val="00CC4ECD"/>
    <w:rsid w:val="00CC4EE8"/>
    <w:rsid w:val="00CC4F41"/>
    <w:rsid w:val="00CC4F4E"/>
    <w:rsid w:val="00CC4F95"/>
    <w:rsid w:val="00CC5049"/>
    <w:rsid w:val="00CC5061"/>
    <w:rsid w:val="00CC51DA"/>
    <w:rsid w:val="00CC5399"/>
    <w:rsid w:val="00CC53F7"/>
    <w:rsid w:val="00CC542F"/>
    <w:rsid w:val="00CC545B"/>
    <w:rsid w:val="00CC549B"/>
    <w:rsid w:val="00CC557F"/>
    <w:rsid w:val="00CC5628"/>
    <w:rsid w:val="00CC58F9"/>
    <w:rsid w:val="00CC5CEE"/>
    <w:rsid w:val="00CC5D19"/>
    <w:rsid w:val="00CC5DD0"/>
    <w:rsid w:val="00CC5DF3"/>
    <w:rsid w:val="00CC5E61"/>
    <w:rsid w:val="00CC6093"/>
    <w:rsid w:val="00CC61C8"/>
    <w:rsid w:val="00CC6207"/>
    <w:rsid w:val="00CC621D"/>
    <w:rsid w:val="00CC629A"/>
    <w:rsid w:val="00CC644C"/>
    <w:rsid w:val="00CC6473"/>
    <w:rsid w:val="00CC64EF"/>
    <w:rsid w:val="00CC65D1"/>
    <w:rsid w:val="00CC662C"/>
    <w:rsid w:val="00CC6897"/>
    <w:rsid w:val="00CC68F1"/>
    <w:rsid w:val="00CC6936"/>
    <w:rsid w:val="00CC6958"/>
    <w:rsid w:val="00CC6D40"/>
    <w:rsid w:val="00CC6D90"/>
    <w:rsid w:val="00CC6DE9"/>
    <w:rsid w:val="00CC6FD3"/>
    <w:rsid w:val="00CC6FFB"/>
    <w:rsid w:val="00CC6FFE"/>
    <w:rsid w:val="00CC70F4"/>
    <w:rsid w:val="00CC7211"/>
    <w:rsid w:val="00CC722F"/>
    <w:rsid w:val="00CC7236"/>
    <w:rsid w:val="00CC733E"/>
    <w:rsid w:val="00CC73E3"/>
    <w:rsid w:val="00CC7439"/>
    <w:rsid w:val="00CC7490"/>
    <w:rsid w:val="00CC74A7"/>
    <w:rsid w:val="00CC74BF"/>
    <w:rsid w:val="00CC74ED"/>
    <w:rsid w:val="00CC7710"/>
    <w:rsid w:val="00CC7B00"/>
    <w:rsid w:val="00CC7B09"/>
    <w:rsid w:val="00CC7CBB"/>
    <w:rsid w:val="00CC7ED6"/>
    <w:rsid w:val="00CD0057"/>
    <w:rsid w:val="00CD005B"/>
    <w:rsid w:val="00CD02C4"/>
    <w:rsid w:val="00CD0363"/>
    <w:rsid w:val="00CD03A2"/>
    <w:rsid w:val="00CD041E"/>
    <w:rsid w:val="00CD0571"/>
    <w:rsid w:val="00CD0619"/>
    <w:rsid w:val="00CD0804"/>
    <w:rsid w:val="00CD0843"/>
    <w:rsid w:val="00CD0853"/>
    <w:rsid w:val="00CD097D"/>
    <w:rsid w:val="00CD098E"/>
    <w:rsid w:val="00CD09A8"/>
    <w:rsid w:val="00CD09AF"/>
    <w:rsid w:val="00CD0B16"/>
    <w:rsid w:val="00CD0CAF"/>
    <w:rsid w:val="00CD0CF8"/>
    <w:rsid w:val="00CD0F57"/>
    <w:rsid w:val="00CD100D"/>
    <w:rsid w:val="00CD1072"/>
    <w:rsid w:val="00CD12E6"/>
    <w:rsid w:val="00CD13E7"/>
    <w:rsid w:val="00CD1460"/>
    <w:rsid w:val="00CD1482"/>
    <w:rsid w:val="00CD14F2"/>
    <w:rsid w:val="00CD1577"/>
    <w:rsid w:val="00CD1648"/>
    <w:rsid w:val="00CD16BE"/>
    <w:rsid w:val="00CD171B"/>
    <w:rsid w:val="00CD1745"/>
    <w:rsid w:val="00CD1870"/>
    <w:rsid w:val="00CD1A8B"/>
    <w:rsid w:val="00CD1B3F"/>
    <w:rsid w:val="00CD1B54"/>
    <w:rsid w:val="00CD1BC5"/>
    <w:rsid w:val="00CD1BEC"/>
    <w:rsid w:val="00CD1C02"/>
    <w:rsid w:val="00CD1CB6"/>
    <w:rsid w:val="00CD20C1"/>
    <w:rsid w:val="00CD216D"/>
    <w:rsid w:val="00CD226F"/>
    <w:rsid w:val="00CD2355"/>
    <w:rsid w:val="00CD2784"/>
    <w:rsid w:val="00CD2833"/>
    <w:rsid w:val="00CD2934"/>
    <w:rsid w:val="00CD29A0"/>
    <w:rsid w:val="00CD2BD6"/>
    <w:rsid w:val="00CD2CAC"/>
    <w:rsid w:val="00CD2CBE"/>
    <w:rsid w:val="00CD2DCF"/>
    <w:rsid w:val="00CD2F9E"/>
    <w:rsid w:val="00CD3002"/>
    <w:rsid w:val="00CD3203"/>
    <w:rsid w:val="00CD330D"/>
    <w:rsid w:val="00CD35C5"/>
    <w:rsid w:val="00CD35EF"/>
    <w:rsid w:val="00CD3660"/>
    <w:rsid w:val="00CD3687"/>
    <w:rsid w:val="00CD36E1"/>
    <w:rsid w:val="00CD390D"/>
    <w:rsid w:val="00CD3C75"/>
    <w:rsid w:val="00CD41AB"/>
    <w:rsid w:val="00CD4200"/>
    <w:rsid w:val="00CD42F1"/>
    <w:rsid w:val="00CD43D4"/>
    <w:rsid w:val="00CD44AF"/>
    <w:rsid w:val="00CD4525"/>
    <w:rsid w:val="00CD45A0"/>
    <w:rsid w:val="00CD4629"/>
    <w:rsid w:val="00CD4866"/>
    <w:rsid w:val="00CD4870"/>
    <w:rsid w:val="00CD49DA"/>
    <w:rsid w:val="00CD4D3F"/>
    <w:rsid w:val="00CD4E33"/>
    <w:rsid w:val="00CD4E7C"/>
    <w:rsid w:val="00CD4E7E"/>
    <w:rsid w:val="00CD4EB1"/>
    <w:rsid w:val="00CD4EBD"/>
    <w:rsid w:val="00CD4F7F"/>
    <w:rsid w:val="00CD4FF7"/>
    <w:rsid w:val="00CD5067"/>
    <w:rsid w:val="00CD5145"/>
    <w:rsid w:val="00CD5245"/>
    <w:rsid w:val="00CD5255"/>
    <w:rsid w:val="00CD529B"/>
    <w:rsid w:val="00CD52BE"/>
    <w:rsid w:val="00CD535F"/>
    <w:rsid w:val="00CD5378"/>
    <w:rsid w:val="00CD53F3"/>
    <w:rsid w:val="00CD53F8"/>
    <w:rsid w:val="00CD542C"/>
    <w:rsid w:val="00CD5464"/>
    <w:rsid w:val="00CD559A"/>
    <w:rsid w:val="00CD5607"/>
    <w:rsid w:val="00CD5629"/>
    <w:rsid w:val="00CD56CA"/>
    <w:rsid w:val="00CD581F"/>
    <w:rsid w:val="00CD58C9"/>
    <w:rsid w:val="00CD5B64"/>
    <w:rsid w:val="00CD5B97"/>
    <w:rsid w:val="00CD5BF7"/>
    <w:rsid w:val="00CD5C8A"/>
    <w:rsid w:val="00CD5CFD"/>
    <w:rsid w:val="00CD5D50"/>
    <w:rsid w:val="00CD5DAD"/>
    <w:rsid w:val="00CD5E69"/>
    <w:rsid w:val="00CD61D6"/>
    <w:rsid w:val="00CD6220"/>
    <w:rsid w:val="00CD629A"/>
    <w:rsid w:val="00CD64BD"/>
    <w:rsid w:val="00CD64E2"/>
    <w:rsid w:val="00CD6525"/>
    <w:rsid w:val="00CD6558"/>
    <w:rsid w:val="00CD66A8"/>
    <w:rsid w:val="00CD688F"/>
    <w:rsid w:val="00CD690C"/>
    <w:rsid w:val="00CD6AD1"/>
    <w:rsid w:val="00CD6B4A"/>
    <w:rsid w:val="00CD6CDC"/>
    <w:rsid w:val="00CD6D7C"/>
    <w:rsid w:val="00CD6DA7"/>
    <w:rsid w:val="00CD6EC7"/>
    <w:rsid w:val="00CD6F3E"/>
    <w:rsid w:val="00CD6FD4"/>
    <w:rsid w:val="00CD700E"/>
    <w:rsid w:val="00CD70E0"/>
    <w:rsid w:val="00CD72D7"/>
    <w:rsid w:val="00CD72E3"/>
    <w:rsid w:val="00CD7352"/>
    <w:rsid w:val="00CD7405"/>
    <w:rsid w:val="00CD7437"/>
    <w:rsid w:val="00CD748B"/>
    <w:rsid w:val="00CD7492"/>
    <w:rsid w:val="00CD749B"/>
    <w:rsid w:val="00CD7607"/>
    <w:rsid w:val="00CD767D"/>
    <w:rsid w:val="00CD76A6"/>
    <w:rsid w:val="00CD7CAD"/>
    <w:rsid w:val="00CD7F32"/>
    <w:rsid w:val="00CD7FBE"/>
    <w:rsid w:val="00CD7FDF"/>
    <w:rsid w:val="00CE0065"/>
    <w:rsid w:val="00CE0068"/>
    <w:rsid w:val="00CE015D"/>
    <w:rsid w:val="00CE03B7"/>
    <w:rsid w:val="00CE045D"/>
    <w:rsid w:val="00CE04AF"/>
    <w:rsid w:val="00CE05BF"/>
    <w:rsid w:val="00CE05D9"/>
    <w:rsid w:val="00CE060C"/>
    <w:rsid w:val="00CE0626"/>
    <w:rsid w:val="00CE062E"/>
    <w:rsid w:val="00CE0747"/>
    <w:rsid w:val="00CE077B"/>
    <w:rsid w:val="00CE0780"/>
    <w:rsid w:val="00CE07B5"/>
    <w:rsid w:val="00CE07CC"/>
    <w:rsid w:val="00CE0C8E"/>
    <w:rsid w:val="00CE0C9B"/>
    <w:rsid w:val="00CE0CC1"/>
    <w:rsid w:val="00CE0D4D"/>
    <w:rsid w:val="00CE0DA4"/>
    <w:rsid w:val="00CE0DE7"/>
    <w:rsid w:val="00CE0E65"/>
    <w:rsid w:val="00CE0E7C"/>
    <w:rsid w:val="00CE0F11"/>
    <w:rsid w:val="00CE1159"/>
    <w:rsid w:val="00CE1167"/>
    <w:rsid w:val="00CE11FD"/>
    <w:rsid w:val="00CE123D"/>
    <w:rsid w:val="00CE1258"/>
    <w:rsid w:val="00CE1328"/>
    <w:rsid w:val="00CE1427"/>
    <w:rsid w:val="00CE1440"/>
    <w:rsid w:val="00CE148C"/>
    <w:rsid w:val="00CE1505"/>
    <w:rsid w:val="00CE1538"/>
    <w:rsid w:val="00CE15E3"/>
    <w:rsid w:val="00CE1621"/>
    <w:rsid w:val="00CE1782"/>
    <w:rsid w:val="00CE195B"/>
    <w:rsid w:val="00CE19E4"/>
    <w:rsid w:val="00CE1A29"/>
    <w:rsid w:val="00CE1ADB"/>
    <w:rsid w:val="00CE1C02"/>
    <w:rsid w:val="00CE1CF5"/>
    <w:rsid w:val="00CE1E59"/>
    <w:rsid w:val="00CE1EBB"/>
    <w:rsid w:val="00CE1F33"/>
    <w:rsid w:val="00CE2077"/>
    <w:rsid w:val="00CE20D8"/>
    <w:rsid w:val="00CE252C"/>
    <w:rsid w:val="00CE254B"/>
    <w:rsid w:val="00CE25B7"/>
    <w:rsid w:val="00CE25FA"/>
    <w:rsid w:val="00CE2651"/>
    <w:rsid w:val="00CE28E0"/>
    <w:rsid w:val="00CE297B"/>
    <w:rsid w:val="00CE2AC0"/>
    <w:rsid w:val="00CE2C36"/>
    <w:rsid w:val="00CE2C63"/>
    <w:rsid w:val="00CE2CDD"/>
    <w:rsid w:val="00CE2D0D"/>
    <w:rsid w:val="00CE2D69"/>
    <w:rsid w:val="00CE2E23"/>
    <w:rsid w:val="00CE2E7C"/>
    <w:rsid w:val="00CE2F12"/>
    <w:rsid w:val="00CE2F60"/>
    <w:rsid w:val="00CE32D6"/>
    <w:rsid w:val="00CE33BA"/>
    <w:rsid w:val="00CE3418"/>
    <w:rsid w:val="00CE344D"/>
    <w:rsid w:val="00CE34C6"/>
    <w:rsid w:val="00CE36C6"/>
    <w:rsid w:val="00CE38A2"/>
    <w:rsid w:val="00CE3C16"/>
    <w:rsid w:val="00CE3EAD"/>
    <w:rsid w:val="00CE3F4C"/>
    <w:rsid w:val="00CE409B"/>
    <w:rsid w:val="00CE4196"/>
    <w:rsid w:val="00CE41AC"/>
    <w:rsid w:val="00CE41E2"/>
    <w:rsid w:val="00CE4429"/>
    <w:rsid w:val="00CE4455"/>
    <w:rsid w:val="00CE4478"/>
    <w:rsid w:val="00CE4583"/>
    <w:rsid w:val="00CE4649"/>
    <w:rsid w:val="00CE483E"/>
    <w:rsid w:val="00CE4919"/>
    <w:rsid w:val="00CE4987"/>
    <w:rsid w:val="00CE49AC"/>
    <w:rsid w:val="00CE4B8C"/>
    <w:rsid w:val="00CE4DA2"/>
    <w:rsid w:val="00CE4DAB"/>
    <w:rsid w:val="00CE4E1F"/>
    <w:rsid w:val="00CE5046"/>
    <w:rsid w:val="00CE50B9"/>
    <w:rsid w:val="00CE5103"/>
    <w:rsid w:val="00CE52A8"/>
    <w:rsid w:val="00CE5347"/>
    <w:rsid w:val="00CE5480"/>
    <w:rsid w:val="00CE555C"/>
    <w:rsid w:val="00CE55CC"/>
    <w:rsid w:val="00CE55FF"/>
    <w:rsid w:val="00CE5638"/>
    <w:rsid w:val="00CE5D4B"/>
    <w:rsid w:val="00CE5E23"/>
    <w:rsid w:val="00CE5E56"/>
    <w:rsid w:val="00CE5E83"/>
    <w:rsid w:val="00CE5EE0"/>
    <w:rsid w:val="00CE6261"/>
    <w:rsid w:val="00CE6303"/>
    <w:rsid w:val="00CE6317"/>
    <w:rsid w:val="00CE6405"/>
    <w:rsid w:val="00CE6482"/>
    <w:rsid w:val="00CE658F"/>
    <w:rsid w:val="00CE6626"/>
    <w:rsid w:val="00CE66DE"/>
    <w:rsid w:val="00CE675D"/>
    <w:rsid w:val="00CE68C0"/>
    <w:rsid w:val="00CE68F6"/>
    <w:rsid w:val="00CE6961"/>
    <w:rsid w:val="00CE69A8"/>
    <w:rsid w:val="00CE69DD"/>
    <w:rsid w:val="00CE6AF3"/>
    <w:rsid w:val="00CE6C0A"/>
    <w:rsid w:val="00CE6C9B"/>
    <w:rsid w:val="00CE6ED9"/>
    <w:rsid w:val="00CE6EF2"/>
    <w:rsid w:val="00CE6F1E"/>
    <w:rsid w:val="00CE6F95"/>
    <w:rsid w:val="00CE7068"/>
    <w:rsid w:val="00CE7069"/>
    <w:rsid w:val="00CE70AF"/>
    <w:rsid w:val="00CE713F"/>
    <w:rsid w:val="00CE729E"/>
    <w:rsid w:val="00CE736C"/>
    <w:rsid w:val="00CE7425"/>
    <w:rsid w:val="00CE7508"/>
    <w:rsid w:val="00CE758A"/>
    <w:rsid w:val="00CE75DE"/>
    <w:rsid w:val="00CE7775"/>
    <w:rsid w:val="00CE78C8"/>
    <w:rsid w:val="00CE78E4"/>
    <w:rsid w:val="00CE7D1B"/>
    <w:rsid w:val="00CE7D4E"/>
    <w:rsid w:val="00CE7D78"/>
    <w:rsid w:val="00CE7E4D"/>
    <w:rsid w:val="00CE7EA2"/>
    <w:rsid w:val="00CF01B3"/>
    <w:rsid w:val="00CF01F0"/>
    <w:rsid w:val="00CF0286"/>
    <w:rsid w:val="00CF0337"/>
    <w:rsid w:val="00CF037A"/>
    <w:rsid w:val="00CF03A3"/>
    <w:rsid w:val="00CF03C1"/>
    <w:rsid w:val="00CF052D"/>
    <w:rsid w:val="00CF0556"/>
    <w:rsid w:val="00CF05B1"/>
    <w:rsid w:val="00CF0662"/>
    <w:rsid w:val="00CF0682"/>
    <w:rsid w:val="00CF06E4"/>
    <w:rsid w:val="00CF076B"/>
    <w:rsid w:val="00CF0992"/>
    <w:rsid w:val="00CF09C0"/>
    <w:rsid w:val="00CF0B6B"/>
    <w:rsid w:val="00CF0BA7"/>
    <w:rsid w:val="00CF0BA8"/>
    <w:rsid w:val="00CF0C51"/>
    <w:rsid w:val="00CF0C7B"/>
    <w:rsid w:val="00CF0E99"/>
    <w:rsid w:val="00CF0F2C"/>
    <w:rsid w:val="00CF0F69"/>
    <w:rsid w:val="00CF1141"/>
    <w:rsid w:val="00CF139B"/>
    <w:rsid w:val="00CF160A"/>
    <w:rsid w:val="00CF16FF"/>
    <w:rsid w:val="00CF1751"/>
    <w:rsid w:val="00CF1809"/>
    <w:rsid w:val="00CF1AED"/>
    <w:rsid w:val="00CF1B4D"/>
    <w:rsid w:val="00CF1D8E"/>
    <w:rsid w:val="00CF1E89"/>
    <w:rsid w:val="00CF2089"/>
    <w:rsid w:val="00CF20D2"/>
    <w:rsid w:val="00CF2341"/>
    <w:rsid w:val="00CF2356"/>
    <w:rsid w:val="00CF246D"/>
    <w:rsid w:val="00CF254D"/>
    <w:rsid w:val="00CF25C8"/>
    <w:rsid w:val="00CF2747"/>
    <w:rsid w:val="00CF282D"/>
    <w:rsid w:val="00CF29B2"/>
    <w:rsid w:val="00CF2AFF"/>
    <w:rsid w:val="00CF2CD9"/>
    <w:rsid w:val="00CF2ECB"/>
    <w:rsid w:val="00CF3112"/>
    <w:rsid w:val="00CF3176"/>
    <w:rsid w:val="00CF3209"/>
    <w:rsid w:val="00CF32C0"/>
    <w:rsid w:val="00CF3429"/>
    <w:rsid w:val="00CF3533"/>
    <w:rsid w:val="00CF36C4"/>
    <w:rsid w:val="00CF377B"/>
    <w:rsid w:val="00CF37A2"/>
    <w:rsid w:val="00CF384A"/>
    <w:rsid w:val="00CF3896"/>
    <w:rsid w:val="00CF38B8"/>
    <w:rsid w:val="00CF390D"/>
    <w:rsid w:val="00CF3B0B"/>
    <w:rsid w:val="00CF3CE9"/>
    <w:rsid w:val="00CF3D1B"/>
    <w:rsid w:val="00CF3D4E"/>
    <w:rsid w:val="00CF3E52"/>
    <w:rsid w:val="00CF3EB5"/>
    <w:rsid w:val="00CF3F04"/>
    <w:rsid w:val="00CF3F37"/>
    <w:rsid w:val="00CF3F80"/>
    <w:rsid w:val="00CF3FEF"/>
    <w:rsid w:val="00CF40A0"/>
    <w:rsid w:val="00CF41B2"/>
    <w:rsid w:val="00CF442E"/>
    <w:rsid w:val="00CF4716"/>
    <w:rsid w:val="00CF4720"/>
    <w:rsid w:val="00CF47D0"/>
    <w:rsid w:val="00CF482A"/>
    <w:rsid w:val="00CF4838"/>
    <w:rsid w:val="00CF4896"/>
    <w:rsid w:val="00CF493E"/>
    <w:rsid w:val="00CF4955"/>
    <w:rsid w:val="00CF4A3E"/>
    <w:rsid w:val="00CF4A43"/>
    <w:rsid w:val="00CF4AE2"/>
    <w:rsid w:val="00CF4E2A"/>
    <w:rsid w:val="00CF506F"/>
    <w:rsid w:val="00CF5229"/>
    <w:rsid w:val="00CF559C"/>
    <w:rsid w:val="00CF5650"/>
    <w:rsid w:val="00CF5689"/>
    <w:rsid w:val="00CF575D"/>
    <w:rsid w:val="00CF5828"/>
    <w:rsid w:val="00CF591C"/>
    <w:rsid w:val="00CF591D"/>
    <w:rsid w:val="00CF5ACC"/>
    <w:rsid w:val="00CF5B58"/>
    <w:rsid w:val="00CF5BAB"/>
    <w:rsid w:val="00CF620C"/>
    <w:rsid w:val="00CF6235"/>
    <w:rsid w:val="00CF6263"/>
    <w:rsid w:val="00CF6347"/>
    <w:rsid w:val="00CF6348"/>
    <w:rsid w:val="00CF6532"/>
    <w:rsid w:val="00CF6624"/>
    <w:rsid w:val="00CF66BB"/>
    <w:rsid w:val="00CF67BF"/>
    <w:rsid w:val="00CF67DA"/>
    <w:rsid w:val="00CF6BCF"/>
    <w:rsid w:val="00CF6E2A"/>
    <w:rsid w:val="00CF6F22"/>
    <w:rsid w:val="00CF6FBB"/>
    <w:rsid w:val="00CF70FC"/>
    <w:rsid w:val="00CF7117"/>
    <w:rsid w:val="00CF724C"/>
    <w:rsid w:val="00CF724F"/>
    <w:rsid w:val="00CF7289"/>
    <w:rsid w:val="00CF72B1"/>
    <w:rsid w:val="00CF7301"/>
    <w:rsid w:val="00CF73E2"/>
    <w:rsid w:val="00CF75C8"/>
    <w:rsid w:val="00CF766E"/>
    <w:rsid w:val="00CF76DC"/>
    <w:rsid w:val="00CF77ED"/>
    <w:rsid w:val="00CF7A77"/>
    <w:rsid w:val="00CF7B17"/>
    <w:rsid w:val="00CF7B33"/>
    <w:rsid w:val="00CF7B61"/>
    <w:rsid w:val="00CF7CE3"/>
    <w:rsid w:val="00CF7D71"/>
    <w:rsid w:val="00CF7D76"/>
    <w:rsid w:val="00CF7DCF"/>
    <w:rsid w:val="00CF7E24"/>
    <w:rsid w:val="00CF7EF7"/>
    <w:rsid w:val="00CF7F08"/>
    <w:rsid w:val="00D0019E"/>
    <w:rsid w:val="00D0028C"/>
    <w:rsid w:val="00D002F0"/>
    <w:rsid w:val="00D004CB"/>
    <w:rsid w:val="00D00652"/>
    <w:rsid w:val="00D006D9"/>
    <w:rsid w:val="00D00911"/>
    <w:rsid w:val="00D00958"/>
    <w:rsid w:val="00D0098C"/>
    <w:rsid w:val="00D009A7"/>
    <w:rsid w:val="00D00BF5"/>
    <w:rsid w:val="00D00CA6"/>
    <w:rsid w:val="00D00D38"/>
    <w:rsid w:val="00D00F6A"/>
    <w:rsid w:val="00D01075"/>
    <w:rsid w:val="00D010C5"/>
    <w:rsid w:val="00D01292"/>
    <w:rsid w:val="00D012BC"/>
    <w:rsid w:val="00D012E9"/>
    <w:rsid w:val="00D01527"/>
    <w:rsid w:val="00D0153D"/>
    <w:rsid w:val="00D01595"/>
    <w:rsid w:val="00D0182E"/>
    <w:rsid w:val="00D018C1"/>
    <w:rsid w:val="00D018D4"/>
    <w:rsid w:val="00D01905"/>
    <w:rsid w:val="00D0197A"/>
    <w:rsid w:val="00D01A87"/>
    <w:rsid w:val="00D01C33"/>
    <w:rsid w:val="00D01E79"/>
    <w:rsid w:val="00D02150"/>
    <w:rsid w:val="00D0254C"/>
    <w:rsid w:val="00D02615"/>
    <w:rsid w:val="00D0279A"/>
    <w:rsid w:val="00D0293B"/>
    <w:rsid w:val="00D02943"/>
    <w:rsid w:val="00D02ABC"/>
    <w:rsid w:val="00D02AFD"/>
    <w:rsid w:val="00D02B2B"/>
    <w:rsid w:val="00D02B41"/>
    <w:rsid w:val="00D02BA9"/>
    <w:rsid w:val="00D02CB5"/>
    <w:rsid w:val="00D02F0E"/>
    <w:rsid w:val="00D02F33"/>
    <w:rsid w:val="00D02FA2"/>
    <w:rsid w:val="00D030C1"/>
    <w:rsid w:val="00D030C9"/>
    <w:rsid w:val="00D030DD"/>
    <w:rsid w:val="00D031DB"/>
    <w:rsid w:val="00D031F9"/>
    <w:rsid w:val="00D0323B"/>
    <w:rsid w:val="00D032AE"/>
    <w:rsid w:val="00D032D5"/>
    <w:rsid w:val="00D038B8"/>
    <w:rsid w:val="00D038CF"/>
    <w:rsid w:val="00D0399D"/>
    <w:rsid w:val="00D03A60"/>
    <w:rsid w:val="00D03B7A"/>
    <w:rsid w:val="00D03BC7"/>
    <w:rsid w:val="00D03C19"/>
    <w:rsid w:val="00D03C22"/>
    <w:rsid w:val="00D03E7C"/>
    <w:rsid w:val="00D03E97"/>
    <w:rsid w:val="00D03EED"/>
    <w:rsid w:val="00D03F48"/>
    <w:rsid w:val="00D03F63"/>
    <w:rsid w:val="00D040F9"/>
    <w:rsid w:val="00D041EA"/>
    <w:rsid w:val="00D0454B"/>
    <w:rsid w:val="00D0459D"/>
    <w:rsid w:val="00D04675"/>
    <w:rsid w:val="00D0481D"/>
    <w:rsid w:val="00D048EA"/>
    <w:rsid w:val="00D04966"/>
    <w:rsid w:val="00D0497A"/>
    <w:rsid w:val="00D049B9"/>
    <w:rsid w:val="00D04B6E"/>
    <w:rsid w:val="00D04B7C"/>
    <w:rsid w:val="00D04C9C"/>
    <w:rsid w:val="00D04D28"/>
    <w:rsid w:val="00D05062"/>
    <w:rsid w:val="00D05116"/>
    <w:rsid w:val="00D05270"/>
    <w:rsid w:val="00D05316"/>
    <w:rsid w:val="00D05738"/>
    <w:rsid w:val="00D057C2"/>
    <w:rsid w:val="00D05850"/>
    <w:rsid w:val="00D05854"/>
    <w:rsid w:val="00D05952"/>
    <w:rsid w:val="00D05B19"/>
    <w:rsid w:val="00D05BBD"/>
    <w:rsid w:val="00D05C4B"/>
    <w:rsid w:val="00D05C95"/>
    <w:rsid w:val="00D05E38"/>
    <w:rsid w:val="00D05E7C"/>
    <w:rsid w:val="00D05FB6"/>
    <w:rsid w:val="00D061AA"/>
    <w:rsid w:val="00D06297"/>
    <w:rsid w:val="00D06431"/>
    <w:rsid w:val="00D064C8"/>
    <w:rsid w:val="00D06510"/>
    <w:rsid w:val="00D06535"/>
    <w:rsid w:val="00D0655F"/>
    <w:rsid w:val="00D065FA"/>
    <w:rsid w:val="00D0662A"/>
    <w:rsid w:val="00D0672B"/>
    <w:rsid w:val="00D0673E"/>
    <w:rsid w:val="00D0681E"/>
    <w:rsid w:val="00D06967"/>
    <w:rsid w:val="00D06971"/>
    <w:rsid w:val="00D069D2"/>
    <w:rsid w:val="00D06E07"/>
    <w:rsid w:val="00D06EA5"/>
    <w:rsid w:val="00D06FFC"/>
    <w:rsid w:val="00D07028"/>
    <w:rsid w:val="00D070CF"/>
    <w:rsid w:val="00D0728A"/>
    <w:rsid w:val="00D0731C"/>
    <w:rsid w:val="00D0735C"/>
    <w:rsid w:val="00D0758A"/>
    <w:rsid w:val="00D07641"/>
    <w:rsid w:val="00D07910"/>
    <w:rsid w:val="00D07A25"/>
    <w:rsid w:val="00D07ABE"/>
    <w:rsid w:val="00D07D53"/>
    <w:rsid w:val="00D07D55"/>
    <w:rsid w:val="00D07EE2"/>
    <w:rsid w:val="00D1004F"/>
    <w:rsid w:val="00D100AB"/>
    <w:rsid w:val="00D100D1"/>
    <w:rsid w:val="00D10274"/>
    <w:rsid w:val="00D10289"/>
    <w:rsid w:val="00D102A9"/>
    <w:rsid w:val="00D104C5"/>
    <w:rsid w:val="00D10560"/>
    <w:rsid w:val="00D10679"/>
    <w:rsid w:val="00D1068A"/>
    <w:rsid w:val="00D109FA"/>
    <w:rsid w:val="00D10A02"/>
    <w:rsid w:val="00D10A5E"/>
    <w:rsid w:val="00D10AE5"/>
    <w:rsid w:val="00D10C22"/>
    <w:rsid w:val="00D10CCD"/>
    <w:rsid w:val="00D10F69"/>
    <w:rsid w:val="00D10FC3"/>
    <w:rsid w:val="00D11163"/>
    <w:rsid w:val="00D11171"/>
    <w:rsid w:val="00D111DC"/>
    <w:rsid w:val="00D11232"/>
    <w:rsid w:val="00D114E4"/>
    <w:rsid w:val="00D11570"/>
    <w:rsid w:val="00D116A3"/>
    <w:rsid w:val="00D116A7"/>
    <w:rsid w:val="00D1173C"/>
    <w:rsid w:val="00D1178B"/>
    <w:rsid w:val="00D117CE"/>
    <w:rsid w:val="00D11A76"/>
    <w:rsid w:val="00D11AED"/>
    <w:rsid w:val="00D11B59"/>
    <w:rsid w:val="00D11C92"/>
    <w:rsid w:val="00D11DC5"/>
    <w:rsid w:val="00D11F7D"/>
    <w:rsid w:val="00D122A8"/>
    <w:rsid w:val="00D12312"/>
    <w:rsid w:val="00D1233E"/>
    <w:rsid w:val="00D123C2"/>
    <w:rsid w:val="00D12522"/>
    <w:rsid w:val="00D12526"/>
    <w:rsid w:val="00D125BF"/>
    <w:rsid w:val="00D12703"/>
    <w:rsid w:val="00D12706"/>
    <w:rsid w:val="00D128DA"/>
    <w:rsid w:val="00D12B7E"/>
    <w:rsid w:val="00D12B9A"/>
    <w:rsid w:val="00D12BC8"/>
    <w:rsid w:val="00D12F7B"/>
    <w:rsid w:val="00D12FBE"/>
    <w:rsid w:val="00D13026"/>
    <w:rsid w:val="00D13055"/>
    <w:rsid w:val="00D130FB"/>
    <w:rsid w:val="00D13124"/>
    <w:rsid w:val="00D1313E"/>
    <w:rsid w:val="00D13159"/>
    <w:rsid w:val="00D132E4"/>
    <w:rsid w:val="00D13515"/>
    <w:rsid w:val="00D13627"/>
    <w:rsid w:val="00D13682"/>
    <w:rsid w:val="00D136CA"/>
    <w:rsid w:val="00D137CA"/>
    <w:rsid w:val="00D138CB"/>
    <w:rsid w:val="00D139E8"/>
    <w:rsid w:val="00D13AC2"/>
    <w:rsid w:val="00D13AD1"/>
    <w:rsid w:val="00D13C71"/>
    <w:rsid w:val="00D13D95"/>
    <w:rsid w:val="00D13DAF"/>
    <w:rsid w:val="00D13E90"/>
    <w:rsid w:val="00D13F3E"/>
    <w:rsid w:val="00D13F47"/>
    <w:rsid w:val="00D13FD9"/>
    <w:rsid w:val="00D140C4"/>
    <w:rsid w:val="00D143FA"/>
    <w:rsid w:val="00D1445A"/>
    <w:rsid w:val="00D1448A"/>
    <w:rsid w:val="00D145E0"/>
    <w:rsid w:val="00D14841"/>
    <w:rsid w:val="00D14A3C"/>
    <w:rsid w:val="00D14A3D"/>
    <w:rsid w:val="00D14A69"/>
    <w:rsid w:val="00D14A86"/>
    <w:rsid w:val="00D14C76"/>
    <w:rsid w:val="00D14E24"/>
    <w:rsid w:val="00D14E49"/>
    <w:rsid w:val="00D15076"/>
    <w:rsid w:val="00D15386"/>
    <w:rsid w:val="00D1538F"/>
    <w:rsid w:val="00D154EB"/>
    <w:rsid w:val="00D15729"/>
    <w:rsid w:val="00D15823"/>
    <w:rsid w:val="00D158E2"/>
    <w:rsid w:val="00D15BC6"/>
    <w:rsid w:val="00D15BCA"/>
    <w:rsid w:val="00D15D30"/>
    <w:rsid w:val="00D15D5E"/>
    <w:rsid w:val="00D15D69"/>
    <w:rsid w:val="00D15DD0"/>
    <w:rsid w:val="00D15F11"/>
    <w:rsid w:val="00D16025"/>
    <w:rsid w:val="00D162B7"/>
    <w:rsid w:val="00D164ED"/>
    <w:rsid w:val="00D1653D"/>
    <w:rsid w:val="00D16556"/>
    <w:rsid w:val="00D165E2"/>
    <w:rsid w:val="00D1670C"/>
    <w:rsid w:val="00D16745"/>
    <w:rsid w:val="00D16763"/>
    <w:rsid w:val="00D168D2"/>
    <w:rsid w:val="00D1691D"/>
    <w:rsid w:val="00D169AE"/>
    <w:rsid w:val="00D169C9"/>
    <w:rsid w:val="00D16C33"/>
    <w:rsid w:val="00D16C44"/>
    <w:rsid w:val="00D16F24"/>
    <w:rsid w:val="00D172B1"/>
    <w:rsid w:val="00D173BF"/>
    <w:rsid w:val="00D175EA"/>
    <w:rsid w:val="00D1768A"/>
    <w:rsid w:val="00D176CA"/>
    <w:rsid w:val="00D176D9"/>
    <w:rsid w:val="00D177DB"/>
    <w:rsid w:val="00D17815"/>
    <w:rsid w:val="00D17844"/>
    <w:rsid w:val="00D1786A"/>
    <w:rsid w:val="00D17CCA"/>
    <w:rsid w:val="00D17FAE"/>
    <w:rsid w:val="00D2013E"/>
    <w:rsid w:val="00D20190"/>
    <w:rsid w:val="00D201F0"/>
    <w:rsid w:val="00D2027F"/>
    <w:rsid w:val="00D202D9"/>
    <w:rsid w:val="00D2032C"/>
    <w:rsid w:val="00D20365"/>
    <w:rsid w:val="00D203AC"/>
    <w:rsid w:val="00D20427"/>
    <w:rsid w:val="00D20455"/>
    <w:rsid w:val="00D204EF"/>
    <w:rsid w:val="00D20541"/>
    <w:rsid w:val="00D20580"/>
    <w:rsid w:val="00D205EA"/>
    <w:rsid w:val="00D20717"/>
    <w:rsid w:val="00D2073A"/>
    <w:rsid w:val="00D2082F"/>
    <w:rsid w:val="00D208EE"/>
    <w:rsid w:val="00D20A28"/>
    <w:rsid w:val="00D20A49"/>
    <w:rsid w:val="00D20A96"/>
    <w:rsid w:val="00D20ADE"/>
    <w:rsid w:val="00D20D83"/>
    <w:rsid w:val="00D20E71"/>
    <w:rsid w:val="00D2113E"/>
    <w:rsid w:val="00D21358"/>
    <w:rsid w:val="00D2143A"/>
    <w:rsid w:val="00D215B8"/>
    <w:rsid w:val="00D21841"/>
    <w:rsid w:val="00D218C4"/>
    <w:rsid w:val="00D21920"/>
    <w:rsid w:val="00D21A85"/>
    <w:rsid w:val="00D21AB3"/>
    <w:rsid w:val="00D21B18"/>
    <w:rsid w:val="00D21BA0"/>
    <w:rsid w:val="00D21BC2"/>
    <w:rsid w:val="00D21C50"/>
    <w:rsid w:val="00D21F0A"/>
    <w:rsid w:val="00D2220F"/>
    <w:rsid w:val="00D2229C"/>
    <w:rsid w:val="00D222AC"/>
    <w:rsid w:val="00D22412"/>
    <w:rsid w:val="00D2245C"/>
    <w:rsid w:val="00D2249B"/>
    <w:rsid w:val="00D225FC"/>
    <w:rsid w:val="00D22660"/>
    <w:rsid w:val="00D22829"/>
    <w:rsid w:val="00D22983"/>
    <w:rsid w:val="00D22A0E"/>
    <w:rsid w:val="00D22B5B"/>
    <w:rsid w:val="00D22D3C"/>
    <w:rsid w:val="00D22DF4"/>
    <w:rsid w:val="00D22DF9"/>
    <w:rsid w:val="00D22F09"/>
    <w:rsid w:val="00D22F15"/>
    <w:rsid w:val="00D2311A"/>
    <w:rsid w:val="00D231CB"/>
    <w:rsid w:val="00D23963"/>
    <w:rsid w:val="00D2398A"/>
    <w:rsid w:val="00D23AC7"/>
    <w:rsid w:val="00D23AE3"/>
    <w:rsid w:val="00D23D30"/>
    <w:rsid w:val="00D23EDB"/>
    <w:rsid w:val="00D23F52"/>
    <w:rsid w:val="00D23FCB"/>
    <w:rsid w:val="00D24079"/>
    <w:rsid w:val="00D241DF"/>
    <w:rsid w:val="00D24497"/>
    <w:rsid w:val="00D24580"/>
    <w:rsid w:val="00D24594"/>
    <w:rsid w:val="00D245C9"/>
    <w:rsid w:val="00D248DA"/>
    <w:rsid w:val="00D249C3"/>
    <w:rsid w:val="00D24ABC"/>
    <w:rsid w:val="00D24AE1"/>
    <w:rsid w:val="00D24B33"/>
    <w:rsid w:val="00D24B85"/>
    <w:rsid w:val="00D24D20"/>
    <w:rsid w:val="00D24E23"/>
    <w:rsid w:val="00D24E3E"/>
    <w:rsid w:val="00D24EB4"/>
    <w:rsid w:val="00D24F8C"/>
    <w:rsid w:val="00D24FC3"/>
    <w:rsid w:val="00D2504B"/>
    <w:rsid w:val="00D251C7"/>
    <w:rsid w:val="00D25209"/>
    <w:rsid w:val="00D25419"/>
    <w:rsid w:val="00D254D9"/>
    <w:rsid w:val="00D2557B"/>
    <w:rsid w:val="00D25770"/>
    <w:rsid w:val="00D2586C"/>
    <w:rsid w:val="00D25B3F"/>
    <w:rsid w:val="00D25B78"/>
    <w:rsid w:val="00D25C18"/>
    <w:rsid w:val="00D25CDD"/>
    <w:rsid w:val="00D25E02"/>
    <w:rsid w:val="00D25E2E"/>
    <w:rsid w:val="00D25E9F"/>
    <w:rsid w:val="00D25F42"/>
    <w:rsid w:val="00D26027"/>
    <w:rsid w:val="00D26294"/>
    <w:rsid w:val="00D26357"/>
    <w:rsid w:val="00D2635E"/>
    <w:rsid w:val="00D26407"/>
    <w:rsid w:val="00D26509"/>
    <w:rsid w:val="00D26875"/>
    <w:rsid w:val="00D268E6"/>
    <w:rsid w:val="00D2690E"/>
    <w:rsid w:val="00D26910"/>
    <w:rsid w:val="00D26911"/>
    <w:rsid w:val="00D2699E"/>
    <w:rsid w:val="00D26A6F"/>
    <w:rsid w:val="00D26AAE"/>
    <w:rsid w:val="00D26AC2"/>
    <w:rsid w:val="00D26EF3"/>
    <w:rsid w:val="00D26FA2"/>
    <w:rsid w:val="00D270AF"/>
    <w:rsid w:val="00D270DB"/>
    <w:rsid w:val="00D273A5"/>
    <w:rsid w:val="00D27464"/>
    <w:rsid w:val="00D274BC"/>
    <w:rsid w:val="00D27626"/>
    <w:rsid w:val="00D276EA"/>
    <w:rsid w:val="00D2784E"/>
    <w:rsid w:val="00D278B1"/>
    <w:rsid w:val="00D2798D"/>
    <w:rsid w:val="00D27A22"/>
    <w:rsid w:val="00D27A95"/>
    <w:rsid w:val="00D27AAA"/>
    <w:rsid w:val="00D27CA9"/>
    <w:rsid w:val="00D27D9C"/>
    <w:rsid w:val="00D27E73"/>
    <w:rsid w:val="00D27F5D"/>
    <w:rsid w:val="00D27F93"/>
    <w:rsid w:val="00D3002E"/>
    <w:rsid w:val="00D3017D"/>
    <w:rsid w:val="00D30214"/>
    <w:rsid w:val="00D30268"/>
    <w:rsid w:val="00D3028D"/>
    <w:rsid w:val="00D302E2"/>
    <w:rsid w:val="00D30362"/>
    <w:rsid w:val="00D303E7"/>
    <w:rsid w:val="00D3044F"/>
    <w:rsid w:val="00D305F9"/>
    <w:rsid w:val="00D305FC"/>
    <w:rsid w:val="00D30609"/>
    <w:rsid w:val="00D306FB"/>
    <w:rsid w:val="00D30747"/>
    <w:rsid w:val="00D3076C"/>
    <w:rsid w:val="00D3079A"/>
    <w:rsid w:val="00D309D7"/>
    <w:rsid w:val="00D30BD1"/>
    <w:rsid w:val="00D30D51"/>
    <w:rsid w:val="00D30D74"/>
    <w:rsid w:val="00D30DF5"/>
    <w:rsid w:val="00D30E01"/>
    <w:rsid w:val="00D3109A"/>
    <w:rsid w:val="00D310CA"/>
    <w:rsid w:val="00D31117"/>
    <w:rsid w:val="00D314AA"/>
    <w:rsid w:val="00D314BC"/>
    <w:rsid w:val="00D3153C"/>
    <w:rsid w:val="00D316A2"/>
    <w:rsid w:val="00D318A1"/>
    <w:rsid w:val="00D318E0"/>
    <w:rsid w:val="00D31CDD"/>
    <w:rsid w:val="00D31E00"/>
    <w:rsid w:val="00D31E19"/>
    <w:rsid w:val="00D31FC9"/>
    <w:rsid w:val="00D31FCE"/>
    <w:rsid w:val="00D321A4"/>
    <w:rsid w:val="00D32385"/>
    <w:rsid w:val="00D32472"/>
    <w:rsid w:val="00D32487"/>
    <w:rsid w:val="00D324AD"/>
    <w:rsid w:val="00D324E6"/>
    <w:rsid w:val="00D32596"/>
    <w:rsid w:val="00D32616"/>
    <w:rsid w:val="00D32661"/>
    <w:rsid w:val="00D326CC"/>
    <w:rsid w:val="00D3273F"/>
    <w:rsid w:val="00D32758"/>
    <w:rsid w:val="00D3278C"/>
    <w:rsid w:val="00D3282A"/>
    <w:rsid w:val="00D32893"/>
    <w:rsid w:val="00D328C8"/>
    <w:rsid w:val="00D32969"/>
    <w:rsid w:val="00D32A8B"/>
    <w:rsid w:val="00D32B6F"/>
    <w:rsid w:val="00D32BD2"/>
    <w:rsid w:val="00D32DCE"/>
    <w:rsid w:val="00D32E49"/>
    <w:rsid w:val="00D32E51"/>
    <w:rsid w:val="00D32F33"/>
    <w:rsid w:val="00D3303F"/>
    <w:rsid w:val="00D33152"/>
    <w:rsid w:val="00D334CA"/>
    <w:rsid w:val="00D335E2"/>
    <w:rsid w:val="00D336ED"/>
    <w:rsid w:val="00D33723"/>
    <w:rsid w:val="00D33738"/>
    <w:rsid w:val="00D3389A"/>
    <w:rsid w:val="00D33A29"/>
    <w:rsid w:val="00D33A35"/>
    <w:rsid w:val="00D33A94"/>
    <w:rsid w:val="00D33B31"/>
    <w:rsid w:val="00D33B6B"/>
    <w:rsid w:val="00D33F46"/>
    <w:rsid w:val="00D33F9D"/>
    <w:rsid w:val="00D33FA6"/>
    <w:rsid w:val="00D34213"/>
    <w:rsid w:val="00D342F0"/>
    <w:rsid w:val="00D34371"/>
    <w:rsid w:val="00D345E7"/>
    <w:rsid w:val="00D34609"/>
    <w:rsid w:val="00D34654"/>
    <w:rsid w:val="00D348BE"/>
    <w:rsid w:val="00D348DE"/>
    <w:rsid w:val="00D3492D"/>
    <w:rsid w:val="00D349E8"/>
    <w:rsid w:val="00D34AD6"/>
    <w:rsid w:val="00D34CDC"/>
    <w:rsid w:val="00D34CDF"/>
    <w:rsid w:val="00D34CE2"/>
    <w:rsid w:val="00D34D02"/>
    <w:rsid w:val="00D34D5F"/>
    <w:rsid w:val="00D34FF8"/>
    <w:rsid w:val="00D3500F"/>
    <w:rsid w:val="00D35054"/>
    <w:rsid w:val="00D3509A"/>
    <w:rsid w:val="00D350E8"/>
    <w:rsid w:val="00D35172"/>
    <w:rsid w:val="00D35269"/>
    <w:rsid w:val="00D35304"/>
    <w:rsid w:val="00D35305"/>
    <w:rsid w:val="00D354B5"/>
    <w:rsid w:val="00D35511"/>
    <w:rsid w:val="00D355B7"/>
    <w:rsid w:val="00D3562E"/>
    <w:rsid w:val="00D35657"/>
    <w:rsid w:val="00D35663"/>
    <w:rsid w:val="00D35725"/>
    <w:rsid w:val="00D357DB"/>
    <w:rsid w:val="00D359E0"/>
    <w:rsid w:val="00D35A7C"/>
    <w:rsid w:val="00D35B94"/>
    <w:rsid w:val="00D35BE6"/>
    <w:rsid w:val="00D35C71"/>
    <w:rsid w:val="00D35CF6"/>
    <w:rsid w:val="00D3602A"/>
    <w:rsid w:val="00D3657F"/>
    <w:rsid w:val="00D365A5"/>
    <w:rsid w:val="00D36606"/>
    <w:rsid w:val="00D3662B"/>
    <w:rsid w:val="00D36651"/>
    <w:rsid w:val="00D36738"/>
    <w:rsid w:val="00D367B9"/>
    <w:rsid w:val="00D367E1"/>
    <w:rsid w:val="00D36865"/>
    <w:rsid w:val="00D3699F"/>
    <w:rsid w:val="00D369C3"/>
    <w:rsid w:val="00D369DD"/>
    <w:rsid w:val="00D36B3E"/>
    <w:rsid w:val="00D36B93"/>
    <w:rsid w:val="00D36C61"/>
    <w:rsid w:val="00D36CDB"/>
    <w:rsid w:val="00D36D09"/>
    <w:rsid w:val="00D36D85"/>
    <w:rsid w:val="00D36E35"/>
    <w:rsid w:val="00D36EF6"/>
    <w:rsid w:val="00D36F1D"/>
    <w:rsid w:val="00D36F67"/>
    <w:rsid w:val="00D36FFA"/>
    <w:rsid w:val="00D37005"/>
    <w:rsid w:val="00D3711B"/>
    <w:rsid w:val="00D37133"/>
    <w:rsid w:val="00D37187"/>
    <w:rsid w:val="00D37297"/>
    <w:rsid w:val="00D372AA"/>
    <w:rsid w:val="00D372C5"/>
    <w:rsid w:val="00D37358"/>
    <w:rsid w:val="00D3739F"/>
    <w:rsid w:val="00D373EE"/>
    <w:rsid w:val="00D37574"/>
    <w:rsid w:val="00D37612"/>
    <w:rsid w:val="00D37666"/>
    <w:rsid w:val="00D37768"/>
    <w:rsid w:val="00D377DC"/>
    <w:rsid w:val="00D3782F"/>
    <w:rsid w:val="00D3795A"/>
    <w:rsid w:val="00D37993"/>
    <w:rsid w:val="00D379D0"/>
    <w:rsid w:val="00D37C10"/>
    <w:rsid w:val="00D37C49"/>
    <w:rsid w:val="00D37CED"/>
    <w:rsid w:val="00D37DBD"/>
    <w:rsid w:val="00D37E3E"/>
    <w:rsid w:val="00D37E46"/>
    <w:rsid w:val="00D37E4F"/>
    <w:rsid w:val="00D37EB4"/>
    <w:rsid w:val="00D40081"/>
    <w:rsid w:val="00D402E5"/>
    <w:rsid w:val="00D40342"/>
    <w:rsid w:val="00D40476"/>
    <w:rsid w:val="00D40558"/>
    <w:rsid w:val="00D40578"/>
    <w:rsid w:val="00D405DA"/>
    <w:rsid w:val="00D40660"/>
    <w:rsid w:val="00D40691"/>
    <w:rsid w:val="00D40744"/>
    <w:rsid w:val="00D40965"/>
    <w:rsid w:val="00D409B9"/>
    <w:rsid w:val="00D40A92"/>
    <w:rsid w:val="00D40AE4"/>
    <w:rsid w:val="00D40B19"/>
    <w:rsid w:val="00D40BE5"/>
    <w:rsid w:val="00D40D6F"/>
    <w:rsid w:val="00D410DD"/>
    <w:rsid w:val="00D41156"/>
    <w:rsid w:val="00D411F2"/>
    <w:rsid w:val="00D4143A"/>
    <w:rsid w:val="00D4148A"/>
    <w:rsid w:val="00D415B1"/>
    <w:rsid w:val="00D416F6"/>
    <w:rsid w:val="00D41704"/>
    <w:rsid w:val="00D41743"/>
    <w:rsid w:val="00D4176A"/>
    <w:rsid w:val="00D418C2"/>
    <w:rsid w:val="00D41A42"/>
    <w:rsid w:val="00D41B23"/>
    <w:rsid w:val="00D41B6D"/>
    <w:rsid w:val="00D41BAC"/>
    <w:rsid w:val="00D41C2C"/>
    <w:rsid w:val="00D41C66"/>
    <w:rsid w:val="00D41C91"/>
    <w:rsid w:val="00D41EFF"/>
    <w:rsid w:val="00D41FB5"/>
    <w:rsid w:val="00D41FD1"/>
    <w:rsid w:val="00D41FEC"/>
    <w:rsid w:val="00D420AB"/>
    <w:rsid w:val="00D422BE"/>
    <w:rsid w:val="00D422F0"/>
    <w:rsid w:val="00D4232D"/>
    <w:rsid w:val="00D423F2"/>
    <w:rsid w:val="00D42422"/>
    <w:rsid w:val="00D42474"/>
    <w:rsid w:val="00D4264F"/>
    <w:rsid w:val="00D42717"/>
    <w:rsid w:val="00D429AA"/>
    <w:rsid w:val="00D42A7E"/>
    <w:rsid w:val="00D42AEE"/>
    <w:rsid w:val="00D42B82"/>
    <w:rsid w:val="00D42BC1"/>
    <w:rsid w:val="00D42CE3"/>
    <w:rsid w:val="00D42E55"/>
    <w:rsid w:val="00D42EB2"/>
    <w:rsid w:val="00D42F7A"/>
    <w:rsid w:val="00D42F7D"/>
    <w:rsid w:val="00D42FAA"/>
    <w:rsid w:val="00D4304A"/>
    <w:rsid w:val="00D430CF"/>
    <w:rsid w:val="00D43205"/>
    <w:rsid w:val="00D43321"/>
    <w:rsid w:val="00D43327"/>
    <w:rsid w:val="00D4343A"/>
    <w:rsid w:val="00D43511"/>
    <w:rsid w:val="00D436D2"/>
    <w:rsid w:val="00D436EC"/>
    <w:rsid w:val="00D43737"/>
    <w:rsid w:val="00D43946"/>
    <w:rsid w:val="00D43999"/>
    <w:rsid w:val="00D439E0"/>
    <w:rsid w:val="00D43A20"/>
    <w:rsid w:val="00D43CCC"/>
    <w:rsid w:val="00D43E0D"/>
    <w:rsid w:val="00D43EA3"/>
    <w:rsid w:val="00D43EC1"/>
    <w:rsid w:val="00D43F42"/>
    <w:rsid w:val="00D43F8F"/>
    <w:rsid w:val="00D43FA6"/>
    <w:rsid w:val="00D44126"/>
    <w:rsid w:val="00D441D1"/>
    <w:rsid w:val="00D44289"/>
    <w:rsid w:val="00D44297"/>
    <w:rsid w:val="00D442FD"/>
    <w:rsid w:val="00D44329"/>
    <w:rsid w:val="00D44427"/>
    <w:rsid w:val="00D445CF"/>
    <w:rsid w:val="00D448C8"/>
    <w:rsid w:val="00D449AA"/>
    <w:rsid w:val="00D44B07"/>
    <w:rsid w:val="00D44B50"/>
    <w:rsid w:val="00D44B6F"/>
    <w:rsid w:val="00D44B78"/>
    <w:rsid w:val="00D44B84"/>
    <w:rsid w:val="00D44C97"/>
    <w:rsid w:val="00D44CA0"/>
    <w:rsid w:val="00D44CA6"/>
    <w:rsid w:val="00D44CA7"/>
    <w:rsid w:val="00D44D20"/>
    <w:rsid w:val="00D44D4E"/>
    <w:rsid w:val="00D44D5B"/>
    <w:rsid w:val="00D44D90"/>
    <w:rsid w:val="00D44E00"/>
    <w:rsid w:val="00D44EAA"/>
    <w:rsid w:val="00D44EF4"/>
    <w:rsid w:val="00D44F5B"/>
    <w:rsid w:val="00D4522B"/>
    <w:rsid w:val="00D452FB"/>
    <w:rsid w:val="00D45635"/>
    <w:rsid w:val="00D456AC"/>
    <w:rsid w:val="00D456F6"/>
    <w:rsid w:val="00D456FB"/>
    <w:rsid w:val="00D45771"/>
    <w:rsid w:val="00D4580F"/>
    <w:rsid w:val="00D45843"/>
    <w:rsid w:val="00D45978"/>
    <w:rsid w:val="00D45A3A"/>
    <w:rsid w:val="00D45A6B"/>
    <w:rsid w:val="00D45B72"/>
    <w:rsid w:val="00D45BA2"/>
    <w:rsid w:val="00D45BCF"/>
    <w:rsid w:val="00D45C1D"/>
    <w:rsid w:val="00D45E1D"/>
    <w:rsid w:val="00D45EA1"/>
    <w:rsid w:val="00D45EF0"/>
    <w:rsid w:val="00D45FF0"/>
    <w:rsid w:val="00D460FE"/>
    <w:rsid w:val="00D462ED"/>
    <w:rsid w:val="00D46325"/>
    <w:rsid w:val="00D46441"/>
    <w:rsid w:val="00D465F7"/>
    <w:rsid w:val="00D46653"/>
    <w:rsid w:val="00D46689"/>
    <w:rsid w:val="00D466B4"/>
    <w:rsid w:val="00D467A3"/>
    <w:rsid w:val="00D4691F"/>
    <w:rsid w:val="00D46A49"/>
    <w:rsid w:val="00D46AD2"/>
    <w:rsid w:val="00D46B9B"/>
    <w:rsid w:val="00D46BE8"/>
    <w:rsid w:val="00D46CA3"/>
    <w:rsid w:val="00D46E3D"/>
    <w:rsid w:val="00D46F46"/>
    <w:rsid w:val="00D46F5D"/>
    <w:rsid w:val="00D46F61"/>
    <w:rsid w:val="00D46F63"/>
    <w:rsid w:val="00D46F8D"/>
    <w:rsid w:val="00D46FF9"/>
    <w:rsid w:val="00D47435"/>
    <w:rsid w:val="00D475A0"/>
    <w:rsid w:val="00D47689"/>
    <w:rsid w:val="00D47A16"/>
    <w:rsid w:val="00D47A2F"/>
    <w:rsid w:val="00D47A3B"/>
    <w:rsid w:val="00D47A87"/>
    <w:rsid w:val="00D47B7F"/>
    <w:rsid w:val="00D47C0A"/>
    <w:rsid w:val="00D47C73"/>
    <w:rsid w:val="00D47DEF"/>
    <w:rsid w:val="00D47FCD"/>
    <w:rsid w:val="00D50280"/>
    <w:rsid w:val="00D504FF"/>
    <w:rsid w:val="00D50503"/>
    <w:rsid w:val="00D5051F"/>
    <w:rsid w:val="00D50533"/>
    <w:rsid w:val="00D50594"/>
    <w:rsid w:val="00D50708"/>
    <w:rsid w:val="00D5096F"/>
    <w:rsid w:val="00D50B3B"/>
    <w:rsid w:val="00D50CB9"/>
    <w:rsid w:val="00D50DAB"/>
    <w:rsid w:val="00D50E04"/>
    <w:rsid w:val="00D50E50"/>
    <w:rsid w:val="00D50ED2"/>
    <w:rsid w:val="00D50FDF"/>
    <w:rsid w:val="00D51089"/>
    <w:rsid w:val="00D51347"/>
    <w:rsid w:val="00D5138E"/>
    <w:rsid w:val="00D514DB"/>
    <w:rsid w:val="00D514EE"/>
    <w:rsid w:val="00D51716"/>
    <w:rsid w:val="00D5173A"/>
    <w:rsid w:val="00D51744"/>
    <w:rsid w:val="00D5184E"/>
    <w:rsid w:val="00D518DB"/>
    <w:rsid w:val="00D5196F"/>
    <w:rsid w:val="00D51A4C"/>
    <w:rsid w:val="00D51AF4"/>
    <w:rsid w:val="00D51C44"/>
    <w:rsid w:val="00D51C94"/>
    <w:rsid w:val="00D51D1F"/>
    <w:rsid w:val="00D51DE1"/>
    <w:rsid w:val="00D51E1B"/>
    <w:rsid w:val="00D5202A"/>
    <w:rsid w:val="00D5208C"/>
    <w:rsid w:val="00D520E1"/>
    <w:rsid w:val="00D52105"/>
    <w:rsid w:val="00D5224C"/>
    <w:rsid w:val="00D523AF"/>
    <w:rsid w:val="00D52420"/>
    <w:rsid w:val="00D5242F"/>
    <w:rsid w:val="00D5248F"/>
    <w:rsid w:val="00D5265A"/>
    <w:rsid w:val="00D5270F"/>
    <w:rsid w:val="00D52719"/>
    <w:rsid w:val="00D5271C"/>
    <w:rsid w:val="00D5276B"/>
    <w:rsid w:val="00D5276E"/>
    <w:rsid w:val="00D5297A"/>
    <w:rsid w:val="00D52B06"/>
    <w:rsid w:val="00D52B9F"/>
    <w:rsid w:val="00D52CC9"/>
    <w:rsid w:val="00D52D00"/>
    <w:rsid w:val="00D52DD9"/>
    <w:rsid w:val="00D53057"/>
    <w:rsid w:val="00D530E7"/>
    <w:rsid w:val="00D53121"/>
    <w:rsid w:val="00D53140"/>
    <w:rsid w:val="00D5320D"/>
    <w:rsid w:val="00D5353D"/>
    <w:rsid w:val="00D535D1"/>
    <w:rsid w:val="00D53678"/>
    <w:rsid w:val="00D53846"/>
    <w:rsid w:val="00D53CD2"/>
    <w:rsid w:val="00D53D22"/>
    <w:rsid w:val="00D54084"/>
    <w:rsid w:val="00D5410C"/>
    <w:rsid w:val="00D54288"/>
    <w:rsid w:val="00D542CE"/>
    <w:rsid w:val="00D542E9"/>
    <w:rsid w:val="00D54398"/>
    <w:rsid w:val="00D543DA"/>
    <w:rsid w:val="00D5451D"/>
    <w:rsid w:val="00D546C2"/>
    <w:rsid w:val="00D54820"/>
    <w:rsid w:val="00D54933"/>
    <w:rsid w:val="00D5498A"/>
    <w:rsid w:val="00D54A54"/>
    <w:rsid w:val="00D54AE8"/>
    <w:rsid w:val="00D54B75"/>
    <w:rsid w:val="00D54C40"/>
    <w:rsid w:val="00D54D36"/>
    <w:rsid w:val="00D54D3E"/>
    <w:rsid w:val="00D54DAB"/>
    <w:rsid w:val="00D54ECC"/>
    <w:rsid w:val="00D54ECD"/>
    <w:rsid w:val="00D54FC0"/>
    <w:rsid w:val="00D552B5"/>
    <w:rsid w:val="00D55413"/>
    <w:rsid w:val="00D55422"/>
    <w:rsid w:val="00D55480"/>
    <w:rsid w:val="00D554B7"/>
    <w:rsid w:val="00D5555B"/>
    <w:rsid w:val="00D55746"/>
    <w:rsid w:val="00D55833"/>
    <w:rsid w:val="00D55840"/>
    <w:rsid w:val="00D5584B"/>
    <w:rsid w:val="00D559F7"/>
    <w:rsid w:val="00D55A93"/>
    <w:rsid w:val="00D55AFE"/>
    <w:rsid w:val="00D55C60"/>
    <w:rsid w:val="00D55D90"/>
    <w:rsid w:val="00D55DC0"/>
    <w:rsid w:val="00D55DC7"/>
    <w:rsid w:val="00D55EC1"/>
    <w:rsid w:val="00D5617C"/>
    <w:rsid w:val="00D56233"/>
    <w:rsid w:val="00D56592"/>
    <w:rsid w:val="00D565C2"/>
    <w:rsid w:val="00D5662D"/>
    <w:rsid w:val="00D56868"/>
    <w:rsid w:val="00D5689F"/>
    <w:rsid w:val="00D5697F"/>
    <w:rsid w:val="00D569A2"/>
    <w:rsid w:val="00D56A11"/>
    <w:rsid w:val="00D56A6B"/>
    <w:rsid w:val="00D56A89"/>
    <w:rsid w:val="00D56AC6"/>
    <w:rsid w:val="00D56AE6"/>
    <w:rsid w:val="00D56B56"/>
    <w:rsid w:val="00D56BCE"/>
    <w:rsid w:val="00D56C84"/>
    <w:rsid w:val="00D56D3B"/>
    <w:rsid w:val="00D56D70"/>
    <w:rsid w:val="00D56F83"/>
    <w:rsid w:val="00D57047"/>
    <w:rsid w:val="00D57060"/>
    <w:rsid w:val="00D57091"/>
    <w:rsid w:val="00D57208"/>
    <w:rsid w:val="00D572A8"/>
    <w:rsid w:val="00D57321"/>
    <w:rsid w:val="00D573D1"/>
    <w:rsid w:val="00D574F3"/>
    <w:rsid w:val="00D57686"/>
    <w:rsid w:val="00D578E3"/>
    <w:rsid w:val="00D578E9"/>
    <w:rsid w:val="00D57B8F"/>
    <w:rsid w:val="00D57BDB"/>
    <w:rsid w:val="00D57D2D"/>
    <w:rsid w:val="00D57DBE"/>
    <w:rsid w:val="00D57E63"/>
    <w:rsid w:val="00D57F0E"/>
    <w:rsid w:val="00D57F73"/>
    <w:rsid w:val="00D57F79"/>
    <w:rsid w:val="00D60181"/>
    <w:rsid w:val="00D60362"/>
    <w:rsid w:val="00D603B3"/>
    <w:rsid w:val="00D604C5"/>
    <w:rsid w:val="00D605F3"/>
    <w:rsid w:val="00D6066B"/>
    <w:rsid w:val="00D606F4"/>
    <w:rsid w:val="00D606FC"/>
    <w:rsid w:val="00D6071A"/>
    <w:rsid w:val="00D608D4"/>
    <w:rsid w:val="00D60AC7"/>
    <w:rsid w:val="00D60B41"/>
    <w:rsid w:val="00D60B80"/>
    <w:rsid w:val="00D60B94"/>
    <w:rsid w:val="00D60BC6"/>
    <w:rsid w:val="00D60C09"/>
    <w:rsid w:val="00D60C3C"/>
    <w:rsid w:val="00D611E8"/>
    <w:rsid w:val="00D61200"/>
    <w:rsid w:val="00D6123E"/>
    <w:rsid w:val="00D6130D"/>
    <w:rsid w:val="00D6130F"/>
    <w:rsid w:val="00D61337"/>
    <w:rsid w:val="00D6143A"/>
    <w:rsid w:val="00D61497"/>
    <w:rsid w:val="00D614D0"/>
    <w:rsid w:val="00D61584"/>
    <w:rsid w:val="00D6159C"/>
    <w:rsid w:val="00D615F0"/>
    <w:rsid w:val="00D616CA"/>
    <w:rsid w:val="00D616D5"/>
    <w:rsid w:val="00D61738"/>
    <w:rsid w:val="00D61A00"/>
    <w:rsid w:val="00D61D71"/>
    <w:rsid w:val="00D61D7D"/>
    <w:rsid w:val="00D61D98"/>
    <w:rsid w:val="00D61EA2"/>
    <w:rsid w:val="00D61F2A"/>
    <w:rsid w:val="00D61F2C"/>
    <w:rsid w:val="00D61F8D"/>
    <w:rsid w:val="00D61FAE"/>
    <w:rsid w:val="00D620BD"/>
    <w:rsid w:val="00D620EE"/>
    <w:rsid w:val="00D62202"/>
    <w:rsid w:val="00D62236"/>
    <w:rsid w:val="00D623E8"/>
    <w:rsid w:val="00D624D7"/>
    <w:rsid w:val="00D625F4"/>
    <w:rsid w:val="00D62753"/>
    <w:rsid w:val="00D62856"/>
    <w:rsid w:val="00D62A10"/>
    <w:rsid w:val="00D62B40"/>
    <w:rsid w:val="00D62D22"/>
    <w:rsid w:val="00D62D9A"/>
    <w:rsid w:val="00D62DEA"/>
    <w:rsid w:val="00D62EB1"/>
    <w:rsid w:val="00D62F37"/>
    <w:rsid w:val="00D62FCF"/>
    <w:rsid w:val="00D6316D"/>
    <w:rsid w:val="00D631BC"/>
    <w:rsid w:val="00D6322B"/>
    <w:rsid w:val="00D6343D"/>
    <w:rsid w:val="00D634F5"/>
    <w:rsid w:val="00D63638"/>
    <w:rsid w:val="00D63772"/>
    <w:rsid w:val="00D637A4"/>
    <w:rsid w:val="00D637B7"/>
    <w:rsid w:val="00D63863"/>
    <w:rsid w:val="00D638CC"/>
    <w:rsid w:val="00D63927"/>
    <w:rsid w:val="00D63983"/>
    <w:rsid w:val="00D63A84"/>
    <w:rsid w:val="00D63AFB"/>
    <w:rsid w:val="00D63F79"/>
    <w:rsid w:val="00D6402E"/>
    <w:rsid w:val="00D6436E"/>
    <w:rsid w:val="00D644C8"/>
    <w:rsid w:val="00D64619"/>
    <w:rsid w:val="00D647FF"/>
    <w:rsid w:val="00D6485E"/>
    <w:rsid w:val="00D649D0"/>
    <w:rsid w:val="00D64AB0"/>
    <w:rsid w:val="00D64AC3"/>
    <w:rsid w:val="00D64B47"/>
    <w:rsid w:val="00D64C6D"/>
    <w:rsid w:val="00D64DD6"/>
    <w:rsid w:val="00D64F45"/>
    <w:rsid w:val="00D64F64"/>
    <w:rsid w:val="00D6508A"/>
    <w:rsid w:val="00D65109"/>
    <w:rsid w:val="00D651DE"/>
    <w:rsid w:val="00D652CD"/>
    <w:rsid w:val="00D65350"/>
    <w:rsid w:val="00D656AA"/>
    <w:rsid w:val="00D65792"/>
    <w:rsid w:val="00D6585D"/>
    <w:rsid w:val="00D65A34"/>
    <w:rsid w:val="00D65D2D"/>
    <w:rsid w:val="00D66051"/>
    <w:rsid w:val="00D6605B"/>
    <w:rsid w:val="00D6611C"/>
    <w:rsid w:val="00D66127"/>
    <w:rsid w:val="00D66136"/>
    <w:rsid w:val="00D66203"/>
    <w:rsid w:val="00D6640B"/>
    <w:rsid w:val="00D6666B"/>
    <w:rsid w:val="00D66819"/>
    <w:rsid w:val="00D6687D"/>
    <w:rsid w:val="00D66C17"/>
    <w:rsid w:val="00D66C42"/>
    <w:rsid w:val="00D66CD8"/>
    <w:rsid w:val="00D66D7D"/>
    <w:rsid w:val="00D66DFE"/>
    <w:rsid w:val="00D66FF1"/>
    <w:rsid w:val="00D66FFF"/>
    <w:rsid w:val="00D6723F"/>
    <w:rsid w:val="00D6729D"/>
    <w:rsid w:val="00D672BC"/>
    <w:rsid w:val="00D672BD"/>
    <w:rsid w:val="00D67340"/>
    <w:rsid w:val="00D675CE"/>
    <w:rsid w:val="00D675EC"/>
    <w:rsid w:val="00D6766D"/>
    <w:rsid w:val="00D6774B"/>
    <w:rsid w:val="00D678C1"/>
    <w:rsid w:val="00D67B9E"/>
    <w:rsid w:val="00D67DC7"/>
    <w:rsid w:val="00D67EF8"/>
    <w:rsid w:val="00D700D5"/>
    <w:rsid w:val="00D7010C"/>
    <w:rsid w:val="00D7015A"/>
    <w:rsid w:val="00D701C6"/>
    <w:rsid w:val="00D704F9"/>
    <w:rsid w:val="00D70596"/>
    <w:rsid w:val="00D706C3"/>
    <w:rsid w:val="00D70703"/>
    <w:rsid w:val="00D70761"/>
    <w:rsid w:val="00D707C1"/>
    <w:rsid w:val="00D709CD"/>
    <w:rsid w:val="00D70B79"/>
    <w:rsid w:val="00D70BFA"/>
    <w:rsid w:val="00D70CE5"/>
    <w:rsid w:val="00D70DC0"/>
    <w:rsid w:val="00D70ECC"/>
    <w:rsid w:val="00D70ED6"/>
    <w:rsid w:val="00D710D9"/>
    <w:rsid w:val="00D711A5"/>
    <w:rsid w:val="00D712C9"/>
    <w:rsid w:val="00D713DC"/>
    <w:rsid w:val="00D71402"/>
    <w:rsid w:val="00D71486"/>
    <w:rsid w:val="00D7148F"/>
    <w:rsid w:val="00D714DF"/>
    <w:rsid w:val="00D714F6"/>
    <w:rsid w:val="00D7166F"/>
    <w:rsid w:val="00D71749"/>
    <w:rsid w:val="00D7183E"/>
    <w:rsid w:val="00D71A29"/>
    <w:rsid w:val="00D71BD4"/>
    <w:rsid w:val="00D71C01"/>
    <w:rsid w:val="00D71CC7"/>
    <w:rsid w:val="00D71D47"/>
    <w:rsid w:val="00D71DB1"/>
    <w:rsid w:val="00D71E37"/>
    <w:rsid w:val="00D71E9F"/>
    <w:rsid w:val="00D72064"/>
    <w:rsid w:val="00D72224"/>
    <w:rsid w:val="00D724D9"/>
    <w:rsid w:val="00D726A1"/>
    <w:rsid w:val="00D72706"/>
    <w:rsid w:val="00D72735"/>
    <w:rsid w:val="00D727A3"/>
    <w:rsid w:val="00D728CE"/>
    <w:rsid w:val="00D7290A"/>
    <w:rsid w:val="00D72917"/>
    <w:rsid w:val="00D72B0A"/>
    <w:rsid w:val="00D72B8D"/>
    <w:rsid w:val="00D72C04"/>
    <w:rsid w:val="00D72DE4"/>
    <w:rsid w:val="00D72EFC"/>
    <w:rsid w:val="00D730C8"/>
    <w:rsid w:val="00D730D3"/>
    <w:rsid w:val="00D73156"/>
    <w:rsid w:val="00D73302"/>
    <w:rsid w:val="00D7334D"/>
    <w:rsid w:val="00D73363"/>
    <w:rsid w:val="00D733E9"/>
    <w:rsid w:val="00D73657"/>
    <w:rsid w:val="00D7374F"/>
    <w:rsid w:val="00D73866"/>
    <w:rsid w:val="00D739A9"/>
    <w:rsid w:val="00D73A4E"/>
    <w:rsid w:val="00D73AA2"/>
    <w:rsid w:val="00D73ABD"/>
    <w:rsid w:val="00D73C48"/>
    <w:rsid w:val="00D73C50"/>
    <w:rsid w:val="00D73E52"/>
    <w:rsid w:val="00D73EF7"/>
    <w:rsid w:val="00D73F15"/>
    <w:rsid w:val="00D740CE"/>
    <w:rsid w:val="00D7410F"/>
    <w:rsid w:val="00D7413C"/>
    <w:rsid w:val="00D741A2"/>
    <w:rsid w:val="00D741F3"/>
    <w:rsid w:val="00D74271"/>
    <w:rsid w:val="00D74348"/>
    <w:rsid w:val="00D744E4"/>
    <w:rsid w:val="00D746A9"/>
    <w:rsid w:val="00D747BB"/>
    <w:rsid w:val="00D74838"/>
    <w:rsid w:val="00D748C6"/>
    <w:rsid w:val="00D74A19"/>
    <w:rsid w:val="00D74B28"/>
    <w:rsid w:val="00D74B3A"/>
    <w:rsid w:val="00D74B64"/>
    <w:rsid w:val="00D74CE0"/>
    <w:rsid w:val="00D74F5C"/>
    <w:rsid w:val="00D75064"/>
    <w:rsid w:val="00D7531B"/>
    <w:rsid w:val="00D7536B"/>
    <w:rsid w:val="00D7539B"/>
    <w:rsid w:val="00D75413"/>
    <w:rsid w:val="00D754B2"/>
    <w:rsid w:val="00D75590"/>
    <w:rsid w:val="00D755EE"/>
    <w:rsid w:val="00D75687"/>
    <w:rsid w:val="00D7573F"/>
    <w:rsid w:val="00D75793"/>
    <w:rsid w:val="00D757BC"/>
    <w:rsid w:val="00D759EF"/>
    <w:rsid w:val="00D75A61"/>
    <w:rsid w:val="00D75C1C"/>
    <w:rsid w:val="00D75CFE"/>
    <w:rsid w:val="00D75FC3"/>
    <w:rsid w:val="00D76164"/>
    <w:rsid w:val="00D762E0"/>
    <w:rsid w:val="00D762FE"/>
    <w:rsid w:val="00D763AD"/>
    <w:rsid w:val="00D76479"/>
    <w:rsid w:val="00D7649E"/>
    <w:rsid w:val="00D7662A"/>
    <w:rsid w:val="00D76724"/>
    <w:rsid w:val="00D767D8"/>
    <w:rsid w:val="00D76936"/>
    <w:rsid w:val="00D76B8E"/>
    <w:rsid w:val="00D76C19"/>
    <w:rsid w:val="00D76D31"/>
    <w:rsid w:val="00D76DD8"/>
    <w:rsid w:val="00D76E41"/>
    <w:rsid w:val="00D76F6E"/>
    <w:rsid w:val="00D76FF7"/>
    <w:rsid w:val="00D7701D"/>
    <w:rsid w:val="00D77175"/>
    <w:rsid w:val="00D772D5"/>
    <w:rsid w:val="00D77306"/>
    <w:rsid w:val="00D77474"/>
    <w:rsid w:val="00D774B5"/>
    <w:rsid w:val="00D77557"/>
    <w:rsid w:val="00D77679"/>
    <w:rsid w:val="00D77727"/>
    <w:rsid w:val="00D777E6"/>
    <w:rsid w:val="00D77A60"/>
    <w:rsid w:val="00D77AE8"/>
    <w:rsid w:val="00D77B2D"/>
    <w:rsid w:val="00D77B67"/>
    <w:rsid w:val="00D77DD3"/>
    <w:rsid w:val="00D77DE3"/>
    <w:rsid w:val="00D77E1F"/>
    <w:rsid w:val="00D77EBD"/>
    <w:rsid w:val="00D77FAC"/>
    <w:rsid w:val="00D800C7"/>
    <w:rsid w:val="00D80271"/>
    <w:rsid w:val="00D8028D"/>
    <w:rsid w:val="00D8038D"/>
    <w:rsid w:val="00D8045B"/>
    <w:rsid w:val="00D8054E"/>
    <w:rsid w:val="00D805D5"/>
    <w:rsid w:val="00D80618"/>
    <w:rsid w:val="00D808EA"/>
    <w:rsid w:val="00D809EE"/>
    <w:rsid w:val="00D80A3B"/>
    <w:rsid w:val="00D80ADD"/>
    <w:rsid w:val="00D80B01"/>
    <w:rsid w:val="00D80BB4"/>
    <w:rsid w:val="00D80C37"/>
    <w:rsid w:val="00D80C75"/>
    <w:rsid w:val="00D80D07"/>
    <w:rsid w:val="00D80D9C"/>
    <w:rsid w:val="00D80E15"/>
    <w:rsid w:val="00D80F23"/>
    <w:rsid w:val="00D8107C"/>
    <w:rsid w:val="00D8145C"/>
    <w:rsid w:val="00D8146B"/>
    <w:rsid w:val="00D8150B"/>
    <w:rsid w:val="00D81554"/>
    <w:rsid w:val="00D81798"/>
    <w:rsid w:val="00D8185E"/>
    <w:rsid w:val="00D818C3"/>
    <w:rsid w:val="00D81A2C"/>
    <w:rsid w:val="00D81BF9"/>
    <w:rsid w:val="00D81C2C"/>
    <w:rsid w:val="00D81C35"/>
    <w:rsid w:val="00D81C6D"/>
    <w:rsid w:val="00D81CFF"/>
    <w:rsid w:val="00D81D39"/>
    <w:rsid w:val="00D81D8D"/>
    <w:rsid w:val="00D81E6A"/>
    <w:rsid w:val="00D81E82"/>
    <w:rsid w:val="00D81ECA"/>
    <w:rsid w:val="00D8200F"/>
    <w:rsid w:val="00D820A1"/>
    <w:rsid w:val="00D82110"/>
    <w:rsid w:val="00D82205"/>
    <w:rsid w:val="00D82285"/>
    <w:rsid w:val="00D822FF"/>
    <w:rsid w:val="00D8234F"/>
    <w:rsid w:val="00D824F1"/>
    <w:rsid w:val="00D82652"/>
    <w:rsid w:val="00D82684"/>
    <w:rsid w:val="00D827CE"/>
    <w:rsid w:val="00D82949"/>
    <w:rsid w:val="00D8294A"/>
    <w:rsid w:val="00D829F0"/>
    <w:rsid w:val="00D82B8B"/>
    <w:rsid w:val="00D82CBF"/>
    <w:rsid w:val="00D83040"/>
    <w:rsid w:val="00D830B8"/>
    <w:rsid w:val="00D8312F"/>
    <w:rsid w:val="00D83287"/>
    <w:rsid w:val="00D833E9"/>
    <w:rsid w:val="00D834D0"/>
    <w:rsid w:val="00D8360C"/>
    <w:rsid w:val="00D8368C"/>
    <w:rsid w:val="00D836D2"/>
    <w:rsid w:val="00D839A4"/>
    <w:rsid w:val="00D83B29"/>
    <w:rsid w:val="00D83B61"/>
    <w:rsid w:val="00D83C12"/>
    <w:rsid w:val="00D83D8B"/>
    <w:rsid w:val="00D83ECD"/>
    <w:rsid w:val="00D83EEA"/>
    <w:rsid w:val="00D83FF6"/>
    <w:rsid w:val="00D840EE"/>
    <w:rsid w:val="00D841FE"/>
    <w:rsid w:val="00D8433E"/>
    <w:rsid w:val="00D84429"/>
    <w:rsid w:val="00D8448E"/>
    <w:rsid w:val="00D844E8"/>
    <w:rsid w:val="00D84504"/>
    <w:rsid w:val="00D84657"/>
    <w:rsid w:val="00D846B5"/>
    <w:rsid w:val="00D8471B"/>
    <w:rsid w:val="00D84772"/>
    <w:rsid w:val="00D84970"/>
    <w:rsid w:val="00D84A32"/>
    <w:rsid w:val="00D84BEB"/>
    <w:rsid w:val="00D84BFD"/>
    <w:rsid w:val="00D84D72"/>
    <w:rsid w:val="00D84DA6"/>
    <w:rsid w:val="00D84E4E"/>
    <w:rsid w:val="00D8514A"/>
    <w:rsid w:val="00D8519A"/>
    <w:rsid w:val="00D85290"/>
    <w:rsid w:val="00D853E0"/>
    <w:rsid w:val="00D854BC"/>
    <w:rsid w:val="00D85546"/>
    <w:rsid w:val="00D8559D"/>
    <w:rsid w:val="00D855B8"/>
    <w:rsid w:val="00D856A4"/>
    <w:rsid w:val="00D8580F"/>
    <w:rsid w:val="00D8582D"/>
    <w:rsid w:val="00D85B10"/>
    <w:rsid w:val="00D85C67"/>
    <w:rsid w:val="00D85D09"/>
    <w:rsid w:val="00D860C3"/>
    <w:rsid w:val="00D86129"/>
    <w:rsid w:val="00D862BA"/>
    <w:rsid w:val="00D862DF"/>
    <w:rsid w:val="00D86309"/>
    <w:rsid w:val="00D864A8"/>
    <w:rsid w:val="00D86512"/>
    <w:rsid w:val="00D8662D"/>
    <w:rsid w:val="00D8674D"/>
    <w:rsid w:val="00D8675F"/>
    <w:rsid w:val="00D86779"/>
    <w:rsid w:val="00D867C9"/>
    <w:rsid w:val="00D86863"/>
    <w:rsid w:val="00D86919"/>
    <w:rsid w:val="00D869D3"/>
    <w:rsid w:val="00D86B3B"/>
    <w:rsid w:val="00D86C27"/>
    <w:rsid w:val="00D86C7B"/>
    <w:rsid w:val="00D86D8B"/>
    <w:rsid w:val="00D86DA2"/>
    <w:rsid w:val="00D86FB0"/>
    <w:rsid w:val="00D87097"/>
    <w:rsid w:val="00D87291"/>
    <w:rsid w:val="00D87350"/>
    <w:rsid w:val="00D873C3"/>
    <w:rsid w:val="00D8745A"/>
    <w:rsid w:val="00D874C2"/>
    <w:rsid w:val="00D874E2"/>
    <w:rsid w:val="00D8750D"/>
    <w:rsid w:val="00D87526"/>
    <w:rsid w:val="00D87539"/>
    <w:rsid w:val="00D87569"/>
    <w:rsid w:val="00D87628"/>
    <w:rsid w:val="00D876E0"/>
    <w:rsid w:val="00D877D8"/>
    <w:rsid w:val="00D87900"/>
    <w:rsid w:val="00D879F7"/>
    <w:rsid w:val="00D87BB3"/>
    <w:rsid w:val="00D87D2C"/>
    <w:rsid w:val="00D87D80"/>
    <w:rsid w:val="00D87E89"/>
    <w:rsid w:val="00D87EAA"/>
    <w:rsid w:val="00D87F53"/>
    <w:rsid w:val="00D87FDC"/>
    <w:rsid w:val="00D90080"/>
    <w:rsid w:val="00D900AF"/>
    <w:rsid w:val="00D900DB"/>
    <w:rsid w:val="00D900F9"/>
    <w:rsid w:val="00D90256"/>
    <w:rsid w:val="00D9030E"/>
    <w:rsid w:val="00D90342"/>
    <w:rsid w:val="00D90364"/>
    <w:rsid w:val="00D904B1"/>
    <w:rsid w:val="00D9063C"/>
    <w:rsid w:val="00D9076C"/>
    <w:rsid w:val="00D90823"/>
    <w:rsid w:val="00D90874"/>
    <w:rsid w:val="00D908B8"/>
    <w:rsid w:val="00D909D2"/>
    <w:rsid w:val="00D90A04"/>
    <w:rsid w:val="00D90AF5"/>
    <w:rsid w:val="00D90B54"/>
    <w:rsid w:val="00D90C8B"/>
    <w:rsid w:val="00D90D12"/>
    <w:rsid w:val="00D90EB9"/>
    <w:rsid w:val="00D90EE3"/>
    <w:rsid w:val="00D90F49"/>
    <w:rsid w:val="00D91066"/>
    <w:rsid w:val="00D910C5"/>
    <w:rsid w:val="00D9119B"/>
    <w:rsid w:val="00D91266"/>
    <w:rsid w:val="00D91339"/>
    <w:rsid w:val="00D91456"/>
    <w:rsid w:val="00D9148C"/>
    <w:rsid w:val="00D914AC"/>
    <w:rsid w:val="00D91515"/>
    <w:rsid w:val="00D91849"/>
    <w:rsid w:val="00D918CF"/>
    <w:rsid w:val="00D91925"/>
    <w:rsid w:val="00D91A0C"/>
    <w:rsid w:val="00D91B4D"/>
    <w:rsid w:val="00D91DA4"/>
    <w:rsid w:val="00D91DDE"/>
    <w:rsid w:val="00D91DF4"/>
    <w:rsid w:val="00D91F11"/>
    <w:rsid w:val="00D92080"/>
    <w:rsid w:val="00D920BB"/>
    <w:rsid w:val="00D920E6"/>
    <w:rsid w:val="00D92126"/>
    <w:rsid w:val="00D9216C"/>
    <w:rsid w:val="00D9230D"/>
    <w:rsid w:val="00D923A2"/>
    <w:rsid w:val="00D923DC"/>
    <w:rsid w:val="00D923F0"/>
    <w:rsid w:val="00D924ED"/>
    <w:rsid w:val="00D925A4"/>
    <w:rsid w:val="00D9264F"/>
    <w:rsid w:val="00D92690"/>
    <w:rsid w:val="00D9288F"/>
    <w:rsid w:val="00D92930"/>
    <w:rsid w:val="00D92953"/>
    <w:rsid w:val="00D92963"/>
    <w:rsid w:val="00D92989"/>
    <w:rsid w:val="00D9298C"/>
    <w:rsid w:val="00D92A9D"/>
    <w:rsid w:val="00D92AA2"/>
    <w:rsid w:val="00D92ACB"/>
    <w:rsid w:val="00D92C91"/>
    <w:rsid w:val="00D92CA5"/>
    <w:rsid w:val="00D92CE9"/>
    <w:rsid w:val="00D92DA1"/>
    <w:rsid w:val="00D92DD6"/>
    <w:rsid w:val="00D92E0E"/>
    <w:rsid w:val="00D931E1"/>
    <w:rsid w:val="00D931FD"/>
    <w:rsid w:val="00D9324A"/>
    <w:rsid w:val="00D93256"/>
    <w:rsid w:val="00D93382"/>
    <w:rsid w:val="00D93416"/>
    <w:rsid w:val="00D93443"/>
    <w:rsid w:val="00D93702"/>
    <w:rsid w:val="00D9375F"/>
    <w:rsid w:val="00D937BA"/>
    <w:rsid w:val="00D93960"/>
    <w:rsid w:val="00D93972"/>
    <w:rsid w:val="00D939B3"/>
    <w:rsid w:val="00D939E0"/>
    <w:rsid w:val="00D93BBE"/>
    <w:rsid w:val="00D93C03"/>
    <w:rsid w:val="00D93C09"/>
    <w:rsid w:val="00D93CA7"/>
    <w:rsid w:val="00D93CBE"/>
    <w:rsid w:val="00D93ED2"/>
    <w:rsid w:val="00D94074"/>
    <w:rsid w:val="00D940A5"/>
    <w:rsid w:val="00D94132"/>
    <w:rsid w:val="00D944B8"/>
    <w:rsid w:val="00D944D2"/>
    <w:rsid w:val="00D944D3"/>
    <w:rsid w:val="00D9451B"/>
    <w:rsid w:val="00D94621"/>
    <w:rsid w:val="00D947E8"/>
    <w:rsid w:val="00D94896"/>
    <w:rsid w:val="00D94BC6"/>
    <w:rsid w:val="00D94BEA"/>
    <w:rsid w:val="00D94D5B"/>
    <w:rsid w:val="00D94D9E"/>
    <w:rsid w:val="00D94E6F"/>
    <w:rsid w:val="00D94FBB"/>
    <w:rsid w:val="00D94FC8"/>
    <w:rsid w:val="00D95000"/>
    <w:rsid w:val="00D95088"/>
    <w:rsid w:val="00D950CC"/>
    <w:rsid w:val="00D950EC"/>
    <w:rsid w:val="00D951B6"/>
    <w:rsid w:val="00D952C7"/>
    <w:rsid w:val="00D955DF"/>
    <w:rsid w:val="00D955F3"/>
    <w:rsid w:val="00D9567E"/>
    <w:rsid w:val="00D9574B"/>
    <w:rsid w:val="00D9585D"/>
    <w:rsid w:val="00D9597A"/>
    <w:rsid w:val="00D95997"/>
    <w:rsid w:val="00D959F0"/>
    <w:rsid w:val="00D95A30"/>
    <w:rsid w:val="00D95A52"/>
    <w:rsid w:val="00D95AE7"/>
    <w:rsid w:val="00D95BC2"/>
    <w:rsid w:val="00D95CEC"/>
    <w:rsid w:val="00D95D6E"/>
    <w:rsid w:val="00D95D87"/>
    <w:rsid w:val="00D95E09"/>
    <w:rsid w:val="00D9607F"/>
    <w:rsid w:val="00D96124"/>
    <w:rsid w:val="00D9617D"/>
    <w:rsid w:val="00D961A8"/>
    <w:rsid w:val="00D961F3"/>
    <w:rsid w:val="00D9631B"/>
    <w:rsid w:val="00D96436"/>
    <w:rsid w:val="00D964DC"/>
    <w:rsid w:val="00D9659B"/>
    <w:rsid w:val="00D965AF"/>
    <w:rsid w:val="00D96620"/>
    <w:rsid w:val="00D96954"/>
    <w:rsid w:val="00D969E3"/>
    <w:rsid w:val="00D96B68"/>
    <w:rsid w:val="00D96BC3"/>
    <w:rsid w:val="00D96D47"/>
    <w:rsid w:val="00D96DB5"/>
    <w:rsid w:val="00D96E3C"/>
    <w:rsid w:val="00D96FB1"/>
    <w:rsid w:val="00D96FC3"/>
    <w:rsid w:val="00D97285"/>
    <w:rsid w:val="00D9728C"/>
    <w:rsid w:val="00D973A6"/>
    <w:rsid w:val="00D97420"/>
    <w:rsid w:val="00D9750C"/>
    <w:rsid w:val="00D97593"/>
    <w:rsid w:val="00D97740"/>
    <w:rsid w:val="00D9787C"/>
    <w:rsid w:val="00D9794D"/>
    <w:rsid w:val="00D979E4"/>
    <w:rsid w:val="00D979E5"/>
    <w:rsid w:val="00D97AAC"/>
    <w:rsid w:val="00D97B02"/>
    <w:rsid w:val="00D97B08"/>
    <w:rsid w:val="00D97C9E"/>
    <w:rsid w:val="00D97F30"/>
    <w:rsid w:val="00D97F70"/>
    <w:rsid w:val="00DA00CA"/>
    <w:rsid w:val="00DA013D"/>
    <w:rsid w:val="00DA01BC"/>
    <w:rsid w:val="00DA01FC"/>
    <w:rsid w:val="00DA0284"/>
    <w:rsid w:val="00DA0304"/>
    <w:rsid w:val="00DA0368"/>
    <w:rsid w:val="00DA044C"/>
    <w:rsid w:val="00DA04F1"/>
    <w:rsid w:val="00DA0530"/>
    <w:rsid w:val="00DA054E"/>
    <w:rsid w:val="00DA05B3"/>
    <w:rsid w:val="00DA07E5"/>
    <w:rsid w:val="00DA0856"/>
    <w:rsid w:val="00DA08C4"/>
    <w:rsid w:val="00DA08E6"/>
    <w:rsid w:val="00DA0941"/>
    <w:rsid w:val="00DA0971"/>
    <w:rsid w:val="00DA09A8"/>
    <w:rsid w:val="00DA0A6E"/>
    <w:rsid w:val="00DA0A99"/>
    <w:rsid w:val="00DA0A9C"/>
    <w:rsid w:val="00DA0EC4"/>
    <w:rsid w:val="00DA1335"/>
    <w:rsid w:val="00DA14E8"/>
    <w:rsid w:val="00DA153D"/>
    <w:rsid w:val="00DA1618"/>
    <w:rsid w:val="00DA165A"/>
    <w:rsid w:val="00DA170C"/>
    <w:rsid w:val="00DA17B8"/>
    <w:rsid w:val="00DA17F4"/>
    <w:rsid w:val="00DA1868"/>
    <w:rsid w:val="00DA1970"/>
    <w:rsid w:val="00DA1A8C"/>
    <w:rsid w:val="00DA1B48"/>
    <w:rsid w:val="00DA1B77"/>
    <w:rsid w:val="00DA1BD5"/>
    <w:rsid w:val="00DA1C86"/>
    <w:rsid w:val="00DA1D89"/>
    <w:rsid w:val="00DA1DEB"/>
    <w:rsid w:val="00DA1E71"/>
    <w:rsid w:val="00DA1FBA"/>
    <w:rsid w:val="00DA1FE7"/>
    <w:rsid w:val="00DA1FFD"/>
    <w:rsid w:val="00DA21E7"/>
    <w:rsid w:val="00DA23C5"/>
    <w:rsid w:val="00DA2545"/>
    <w:rsid w:val="00DA25A5"/>
    <w:rsid w:val="00DA2607"/>
    <w:rsid w:val="00DA2675"/>
    <w:rsid w:val="00DA2809"/>
    <w:rsid w:val="00DA285E"/>
    <w:rsid w:val="00DA28CC"/>
    <w:rsid w:val="00DA2B2D"/>
    <w:rsid w:val="00DA2B8D"/>
    <w:rsid w:val="00DA2C16"/>
    <w:rsid w:val="00DA2D13"/>
    <w:rsid w:val="00DA2D95"/>
    <w:rsid w:val="00DA2F7C"/>
    <w:rsid w:val="00DA331E"/>
    <w:rsid w:val="00DA344D"/>
    <w:rsid w:val="00DA34E1"/>
    <w:rsid w:val="00DA34E9"/>
    <w:rsid w:val="00DA367F"/>
    <w:rsid w:val="00DA3739"/>
    <w:rsid w:val="00DA377C"/>
    <w:rsid w:val="00DA37AA"/>
    <w:rsid w:val="00DA37E0"/>
    <w:rsid w:val="00DA39B0"/>
    <w:rsid w:val="00DA39FE"/>
    <w:rsid w:val="00DA3ACB"/>
    <w:rsid w:val="00DA3B84"/>
    <w:rsid w:val="00DA3BBC"/>
    <w:rsid w:val="00DA3BE9"/>
    <w:rsid w:val="00DA3C8F"/>
    <w:rsid w:val="00DA3CF3"/>
    <w:rsid w:val="00DA3D2A"/>
    <w:rsid w:val="00DA3ECC"/>
    <w:rsid w:val="00DA3ECF"/>
    <w:rsid w:val="00DA3ED2"/>
    <w:rsid w:val="00DA3F03"/>
    <w:rsid w:val="00DA4174"/>
    <w:rsid w:val="00DA4246"/>
    <w:rsid w:val="00DA42B9"/>
    <w:rsid w:val="00DA432E"/>
    <w:rsid w:val="00DA4488"/>
    <w:rsid w:val="00DA4691"/>
    <w:rsid w:val="00DA47C5"/>
    <w:rsid w:val="00DA4813"/>
    <w:rsid w:val="00DA4816"/>
    <w:rsid w:val="00DA494A"/>
    <w:rsid w:val="00DA49AE"/>
    <w:rsid w:val="00DA4A0A"/>
    <w:rsid w:val="00DA4C48"/>
    <w:rsid w:val="00DA4CAF"/>
    <w:rsid w:val="00DA4DD7"/>
    <w:rsid w:val="00DA4E20"/>
    <w:rsid w:val="00DA4EFF"/>
    <w:rsid w:val="00DA5106"/>
    <w:rsid w:val="00DA516A"/>
    <w:rsid w:val="00DA52DB"/>
    <w:rsid w:val="00DA532A"/>
    <w:rsid w:val="00DA540A"/>
    <w:rsid w:val="00DA54CC"/>
    <w:rsid w:val="00DA5609"/>
    <w:rsid w:val="00DA5DFF"/>
    <w:rsid w:val="00DA5E89"/>
    <w:rsid w:val="00DA5E8C"/>
    <w:rsid w:val="00DA60F1"/>
    <w:rsid w:val="00DA6213"/>
    <w:rsid w:val="00DA6293"/>
    <w:rsid w:val="00DA62D2"/>
    <w:rsid w:val="00DA6367"/>
    <w:rsid w:val="00DA6460"/>
    <w:rsid w:val="00DA64DB"/>
    <w:rsid w:val="00DA65D8"/>
    <w:rsid w:val="00DA6B22"/>
    <w:rsid w:val="00DA6BBA"/>
    <w:rsid w:val="00DA6CF4"/>
    <w:rsid w:val="00DA6DF1"/>
    <w:rsid w:val="00DA6E77"/>
    <w:rsid w:val="00DA6FAB"/>
    <w:rsid w:val="00DA6FBA"/>
    <w:rsid w:val="00DA6FEF"/>
    <w:rsid w:val="00DA712E"/>
    <w:rsid w:val="00DA7157"/>
    <w:rsid w:val="00DA71A9"/>
    <w:rsid w:val="00DA72EB"/>
    <w:rsid w:val="00DA73AC"/>
    <w:rsid w:val="00DA7404"/>
    <w:rsid w:val="00DA7663"/>
    <w:rsid w:val="00DA7A16"/>
    <w:rsid w:val="00DA7A7A"/>
    <w:rsid w:val="00DA7AC5"/>
    <w:rsid w:val="00DA7B6E"/>
    <w:rsid w:val="00DA7C49"/>
    <w:rsid w:val="00DA7D70"/>
    <w:rsid w:val="00DA7DA4"/>
    <w:rsid w:val="00DA7DA6"/>
    <w:rsid w:val="00DA7DC1"/>
    <w:rsid w:val="00DA7DCD"/>
    <w:rsid w:val="00DA7E09"/>
    <w:rsid w:val="00DA7F3A"/>
    <w:rsid w:val="00DA7F64"/>
    <w:rsid w:val="00DB002E"/>
    <w:rsid w:val="00DB0232"/>
    <w:rsid w:val="00DB0242"/>
    <w:rsid w:val="00DB03A2"/>
    <w:rsid w:val="00DB04A0"/>
    <w:rsid w:val="00DB060A"/>
    <w:rsid w:val="00DB06B0"/>
    <w:rsid w:val="00DB0B95"/>
    <w:rsid w:val="00DB0C33"/>
    <w:rsid w:val="00DB0C5E"/>
    <w:rsid w:val="00DB1220"/>
    <w:rsid w:val="00DB12E0"/>
    <w:rsid w:val="00DB1371"/>
    <w:rsid w:val="00DB13B1"/>
    <w:rsid w:val="00DB1409"/>
    <w:rsid w:val="00DB143E"/>
    <w:rsid w:val="00DB1469"/>
    <w:rsid w:val="00DB14DE"/>
    <w:rsid w:val="00DB1A05"/>
    <w:rsid w:val="00DB1BF8"/>
    <w:rsid w:val="00DB1CE8"/>
    <w:rsid w:val="00DB1D40"/>
    <w:rsid w:val="00DB1D51"/>
    <w:rsid w:val="00DB1F13"/>
    <w:rsid w:val="00DB1F3E"/>
    <w:rsid w:val="00DB1FFE"/>
    <w:rsid w:val="00DB20C4"/>
    <w:rsid w:val="00DB23E3"/>
    <w:rsid w:val="00DB2456"/>
    <w:rsid w:val="00DB24DF"/>
    <w:rsid w:val="00DB24E2"/>
    <w:rsid w:val="00DB28AC"/>
    <w:rsid w:val="00DB28BB"/>
    <w:rsid w:val="00DB28EE"/>
    <w:rsid w:val="00DB2A99"/>
    <w:rsid w:val="00DB2B35"/>
    <w:rsid w:val="00DB2B67"/>
    <w:rsid w:val="00DB2CC8"/>
    <w:rsid w:val="00DB2DD3"/>
    <w:rsid w:val="00DB2E05"/>
    <w:rsid w:val="00DB3046"/>
    <w:rsid w:val="00DB3053"/>
    <w:rsid w:val="00DB30B1"/>
    <w:rsid w:val="00DB31C1"/>
    <w:rsid w:val="00DB3209"/>
    <w:rsid w:val="00DB3220"/>
    <w:rsid w:val="00DB336D"/>
    <w:rsid w:val="00DB34BA"/>
    <w:rsid w:val="00DB34D1"/>
    <w:rsid w:val="00DB36A9"/>
    <w:rsid w:val="00DB37CD"/>
    <w:rsid w:val="00DB380C"/>
    <w:rsid w:val="00DB3815"/>
    <w:rsid w:val="00DB3939"/>
    <w:rsid w:val="00DB39B8"/>
    <w:rsid w:val="00DB3A82"/>
    <w:rsid w:val="00DB3BFB"/>
    <w:rsid w:val="00DB3F39"/>
    <w:rsid w:val="00DB3FF0"/>
    <w:rsid w:val="00DB4158"/>
    <w:rsid w:val="00DB4216"/>
    <w:rsid w:val="00DB440A"/>
    <w:rsid w:val="00DB45F0"/>
    <w:rsid w:val="00DB46C0"/>
    <w:rsid w:val="00DB48C8"/>
    <w:rsid w:val="00DB4907"/>
    <w:rsid w:val="00DB4A22"/>
    <w:rsid w:val="00DB4B76"/>
    <w:rsid w:val="00DB4C34"/>
    <w:rsid w:val="00DB4D8B"/>
    <w:rsid w:val="00DB511C"/>
    <w:rsid w:val="00DB5147"/>
    <w:rsid w:val="00DB518E"/>
    <w:rsid w:val="00DB51A5"/>
    <w:rsid w:val="00DB51C3"/>
    <w:rsid w:val="00DB51C8"/>
    <w:rsid w:val="00DB53AA"/>
    <w:rsid w:val="00DB53AB"/>
    <w:rsid w:val="00DB558A"/>
    <w:rsid w:val="00DB5848"/>
    <w:rsid w:val="00DB585F"/>
    <w:rsid w:val="00DB5917"/>
    <w:rsid w:val="00DB595B"/>
    <w:rsid w:val="00DB59B1"/>
    <w:rsid w:val="00DB5A0A"/>
    <w:rsid w:val="00DB5ADF"/>
    <w:rsid w:val="00DB5B86"/>
    <w:rsid w:val="00DB5E01"/>
    <w:rsid w:val="00DB5FA4"/>
    <w:rsid w:val="00DB60FB"/>
    <w:rsid w:val="00DB6137"/>
    <w:rsid w:val="00DB62A7"/>
    <w:rsid w:val="00DB6337"/>
    <w:rsid w:val="00DB639A"/>
    <w:rsid w:val="00DB6438"/>
    <w:rsid w:val="00DB6480"/>
    <w:rsid w:val="00DB65D1"/>
    <w:rsid w:val="00DB66D2"/>
    <w:rsid w:val="00DB67A0"/>
    <w:rsid w:val="00DB6988"/>
    <w:rsid w:val="00DB69EC"/>
    <w:rsid w:val="00DB6A90"/>
    <w:rsid w:val="00DB6B1D"/>
    <w:rsid w:val="00DB6B1E"/>
    <w:rsid w:val="00DB6C11"/>
    <w:rsid w:val="00DB6C33"/>
    <w:rsid w:val="00DB6CC3"/>
    <w:rsid w:val="00DB6D99"/>
    <w:rsid w:val="00DB6FFC"/>
    <w:rsid w:val="00DB7159"/>
    <w:rsid w:val="00DB7275"/>
    <w:rsid w:val="00DB72BD"/>
    <w:rsid w:val="00DB7321"/>
    <w:rsid w:val="00DB747F"/>
    <w:rsid w:val="00DB74A0"/>
    <w:rsid w:val="00DB7535"/>
    <w:rsid w:val="00DB7630"/>
    <w:rsid w:val="00DB7645"/>
    <w:rsid w:val="00DB768A"/>
    <w:rsid w:val="00DB76A2"/>
    <w:rsid w:val="00DB7703"/>
    <w:rsid w:val="00DB7897"/>
    <w:rsid w:val="00DB7C37"/>
    <w:rsid w:val="00DB7C42"/>
    <w:rsid w:val="00DB7D3B"/>
    <w:rsid w:val="00DB7D76"/>
    <w:rsid w:val="00DB7D8E"/>
    <w:rsid w:val="00DB7E3E"/>
    <w:rsid w:val="00DB7FD3"/>
    <w:rsid w:val="00DC01B6"/>
    <w:rsid w:val="00DC02BC"/>
    <w:rsid w:val="00DC0335"/>
    <w:rsid w:val="00DC0512"/>
    <w:rsid w:val="00DC0550"/>
    <w:rsid w:val="00DC0584"/>
    <w:rsid w:val="00DC05DD"/>
    <w:rsid w:val="00DC088C"/>
    <w:rsid w:val="00DC08D2"/>
    <w:rsid w:val="00DC092B"/>
    <w:rsid w:val="00DC0991"/>
    <w:rsid w:val="00DC099C"/>
    <w:rsid w:val="00DC0AA9"/>
    <w:rsid w:val="00DC0C4A"/>
    <w:rsid w:val="00DC0CD5"/>
    <w:rsid w:val="00DC0D2C"/>
    <w:rsid w:val="00DC0D4B"/>
    <w:rsid w:val="00DC0F68"/>
    <w:rsid w:val="00DC130E"/>
    <w:rsid w:val="00DC143E"/>
    <w:rsid w:val="00DC16FF"/>
    <w:rsid w:val="00DC1756"/>
    <w:rsid w:val="00DC17AE"/>
    <w:rsid w:val="00DC1825"/>
    <w:rsid w:val="00DC1842"/>
    <w:rsid w:val="00DC1918"/>
    <w:rsid w:val="00DC19F5"/>
    <w:rsid w:val="00DC1B68"/>
    <w:rsid w:val="00DC1C01"/>
    <w:rsid w:val="00DC1C29"/>
    <w:rsid w:val="00DC1C5E"/>
    <w:rsid w:val="00DC1E5F"/>
    <w:rsid w:val="00DC1E6C"/>
    <w:rsid w:val="00DC1FF8"/>
    <w:rsid w:val="00DC2094"/>
    <w:rsid w:val="00DC215F"/>
    <w:rsid w:val="00DC2317"/>
    <w:rsid w:val="00DC240B"/>
    <w:rsid w:val="00DC2421"/>
    <w:rsid w:val="00DC247D"/>
    <w:rsid w:val="00DC2579"/>
    <w:rsid w:val="00DC25AC"/>
    <w:rsid w:val="00DC26A8"/>
    <w:rsid w:val="00DC2852"/>
    <w:rsid w:val="00DC289B"/>
    <w:rsid w:val="00DC29A5"/>
    <w:rsid w:val="00DC29AC"/>
    <w:rsid w:val="00DC29B1"/>
    <w:rsid w:val="00DC2A82"/>
    <w:rsid w:val="00DC2A89"/>
    <w:rsid w:val="00DC2B9F"/>
    <w:rsid w:val="00DC2C54"/>
    <w:rsid w:val="00DC2CDB"/>
    <w:rsid w:val="00DC2F10"/>
    <w:rsid w:val="00DC2F76"/>
    <w:rsid w:val="00DC2FEB"/>
    <w:rsid w:val="00DC322E"/>
    <w:rsid w:val="00DC3334"/>
    <w:rsid w:val="00DC3399"/>
    <w:rsid w:val="00DC35E6"/>
    <w:rsid w:val="00DC3613"/>
    <w:rsid w:val="00DC363C"/>
    <w:rsid w:val="00DC379F"/>
    <w:rsid w:val="00DC37C4"/>
    <w:rsid w:val="00DC388E"/>
    <w:rsid w:val="00DC39D8"/>
    <w:rsid w:val="00DC3AB1"/>
    <w:rsid w:val="00DC3BAF"/>
    <w:rsid w:val="00DC3C29"/>
    <w:rsid w:val="00DC3C88"/>
    <w:rsid w:val="00DC3CB8"/>
    <w:rsid w:val="00DC3D19"/>
    <w:rsid w:val="00DC3D34"/>
    <w:rsid w:val="00DC3D62"/>
    <w:rsid w:val="00DC3D85"/>
    <w:rsid w:val="00DC3EA3"/>
    <w:rsid w:val="00DC3F17"/>
    <w:rsid w:val="00DC4036"/>
    <w:rsid w:val="00DC406E"/>
    <w:rsid w:val="00DC4117"/>
    <w:rsid w:val="00DC4223"/>
    <w:rsid w:val="00DC434A"/>
    <w:rsid w:val="00DC4439"/>
    <w:rsid w:val="00DC4492"/>
    <w:rsid w:val="00DC463E"/>
    <w:rsid w:val="00DC4651"/>
    <w:rsid w:val="00DC4981"/>
    <w:rsid w:val="00DC4A7E"/>
    <w:rsid w:val="00DC4C35"/>
    <w:rsid w:val="00DC4D82"/>
    <w:rsid w:val="00DC540E"/>
    <w:rsid w:val="00DC55FF"/>
    <w:rsid w:val="00DC579D"/>
    <w:rsid w:val="00DC5871"/>
    <w:rsid w:val="00DC58D3"/>
    <w:rsid w:val="00DC5940"/>
    <w:rsid w:val="00DC59A3"/>
    <w:rsid w:val="00DC5CAF"/>
    <w:rsid w:val="00DC5D10"/>
    <w:rsid w:val="00DC5D52"/>
    <w:rsid w:val="00DC5DD9"/>
    <w:rsid w:val="00DC5F28"/>
    <w:rsid w:val="00DC6024"/>
    <w:rsid w:val="00DC6142"/>
    <w:rsid w:val="00DC6181"/>
    <w:rsid w:val="00DC622C"/>
    <w:rsid w:val="00DC63A3"/>
    <w:rsid w:val="00DC6545"/>
    <w:rsid w:val="00DC673F"/>
    <w:rsid w:val="00DC6928"/>
    <w:rsid w:val="00DC6951"/>
    <w:rsid w:val="00DC6A2F"/>
    <w:rsid w:val="00DC6A5E"/>
    <w:rsid w:val="00DC6B33"/>
    <w:rsid w:val="00DC6B52"/>
    <w:rsid w:val="00DC6B57"/>
    <w:rsid w:val="00DC6C17"/>
    <w:rsid w:val="00DC6D5D"/>
    <w:rsid w:val="00DC6E3B"/>
    <w:rsid w:val="00DC6F56"/>
    <w:rsid w:val="00DC6F65"/>
    <w:rsid w:val="00DC6FEB"/>
    <w:rsid w:val="00DC70B0"/>
    <w:rsid w:val="00DC71B9"/>
    <w:rsid w:val="00DC7247"/>
    <w:rsid w:val="00DC7262"/>
    <w:rsid w:val="00DC729C"/>
    <w:rsid w:val="00DC73EC"/>
    <w:rsid w:val="00DC7433"/>
    <w:rsid w:val="00DC745C"/>
    <w:rsid w:val="00DC762C"/>
    <w:rsid w:val="00DC76D0"/>
    <w:rsid w:val="00DC770F"/>
    <w:rsid w:val="00DC776C"/>
    <w:rsid w:val="00DC7AD0"/>
    <w:rsid w:val="00DC7B16"/>
    <w:rsid w:val="00DC7DB9"/>
    <w:rsid w:val="00DC7DD9"/>
    <w:rsid w:val="00DC7E4F"/>
    <w:rsid w:val="00DC7E90"/>
    <w:rsid w:val="00DC7F14"/>
    <w:rsid w:val="00DC7F2C"/>
    <w:rsid w:val="00DC7FCB"/>
    <w:rsid w:val="00DD025E"/>
    <w:rsid w:val="00DD056E"/>
    <w:rsid w:val="00DD0632"/>
    <w:rsid w:val="00DD07BA"/>
    <w:rsid w:val="00DD07DC"/>
    <w:rsid w:val="00DD084E"/>
    <w:rsid w:val="00DD0921"/>
    <w:rsid w:val="00DD0B97"/>
    <w:rsid w:val="00DD0BBD"/>
    <w:rsid w:val="00DD0BF1"/>
    <w:rsid w:val="00DD0CB6"/>
    <w:rsid w:val="00DD0CE4"/>
    <w:rsid w:val="00DD0D0D"/>
    <w:rsid w:val="00DD0E56"/>
    <w:rsid w:val="00DD0EBD"/>
    <w:rsid w:val="00DD1194"/>
    <w:rsid w:val="00DD11ED"/>
    <w:rsid w:val="00DD1219"/>
    <w:rsid w:val="00DD1272"/>
    <w:rsid w:val="00DD128D"/>
    <w:rsid w:val="00DD160C"/>
    <w:rsid w:val="00DD164D"/>
    <w:rsid w:val="00DD17DF"/>
    <w:rsid w:val="00DD180A"/>
    <w:rsid w:val="00DD18E6"/>
    <w:rsid w:val="00DD1A32"/>
    <w:rsid w:val="00DD1B15"/>
    <w:rsid w:val="00DD1B1A"/>
    <w:rsid w:val="00DD1B39"/>
    <w:rsid w:val="00DD1C57"/>
    <w:rsid w:val="00DD1DC5"/>
    <w:rsid w:val="00DD1E6A"/>
    <w:rsid w:val="00DD1FC6"/>
    <w:rsid w:val="00DD2156"/>
    <w:rsid w:val="00DD2236"/>
    <w:rsid w:val="00DD2254"/>
    <w:rsid w:val="00DD22A0"/>
    <w:rsid w:val="00DD2398"/>
    <w:rsid w:val="00DD258D"/>
    <w:rsid w:val="00DD25A7"/>
    <w:rsid w:val="00DD25B8"/>
    <w:rsid w:val="00DD2637"/>
    <w:rsid w:val="00DD273C"/>
    <w:rsid w:val="00DD2760"/>
    <w:rsid w:val="00DD281E"/>
    <w:rsid w:val="00DD282A"/>
    <w:rsid w:val="00DD289B"/>
    <w:rsid w:val="00DD2A4A"/>
    <w:rsid w:val="00DD2AF5"/>
    <w:rsid w:val="00DD2C5A"/>
    <w:rsid w:val="00DD2CB7"/>
    <w:rsid w:val="00DD2CBA"/>
    <w:rsid w:val="00DD2CCD"/>
    <w:rsid w:val="00DD2D01"/>
    <w:rsid w:val="00DD2EA8"/>
    <w:rsid w:val="00DD2EC1"/>
    <w:rsid w:val="00DD2F83"/>
    <w:rsid w:val="00DD2FD7"/>
    <w:rsid w:val="00DD312E"/>
    <w:rsid w:val="00DD3221"/>
    <w:rsid w:val="00DD342E"/>
    <w:rsid w:val="00DD3477"/>
    <w:rsid w:val="00DD3485"/>
    <w:rsid w:val="00DD34F6"/>
    <w:rsid w:val="00DD352E"/>
    <w:rsid w:val="00DD3549"/>
    <w:rsid w:val="00DD35C7"/>
    <w:rsid w:val="00DD35DB"/>
    <w:rsid w:val="00DD35F1"/>
    <w:rsid w:val="00DD3682"/>
    <w:rsid w:val="00DD3710"/>
    <w:rsid w:val="00DD399E"/>
    <w:rsid w:val="00DD39FA"/>
    <w:rsid w:val="00DD3A82"/>
    <w:rsid w:val="00DD3C2B"/>
    <w:rsid w:val="00DD3C67"/>
    <w:rsid w:val="00DD3D7B"/>
    <w:rsid w:val="00DD3DDA"/>
    <w:rsid w:val="00DD4014"/>
    <w:rsid w:val="00DD406A"/>
    <w:rsid w:val="00DD41D7"/>
    <w:rsid w:val="00DD4200"/>
    <w:rsid w:val="00DD43B2"/>
    <w:rsid w:val="00DD44DE"/>
    <w:rsid w:val="00DD4739"/>
    <w:rsid w:val="00DD484E"/>
    <w:rsid w:val="00DD48A5"/>
    <w:rsid w:val="00DD4944"/>
    <w:rsid w:val="00DD4AA7"/>
    <w:rsid w:val="00DD4AC9"/>
    <w:rsid w:val="00DD4DE4"/>
    <w:rsid w:val="00DD4EFA"/>
    <w:rsid w:val="00DD4F4E"/>
    <w:rsid w:val="00DD4F6B"/>
    <w:rsid w:val="00DD502B"/>
    <w:rsid w:val="00DD518E"/>
    <w:rsid w:val="00DD5482"/>
    <w:rsid w:val="00DD56F5"/>
    <w:rsid w:val="00DD5851"/>
    <w:rsid w:val="00DD591B"/>
    <w:rsid w:val="00DD5BC7"/>
    <w:rsid w:val="00DD5CB3"/>
    <w:rsid w:val="00DD5CF0"/>
    <w:rsid w:val="00DD5D02"/>
    <w:rsid w:val="00DD5DB6"/>
    <w:rsid w:val="00DD5E5D"/>
    <w:rsid w:val="00DD5E84"/>
    <w:rsid w:val="00DD5FBD"/>
    <w:rsid w:val="00DD5FE8"/>
    <w:rsid w:val="00DD6094"/>
    <w:rsid w:val="00DD611C"/>
    <w:rsid w:val="00DD6120"/>
    <w:rsid w:val="00DD6290"/>
    <w:rsid w:val="00DD62BF"/>
    <w:rsid w:val="00DD635A"/>
    <w:rsid w:val="00DD64BE"/>
    <w:rsid w:val="00DD6554"/>
    <w:rsid w:val="00DD66EF"/>
    <w:rsid w:val="00DD671D"/>
    <w:rsid w:val="00DD6854"/>
    <w:rsid w:val="00DD68BC"/>
    <w:rsid w:val="00DD6925"/>
    <w:rsid w:val="00DD6F90"/>
    <w:rsid w:val="00DD7059"/>
    <w:rsid w:val="00DD715B"/>
    <w:rsid w:val="00DD7169"/>
    <w:rsid w:val="00DD7366"/>
    <w:rsid w:val="00DD744A"/>
    <w:rsid w:val="00DD745E"/>
    <w:rsid w:val="00DD76D9"/>
    <w:rsid w:val="00DD76DE"/>
    <w:rsid w:val="00DD7754"/>
    <w:rsid w:val="00DD77F2"/>
    <w:rsid w:val="00DD7836"/>
    <w:rsid w:val="00DD7948"/>
    <w:rsid w:val="00DD7BDF"/>
    <w:rsid w:val="00DD7C3D"/>
    <w:rsid w:val="00DD7C75"/>
    <w:rsid w:val="00DD7E00"/>
    <w:rsid w:val="00DD7ECD"/>
    <w:rsid w:val="00DE013B"/>
    <w:rsid w:val="00DE02D9"/>
    <w:rsid w:val="00DE047D"/>
    <w:rsid w:val="00DE0649"/>
    <w:rsid w:val="00DE06EE"/>
    <w:rsid w:val="00DE079A"/>
    <w:rsid w:val="00DE07D0"/>
    <w:rsid w:val="00DE0941"/>
    <w:rsid w:val="00DE0B1F"/>
    <w:rsid w:val="00DE0C4F"/>
    <w:rsid w:val="00DE0C5E"/>
    <w:rsid w:val="00DE0FA1"/>
    <w:rsid w:val="00DE11A6"/>
    <w:rsid w:val="00DE12A5"/>
    <w:rsid w:val="00DE1475"/>
    <w:rsid w:val="00DE14CE"/>
    <w:rsid w:val="00DE14ED"/>
    <w:rsid w:val="00DE1522"/>
    <w:rsid w:val="00DE1555"/>
    <w:rsid w:val="00DE1677"/>
    <w:rsid w:val="00DE1888"/>
    <w:rsid w:val="00DE191F"/>
    <w:rsid w:val="00DE197B"/>
    <w:rsid w:val="00DE1989"/>
    <w:rsid w:val="00DE19D6"/>
    <w:rsid w:val="00DE1A7D"/>
    <w:rsid w:val="00DE1A89"/>
    <w:rsid w:val="00DE1AC9"/>
    <w:rsid w:val="00DE1C85"/>
    <w:rsid w:val="00DE1CE4"/>
    <w:rsid w:val="00DE1D76"/>
    <w:rsid w:val="00DE1FAE"/>
    <w:rsid w:val="00DE2093"/>
    <w:rsid w:val="00DE2145"/>
    <w:rsid w:val="00DE2259"/>
    <w:rsid w:val="00DE225A"/>
    <w:rsid w:val="00DE257D"/>
    <w:rsid w:val="00DE2612"/>
    <w:rsid w:val="00DE26A8"/>
    <w:rsid w:val="00DE26AF"/>
    <w:rsid w:val="00DE26F8"/>
    <w:rsid w:val="00DE2775"/>
    <w:rsid w:val="00DE27B0"/>
    <w:rsid w:val="00DE2804"/>
    <w:rsid w:val="00DE2915"/>
    <w:rsid w:val="00DE2920"/>
    <w:rsid w:val="00DE2B12"/>
    <w:rsid w:val="00DE2B70"/>
    <w:rsid w:val="00DE2D60"/>
    <w:rsid w:val="00DE2E54"/>
    <w:rsid w:val="00DE2EA0"/>
    <w:rsid w:val="00DE2FEF"/>
    <w:rsid w:val="00DE318D"/>
    <w:rsid w:val="00DE31AC"/>
    <w:rsid w:val="00DE329F"/>
    <w:rsid w:val="00DE332B"/>
    <w:rsid w:val="00DE3469"/>
    <w:rsid w:val="00DE3590"/>
    <w:rsid w:val="00DE36E5"/>
    <w:rsid w:val="00DE36E9"/>
    <w:rsid w:val="00DE37AE"/>
    <w:rsid w:val="00DE3973"/>
    <w:rsid w:val="00DE3AE7"/>
    <w:rsid w:val="00DE3CBA"/>
    <w:rsid w:val="00DE3D39"/>
    <w:rsid w:val="00DE3D64"/>
    <w:rsid w:val="00DE3E4D"/>
    <w:rsid w:val="00DE3E7B"/>
    <w:rsid w:val="00DE3F1A"/>
    <w:rsid w:val="00DE3F25"/>
    <w:rsid w:val="00DE40CE"/>
    <w:rsid w:val="00DE41C2"/>
    <w:rsid w:val="00DE43EE"/>
    <w:rsid w:val="00DE4505"/>
    <w:rsid w:val="00DE4532"/>
    <w:rsid w:val="00DE45AE"/>
    <w:rsid w:val="00DE496A"/>
    <w:rsid w:val="00DE498F"/>
    <w:rsid w:val="00DE4AEC"/>
    <w:rsid w:val="00DE4C2E"/>
    <w:rsid w:val="00DE4CB6"/>
    <w:rsid w:val="00DE4DDB"/>
    <w:rsid w:val="00DE4E0A"/>
    <w:rsid w:val="00DE4E80"/>
    <w:rsid w:val="00DE4F37"/>
    <w:rsid w:val="00DE5176"/>
    <w:rsid w:val="00DE5208"/>
    <w:rsid w:val="00DE5390"/>
    <w:rsid w:val="00DE53B8"/>
    <w:rsid w:val="00DE53D4"/>
    <w:rsid w:val="00DE5472"/>
    <w:rsid w:val="00DE5508"/>
    <w:rsid w:val="00DE5557"/>
    <w:rsid w:val="00DE55D6"/>
    <w:rsid w:val="00DE56E9"/>
    <w:rsid w:val="00DE5846"/>
    <w:rsid w:val="00DE5912"/>
    <w:rsid w:val="00DE5927"/>
    <w:rsid w:val="00DE5ABE"/>
    <w:rsid w:val="00DE5D17"/>
    <w:rsid w:val="00DE5F1F"/>
    <w:rsid w:val="00DE5FA9"/>
    <w:rsid w:val="00DE6033"/>
    <w:rsid w:val="00DE6163"/>
    <w:rsid w:val="00DE623B"/>
    <w:rsid w:val="00DE6277"/>
    <w:rsid w:val="00DE6284"/>
    <w:rsid w:val="00DE63BF"/>
    <w:rsid w:val="00DE660F"/>
    <w:rsid w:val="00DE6770"/>
    <w:rsid w:val="00DE68B5"/>
    <w:rsid w:val="00DE68F4"/>
    <w:rsid w:val="00DE6A52"/>
    <w:rsid w:val="00DE6A80"/>
    <w:rsid w:val="00DE6AD2"/>
    <w:rsid w:val="00DE6CA0"/>
    <w:rsid w:val="00DE6CDF"/>
    <w:rsid w:val="00DE6E5D"/>
    <w:rsid w:val="00DE6EC8"/>
    <w:rsid w:val="00DE733F"/>
    <w:rsid w:val="00DE73C9"/>
    <w:rsid w:val="00DE73ED"/>
    <w:rsid w:val="00DE74D8"/>
    <w:rsid w:val="00DE7869"/>
    <w:rsid w:val="00DE78E0"/>
    <w:rsid w:val="00DE7933"/>
    <w:rsid w:val="00DE79B2"/>
    <w:rsid w:val="00DE7A46"/>
    <w:rsid w:val="00DE7CEC"/>
    <w:rsid w:val="00DE7CF0"/>
    <w:rsid w:val="00DE7E24"/>
    <w:rsid w:val="00DE7FD5"/>
    <w:rsid w:val="00DF00C5"/>
    <w:rsid w:val="00DF013A"/>
    <w:rsid w:val="00DF02C3"/>
    <w:rsid w:val="00DF02C6"/>
    <w:rsid w:val="00DF02C9"/>
    <w:rsid w:val="00DF048D"/>
    <w:rsid w:val="00DF053C"/>
    <w:rsid w:val="00DF0554"/>
    <w:rsid w:val="00DF060C"/>
    <w:rsid w:val="00DF0619"/>
    <w:rsid w:val="00DF0655"/>
    <w:rsid w:val="00DF092F"/>
    <w:rsid w:val="00DF0A65"/>
    <w:rsid w:val="00DF0A95"/>
    <w:rsid w:val="00DF0ACB"/>
    <w:rsid w:val="00DF0CDA"/>
    <w:rsid w:val="00DF0CF6"/>
    <w:rsid w:val="00DF0D17"/>
    <w:rsid w:val="00DF0DA0"/>
    <w:rsid w:val="00DF0F4A"/>
    <w:rsid w:val="00DF0F59"/>
    <w:rsid w:val="00DF120C"/>
    <w:rsid w:val="00DF137F"/>
    <w:rsid w:val="00DF1544"/>
    <w:rsid w:val="00DF167B"/>
    <w:rsid w:val="00DF16E3"/>
    <w:rsid w:val="00DF1795"/>
    <w:rsid w:val="00DF17B2"/>
    <w:rsid w:val="00DF196F"/>
    <w:rsid w:val="00DF19D4"/>
    <w:rsid w:val="00DF1DDD"/>
    <w:rsid w:val="00DF1DEE"/>
    <w:rsid w:val="00DF1E15"/>
    <w:rsid w:val="00DF1EDC"/>
    <w:rsid w:val="00DF1EE2"/>
    <w:rsid w:val="00DF1F02"/>
    <w:rsid w:val="00DF1F0B"/>
    <w:rsid w:val="00DF20E4"/>
    <w:rsid w:val="00DF213D"/>
    <w:rsid w:val="00DF2218"/>
    <w:rsid w:val="00DF2450"/>
    <w:rsid w:val="00DF26EC"/>
    <w:rsid w:val="00DF275F"/>
    <w:rsid w:val="00DF2860"/>
    <w:rsid w:val="00DF2A6B"/>
    <w:rsid w:val="00DF2B48"/>
    <w:rsid w:val="00DF2E05"/>
    <w:rsid w:val="00DF2E36"/>
    <w:rsid w:val="00DF2FF4"/>
    <w:rsid w:val="00DF3090"/>
    <w:rsid w:val="00DF313E"/>
    <w:rsid w:val="00DF3264"/>
    <w:rsid w:val="00DF32F2"/>
    <w:rsid w:val="00DF3365"/>
    <w:rsid w:val="00DF3440"/>
    <w:rsid w:val="00DF377F"/>
    <w:rsid w:val="00DF379E"/>
    <w:rsid w:val="00DF37A9"/>
    <w:rsid w:val="00DF37B9"/>
    <w:rsid w:val="00DF3812"/>
    <w:rsid w:val="00DF38DB"/>
    <w:rsid w:val="00DF3A03"/>
    <w:rsid w:val="00DF3A1B"/>
    <w:rsid w:val="00DF3AA9"/>
    <w:rsid w:val="00DF3B27"/>
    <w:rsid w:val="00DF3BA1"/>
    <w:rsid w:val="00DF4085"/>
    <w:rsid w:val="00DF41DC"/>
    <w:rsid w:val="00DF41E1"/>
    <w:rsid w:val="00DF41E2"/>
    <w:rsid w:val="00DF421C"/>
    <w:rsid w:val="00DF421D"/>
    <w:rsid w:val="00DF42AE"/>
    <w:rsid w:val="00DF43C9"/>
    <w:rsid w:val="00DF4491"/>
    <w:rsid w:val="00DF4542"/>
    <w:rsid w:val="00DF45B4"/>
    <w:rsid w:val="00DF45CC"/>
    <w:rsid w:val="00DF45EF"/>
    <w:rsid w:val="00DF47CE"/>
    <w:rsid w:val="00DF483C"/>
    <w:rsid w:val="00DF487A"/>
    <w:rsid w:val="00DF491F"/>
    <w:rsid w:val="00DF4923"/>
    <w:rsid w:val="00DF49E5"/>
    <w:rsid w:val="00DF4B3D"/>
    <w:rsid w:val="00DF4C98"/>
    <w:rsid w:val="00DF4D75"/>
    <w:rsid w:val="00DF4E34"/>
    <w:rsid w:val="00DF4F21"/>
    <w:rsid w:val="00DF4F63"/>
    <w:rsid w:val="00DF51B7"/>
    <w:rsid w:val="00DF5265"/>
    <w:rsid w:val="00DF52F3"/>
    <w:rsid w:val="00DF53F6"/>
    <w:rsid w:val="00DF5437"/>
    <w:rsid w:val="00DF5448"/>
    <w:rsid w:val="00DF5513"/>
    <w:rsid w:val="00DF55A2"/>
    <w:rsid w:val="00DF56D6"/>
    <w:rsid w:val="00DF578D"/>
    <w:rsid w:val="00DF5921"/>
    <w:rsid w:val="00DF59E6"/>
    <w:rsid w:val="00DF5AB2"/>
    <w:rsid w:val="00DF5FDE"/>
    <w:rsid w:val="00DF6027"/>
    <w:rsid w:val="00DF6090"/>
    <w:rsid w:val="00DF6332"/>
    <w:rsid w:val="00DF6557"/>
    <w:rsid w:val="00DF6568"/>
    <w:rsid w:val="00DF65CD"/>
    <w:rsid w:val="00DF6694"/>
    <w:rsid w:val="00DF6829"/>
    <w:rsid w:val="00DF684C"/>
    <w:rsid w:val="00DF6886"/>
    <w:rsid w:val="00DF692C"/>
    <w:rsid w:val="00DF6A33"/>
    <w:rsid w:val="00DF6B55"/>
    <w:rsid w:val="00DF6CB1"/>
    <w:rsid w:val="00DF6E41"/>
    <w:rsid w:val="00DF7046"/>
    <w:rsid w:val="00DF712D"/>
    <w:rsid w:val="00DF734E"/>
    <w:rsid w:val="00DF7399"/>
    <w:rsid w:val="00DF7422"/>
    <w:rsid w:val="00DF7442"/>
    <w:rsid w:val="00DF754F"/>
    <w:rsid w:val="00DF7758"/>
    <w:rsid w:val="00DF7787"/>
    <w:rsid w:val="00DF796B"/>
    <w:rsid w:val="00DF79E8"/>
    <w:rsid w:val="00DF79F8"/>
    <w:rsid w:val="00DF7A05"/>
    <w:rsid w:val="00DF7AE6"/>
    <w:rsid w:val="00DF7CAC"/>
    <w:rsid w:val="00E00037"/>
    <w:rsid w:val="00E0016B"/>
    <w:rsid w:val="00E001EE"/>
    <w:rsid w:val="00E0028B"/>
    <w:rsid w:val="00E00408"/>
    <w:rsid w:val="00E0042F"/>
    <w:rsid w:val="00E00483"/>
    <w:rsid w:val="00E00704"/>
    <w:rsid w:val="00E0070A"/>
    <w:rsid w:val="00E008AB"/>
    <w:rsid w:val="00E008CE"/>
    <w:rsid w:val="00E00C04"/>
    <w:rsid w:val="00E00D29"/>
    <w:rsid w:val="00E00DBA"/>
    <w:rsid w:val="00E00E30"/>
    <w:rsid w:val="00E00E46"/>
    <w:rsid w:val="00E00E8C"/>
    <w:rsid w:val="00E00EA8"/>
    <w:rsid w:val="00E00EE6"/>
    <w:rsid w:val="00E01039"/>
    <w:rsid w:val="00E01110"/>
    <w:rsid w:val="00E0128A"/>
    <w:rsid w:val="00E013B2"/>
    <w:rsid w:val="00E01498"/>
    <w:rsid w:val="00E014B5"/>
    <w:rsid w:val="00E0159E"/>
    <w:rsid w:val="00E015A4"/>
    <w:rsid w:val="00E01617"/>
    <w:rsid w:val="00E01678"/>
    <w:rsid w:val="00E01684"/>
    <w:rsid w:val="00E016D7"/>
    <w:rsid w:val="00E0173A"/>
    <w:rsid w:val="00E017B1"/>
    <w:rsid w:val="00E01901"/>
    <w:rsid w:val="00E01987"/>
    <w:rsid w:val="00E019A8"/>
    <w:rsid w:val="00E01AC7"/>
    <w:rsid w:val="00E01BA1"/>
    <w:rsid w:val="00E01BA8"/>
    <w:rsid w:val="00E01CC4"/>
    <w:rsid w:val="00E01DE0"/>
    <w:rsid w:val="00E01EFC"/>
    <w:rsid w:val="00E01F22"/>
    <w:rsid w:val="00E01F43"/>
    <w:rsid w:val="00E02050"/>
    <w:rsid w:val="00E020D7"/>
    <w:rsid w:val="00E0243F"/>
    <w:rsid w:val="00E02551"/>
    <w:rsid w:val="00E025A6"/>
    <w:rsid w:val="00E025F9"/>
    <w:rsid w:val="00E0262B"/>
    <w:rsid w:val="00E02716"/>
    <w:rsid w:val="00E02766"/>
    <w:rsid w:val="00E027C0"/>
    <w:rsid w:val="00E02919"/>
    <w:rsid w:val="00E029F8"/>
    <w:rsid w:val="00E02AE1"/>
    <w:rsid w:val="00E02B9F"/>
    <w:rsid w:val="00E02BD8"/>
    <w:rsid w:val="00E02C51"/>
    <w:rsid w:val="00E02C6F"/>
    <w:rsid w:val="00E02DFA"/>
    <w:rsid w:val="00E02E50"/>
    <w:rsid w:val="00E02E96"/>
    <w:rsid w:val="00E02EA0"/>
    <w:rsid w:val="00E02F95"/>
    <w:rsid w:val="00E03157"/>
    <w:rsid w:val="00E031D6"/>
    <w:rsid w:val="00E03246"/>
    <w:rsid w:val="00E0339B"/>
    <w:rsid w:val="00E03510"/>
    <w:rsid w:val="00E035E9"/>
    <w:rsid w:val="00E0361E"/>
    <w:rsid w:val="00E03806"/>
    <w:rsid w:val="00E0385D"/>
    <w:rsid w:val="00E0386A"/>
    <w:rsid w:val="00E03A0F"/>
    <w:rsid w:val="00E03AE6"/>
    <w:rsid w:val="00E03BC1"/>
    <w:rsid w:val="00E03C1F"/>
    <w:rsid w:val="00E03CCA"/>
    <w:rsid w:val="00E03F5C"/>
    <w:rsid w:val="00E040B1"/>
    <w:rsid w:val="00E04198"/>
    <w:rsid w:val="00E041E3"/>
    <w:rsid w:val="00E042C3"/>
    <w:rsid w:val="00E042D9"/>
    <w:rsid w:val="00E042DA"/>
    <w:rsid w:val="00E044C2"/>
    <w:rsid w:val="00E0458E"/>
    <w:rsid w:val="00E04629"/>
    <w:rsid w:val="00E04670"/>
    <w:rsid w:val="00E0470A"/>
    <w:rsid w:val="00E04766"/>
    <w:rsid w:val="00E047A2"/>
    <w:rsid w:val="00E047A5"/>
    <w:rsid w:val="00E0495F"/>
    <w:rsid w:val="00E04A7A"/>
    <w:rsid w:val="00E04AE2"/>
    <w:rsid w:val="00E04B1B"/>
    <w:rsid w:val="00E04C7C"/>
    <w:rsid w:val="00E04C8E"/>
    <w:rsid w:val="00E04CB6"/>
    <w:rsid w:val="00E04F7B"/>
    <w:rsid w:val="00E050CE"/>
    <w:rsid w:val="00E0519E"/>
    <w:rsid w:val="00E051B4"/>
    <w:rsid w:val="00E051CD"/>
    <w:rsid w:val="00E05A7B"/>
    <w:rsid w:val="00E05B03"/>
    <w:rsid w:val="00E05BB8"/>
    <w:rsid w:val="00E05F8B"/>
    <w:rsid w:val="00E06035"/>
    <w:rsid w:val="00E063F2"/>
    <w:rsid w:val="00E06462"/>
    <w:rsid w:val="00E0648E"/>
    <w:rsid w:val="00E0659F"/>
    <w:rsid w:val="00E0662E"/>
    <w:rsid w:val="00E0685B"/>
    <w:rsid w:val="00E069D5"/>
    <w:rsid w:val="00E06A0F"/>
    <w:rsid w:val="00E06A58"/>
    <w:rsid w:val="00E06B38"/>
    <w:rsid w:val="00E06BAE"/>
    <w:rsid w:val="00E06D92"/>
    <w:rsid w:val="00E06DBB"/>
    <w:rsid w:val="00E06E93"/>
    <w:rsid w:val="00E06F41"/>
    <w:rsid w:val="00E06F77"/>
    <w:rsid w:val="00E06FA0"/>
    <w:rsid w:val="00E06FDF"/>
    <w:rsid w:val="00E07268"/>
    <w:rsid w:val="00E07444"/>
    <w:rsid w:val="00E07A34"/>
    <w:rsid w:val="00E07B96"/>
    <w:rsid w:val="00E07BF5"/>
    <w:rsid w:val="00E07E7C"/>
    <w:rsid w:val="00E07F66"/>
    <w:rsid w:val="00E07FFB"/>
    <w:rsid w:val="00E100DB"/>
    <w:rsid w:val="00E10494"/>
    <w:rsid w:val="00E104E2"/>
    <w:rsid w:val="00E107F8"/>
    <w:rsid w:val="00E10881"/>
    <w:rsid w:val="00E10A46"/>
    <w:rsid w:val="00E10B18"/>
    <w:rsid w:val="00E10BA2"/>
    <w:rsid w:val="00E10C73"/>
    <w:rsid w:val="00E10CBC"/>
    <w:rsid w:val="00E10F80"/>
    <w:rsid w:val="00E11119"/>
    <w:rsid w:val="00E112A2"/>
    <w:rsid w:val="00E1159D"/>
    <w:rsid w:val="00E11625"/>
    <w:rsid w:val="00E1170A"/>
    <w:rsid w:val="00E11874"/>
    <w:rsid w:val="00E119A0"/>
    <w:rsid w:val="00E11A84"/>
    <w:rsid w:val="00E11CAE"/>
    <w:rsid w:val="00E11CD4"/>
    <w:rsid w:val="00E11CFF"/>
    <w:rsid w:val="00E11D8F"/>
    <w:rsid w:val="00E11E80"/>
    <w:rsid w:val="00E11EC6"/>
    <w:rsid w:val="00E11EF8"/>
    <w:rsid w:val="00E11F62"/>
    <w:rsid w:val="00E120A0"/>
    <w:rsid w:val="00E12227"/>
    <w:rsid w:val="00E123DE"/>
    <w:rsid w:val="00E1242C"/>
    <w:rsid w:val="00E1269E"/>
    <w:rsid w:val="00E126DE"/>
    <w:rsid w:val="00E127A6"/>
    <w:rsid w:val="00E128AF"/>
    <w:rsid w:val="00E12A70"/>
    <w:rsid w:val="00E12A80"/>
    <w:rsid w:val="00E12CA2"/>
    <w:rsid w:val="00E12DA7"/>
    <w:rsid w:val="00E12E0F"/>
    <w:rsid w:val="00E12E31"/>
    <w:rsid w:val="00E12F31"/>
    <w:rsid w:val="00E12F5D"/>
    <w:rsid w:val="00E12FB9"/>
    <w:rsid w:val="00E12FEB"/>
    <w:rsid w:val="00E1316A"/>
    <w:rsid w:val="00E132E4"/>
    <w:rsid w:val="00E13325"/>
    <w:rsid w:val="00E13370"/>
    <w:rsid w:val="00E13380"/>
    <w:rsid w:val="00E1338B"/>
    <w:rsid w:val="00E1344A"/>
    <w:rsid w:val="00E13477"/>
    <w:rsid w:val="00E134CB"/>
    <w:rsid w:val="00E1354C"/>
    <w:rsid w:val="00E13564"/>
    <w:rsid w:val="00E13622"/>
    <w:rsid w:val="00E1386C"/>
    <w:rsid w:val="00E13887"/>
    <w:rsid w:val="00E13952"/>
    <w:rsid w:val="00E13B53"/>
    <w:rsid w:val="00E13B57"/>
    <w:rsid w:val="00E13D5B"/>
    <w:rsid w:val="00E13F37"/>
    <w:rsid w:val="00E13F89"/>
    <w:rsid w:val="00E13F8C"/>
    <w:rsid w:val="00E13FF6"/>
    <w:rsid w:val="00E1409C"/>
    <w:rsid w:val="00E140EF"/>
    <w:rsid w:val="00E14157"/>
    <w:rsid w:val="00E1419B"/>
    <w:rsid w:val="00E1423C"/>
    <w:rsid w:val="00E142B4"/>
    <w:rsid w:val="00E144E3"/>
    <w:rsid w:val="00E1450C"/>
    <w:rsid w:val="00E14663"/>
    <w:rsid w:val="00E146F2"/>
    <w:rsid w:val="00E14A68"/>
    <w:rsid w:val="00E14CD0"/>
    <w:rsid w:val="00E14D15"/>
    <w:rsid w:val="00E14D67"/>
    <w:rsid w:val="00E14DE5"/>
    <w:rsid w:val="00E14E03"/>
    <w:rsid w:val="00E14EB7"/>
    <w:rsid w:val="00E14F02"/>
    <w:rsid w:val="00E14FC2"/>
    <w:rsid w:val="00E15110"/>
    <w:rsid w:val="00E15370"/>
    <w:rsid w:val="00E1541F"/>
    <w:rsid w:val="00E15629"/>
    <w:rsid w:val="00E1585A"/>
    <w:rsid w:val="00E15890"/>
    <w:rsid w:val="00E158E9"/>
    <w:rsid w:val="00E15A98"/>
    <w:rsid w:val="00E15ACD"/>
    <w:rsid w:val="00E15C0E"/>
    <w:rsid w:val="00E15C9B"/>
    <w:rsid w:val="00E15DAF"/>
    <w:rsid w:val="00E15E0B"/>
    <w:rsid w:val="00E15E25"/>
    <w:rsid w:val="00E15F66"/>
    <w:rsid w:val="00E1611A"/>
    <w:rsid w:val="00E1615E"/>
    <w:rsid w:val="00E16182"/>
    <w:rsid w:val="00E16216"/>
    <w:rsid w:val="00E16321"/>
    <w:rsid w:val="00E16358"/>
    <w:rsid w:val="00E165F6"/>
    <w:rsid w:val="00E166BE"/>
    <w:rsid w:val="00E1688B"/>
    <w:rsid w:val="00E16ABF"/>
    <w:rsid w:val="00E16FF4"/>
    <w:rsid w:val="00E1714A"/>
    <w:rsid w:val="00E171D7"/>
    <w:rsid w:val="00E171F5"/>
    <w:rsid w:val="00E17449"/>
    <w:rsid w:val="00E17453"/>
    <w:rsid w:val="00E1746D"/>
    <w:rsid w:val="00E178A1"/>
    <w:rsid w:val="00E178D1"/>
    <w:rsid w:val="00E179F4"/>
    <w:rsid w:val="00E17BBC"/>
    <w:rsid w:val="00E17DD6"/>
    <w:rsid w:val="00E17F85"/>
    <w:rsid w:val="00E17FB7"/>
    <w:rsid w:val="00E2023F"/>
    <w:rsid w:val="00E20327"/>
    <w:rsid w:val="00E2038B"/>
    <w:rsid w:val="00E203D9"/>
    <w:rsid w:val="00E204DB"/>
    <w:rsid w:val="00E2060D"/>
    <w:rsid w:val="00E20856"/>
    <w:rsid w:val="00E20A90"/>
    <w:rsid w:val="00E20AAC"/>
    <w:rsid w:val="00E20BB2"/>
    <w:rsid w:val="00E20CFB"/>
    <w:rsid w:val="00E20D8C"/>
    <w:rsid w:val="00E20F61"/>
    <w:rsid w:val="00E21094"/>
    <w:rsid w:val="00E210C5"/>
    <w:rsid w:val="00E210EF"/>
    <w:rsid w:val="00E21163"/>
    <w:rsid w:val="00E212F9"/>
    <w:rsid w:val="00E21380"/>
    <w:rsid w:val="00E213E6"/>
    <w:rsid w:val="00E214E4"/>
    <w:rsid w:val="00E215E3"/>
    <w:rsid w:val="00E2178C"/>
    <w:rsid w:val="00E21973"/>
    <w:rsid w:val="00E21AA2"/>
    <w:rsid w:val="00E21BBA"/>
    <w:rsid w:val="00E21BFF"/>
    <w:rsid w:val="00E21C53"/>
    <w:rsid w:val="00E21C86"/>
    <w:rsid w:val="00E21D2A"/>
    <w:rsid w:val="00E21EA6"/>
    <w:rsid w:val="00E21F24"/>
    <w:rsid w:val="00E21FD6"/>
    <w:rsid w:val="00E22057"/>
    <w:rsid w:val="00E220A5"/>
    <w:rsid w:val="00E22240"/>
    <w:rsid w:val="00E222E3"/>
    <w:rsid w:val="00E22370"/>
    <w:rsid w:val="00E22392"/>
    <w:rsid w:val="00E223AA"/>
    <w:rsid w:val="00E2241D"/>
    <w:rsid w:val="00E2243A"/>
    <w:rsid w:val="00E224AF"/>
    <w:rsid w:val="00E224D8"/>
    <w:rsid w:val="00E2254E"/>
    <w:rsid w:val="00E225CC"/>
    <w:rsid w:val="00E225DF"/>
    <w:rsid w:val="00E226F1"/>
    <w:rsid w:val="00E22758"/>
    <w:rsid w:val="00E228B4"/>
    <w:rsid w:val="00E22930"/>
    <w:rsid w:val="00E22A42"/>
    <w:rsid w:val="00E22AD0"/>
    <w:rsid w:val="00E22B5F"/>
    <w:rsid w:val="00E22CD6"/>
    <w:rsid w:val="00E22EB1"/>
    <w:rsid w:val="00E22EFC"/>
    <w:rsid w:val="00E22F35"/>
    <w:rsid w:val="00E22F72"/>
    <w:rsid w:val="00E22FB6"/>
    <w:rsid w:val="00E23277"/>
    <w:rsid w:val="00E232A9"/>
    <w:rsid w:val="00E23340"/>
    <w:rsid w:val="00E2336E"/>
    <w:rsid w:val="00E23399"/>
    <w:rsid w:val="00E233E7"/>
    <w:rsid w:val="00E2358F"/>
    <w:rsid w:val="00E2359D"/>
    <w:rsid w:val="00E23737"/>
    <w:rsid w:val="00E237E0"/>
    <w:rsid w:val="00E23864"/>
    <w:rsid w:val="00E238A6"/>
    <w:rsid w:val="00E23941"/>
    <w:rsid w:val="00E23A1F"/>
    <w:rsid w:val="00E23B62"/>
    <w:rsid w:val="00E23BA8"/>
    <w:rsid w:val="00E23BD4"/>
    <w:rsid w:val="00E23C54"/>
    <w:rsid w:val="00E23DA4"/>
    <w:rsid w:val="00E23DDC"/>
    <w:rsid w:val="00E23E7D"/>
    <w:rsid w:val="00E23F65"/>
    <w:rsid w:val="00E23FF2"/>
    <w:rsid w:val="00E240CC"/>
    <w:rsid w:val="00E24114"/>
    <w:rsid w:val="00E2415C"/>
    <w:rsid w:val="00E2428D"/>
    <w:rsid w:val="00E242CC"/>
    <w:rsid w:val="00E242D3"/>
    <w:rsid w:val="00E2487A"/>
    <w:rsid w:val="00E24886"/>
    <w:rsid w:val="00E24891"/>
    <w:rsid w:val="00E2499F"/>
    <w:rsid w:val="00E24AFE"/>
    <w:rsid w:val="00E24B34"/>
    <w:rsid w:val="00E24B86"/>
    <w:rsid w:val="00E24BA8"/>
    <w:rsid w:val="00E24C4A"/>
    <w:rsid w:val="00E24C82"/>
    <w:rsid w:val="00E24EBB"/>
    <w:rsid w:val="00E24F63"/>
    <w:rsid w:val="00E24F92"/>
    <w:rsid w:val="00E24FFA"/>
    <w:rsid w:val="00E2506A"/>
    <w:rsid w:val="00E2510D"/>
    <w:rsid w:val="00E252A3"/>
    <w:rsid w:val="00E25345"/>
    <w:rsid w:val="00E25370"/>
    <w:rsid w:val="00E255F1"/>
    <w:rsid w:val="00E2575E"/>
    <w:rsid w:val="00E257A4"/>
    <w:rsid w:val="00E25870"/>
    <w:rsid w:val="00E25884"/>
    <w:rsid w:val="00E258A7"/>
    <w:rsid w:val="00E25941"/>
    <w:rsid w:val="00E25A0C"/>
    <w:rsid w:val="00E25BFD"/>
    <w:rsid w:val="00E25C0E"/>
    <w:rsid w:val="00E26114"/>
    <w:rsid w:val="00E261ED"/>
    <w:rsid w:val="00E263B7"/>
    <w:rsid w:val="00E26478"/>
    <w:rsid w:val="00E264F9"/>
    <w:rsid w:val="00E2651C"/>
    <w:rsid w:val="00E265D4"/>
    <w:rsid w:val="00E268C6"/>
    <w:rsid w:val="00E268F2"/>
    <w:rsid w:val="00E26925"/>
    <w:rsid w:val="00E26A34"/>
    <w:rsid w:val="00E26AAA"/>
    <w:rsid w:val="00E26AE7"/>
    <w:rsid w:val="00E26B07"/>
    <w:rsid w:val="00E26BBF"/>
    <w:rsid w:val="00E26D73"/>
    <w:rsid w:val="00E26E02"/>
    <w:rsid w:val="00E26E19"/>
    <w:rsid w:val="00E26EC9"/>
    <w:rsid w:val="00E26F1F"/>
    <w:rsid w:val="00E26F41"/>
    <w:rsid w:val="00E26F93"/>
    <w:rsid w:val="00E2735E"/>
    <w:rsid w:val="00E27406"/>
    <w:rsid w:val="00E27500"/>
    <w:rsid w:val="00E27510"/>
    <w:rsid w:val="00E275D6"/>
    <w:rsid w:val="00E27816"/>
    <w:rsid w:val="00E2783D"/>
    <w:rsid w:val="00E278CD"/>
    <w:rsid w:val="00E2790A"/>
    <w:rsid w:val="00E27AC0"/>
    <w:rsid w:val="00E27B04"/>
    <w:rsid w:val="00E27B1C"/>
    <w:rsid w:val="00E27DC9"/>
    <w:rsid w:val="00E27E57"/>
    <w:rsid w:val="00E27FA3"/>
    <w:rsid w:val="00E30280"/>
    <w:rsid w:val="00E302AF"/>
    <w:rsid w:val="00E302BC"/>
    <w:rsid w:val="00E302D6"/>
    <w:rsid w:val="00E302DB"/>
    <w:rsid w:val="00E302EF"/>
    <w:rsid w:val="00E303B0"/>
    <w:rsid w:val="00E303F2"/>
    <w:rsid w:val="00E30437"/>
    <w:rsid w:val="00E304F9"/>
    <w:rsid w:val="00E30546"/>
    <w:rsid w:val="00E30630"/>
    <w:rsid w:val="00E3069C"/>
    <w:rsid w:val="00E308AF"/>
    <w:rsid w:val="00E3090F"/>
    <w:rsid w:val="00E309DF"/>
    <w:rsid w:val="00E30A2D"/>
    <w:rsid w:val="00E30A56"/>
    <w:rsid w:val="00E30C0A"/>
    <w:rsid w:val="00E30D03"/>
    <w:rsid w:val="00E30E24"/>
    <w:rsid w:val="00E310ED"/>
    <w:rsid w:val="00E31122"/>
    <w:rsid w:val="00E31166"/>
    <w:rsid w:val="00E311F2"/>
    <w:rsid w:val="00E31260"/>
    <w:rsid w:val="00E312A0"/>
    <w:rsid w:val="00E31307"/>
    <w:rsid w:val="00E31316"/>
    <w:rsid w:val="00E3137B"/>
    <w:rsid w:val="00E314FC"/>
    <w:rsid w:val="00E31565"/>
    <w:rsid w:val="00E31668"/>
    <w:rsid w:val="00E31778"/>
    <w:rsid w:val="00E3186F"/>
    <w:rsid w:val="00E31881"/>
    <w:rsid w:val="00E31917"/>
    <w:rsid w:val="00E31B59"/>
    <w:rsid w:val="00E31C64"/>
    <w:rsid w:val="00E31CD2"/>
    <w:rsid w:val="00E31E72"/>
    <w:rsid w:val="00E31EDC"/>
    <w:rsid w:val="00E31FD7"/>
    <w:rsid w:val="00E320A1"/>
    <w:rsid w:val="00E3222B"/>
    <w:rsid w:val="00E32434"/>
    <w:rsid w:val="00E3244F"/>
    <w:rsid w:val="00E32695"/>
    <w:rsid w:val="00E3271E"/>
    <w:rsid w:val="00E32A12"/>
    <w:rsid w:val="00E32B84"/>
    <w:rsid w:val="00E32C01"/>
    <w:rsid w:val="00E32C07"/>
    <w:rsid w:val="00E32C21"/>
    <w:rsid w:val="00E32D10"/>
    <w:rsid w:val="00E32D1A"/>
    <w:rsid w:val="00E32D22"/>
    <w:rsid w:val="00E32D4A"/>
    <w:rsid w:val="00E32D65"/>
    <w:rsid w:val="00E331AB"/>
    <w:rsid w:val="00E33200"/>
    <w:rsid w:val="00E33203"/>
    <w:rsid w:val="00E33221"/>
    <w:rsid w:val="00E332B5"/>
    <w:rsid w:val="00E33395"/>
    <w:rsid w:val="00E33536"/>
    <w:rsid w:val="00E338CE"/>
    <w:rsid w:val="00E339D0"/>
    <w:rsid w:val="00E33B69"/>
    <w:rsid w:val="00E33C4B"/>
    <w:rsid w:val="00E33CED"/>
    <w:rsid w:val="00E33D07"/>
    <w:rsid w:val="00E33E5C"/>
    <w:rsid w:val="00E342D4"/>
    <w:rsid w:val="00E34312"/>
    <w:rsid w:val="00E3432C"/>
    <w:rsid w:val="00E343B6"/>
    <w:rsid w:val="00E3451D"/>
    <w:rsid w:val="00E34574"/>
    <w:rsid w:val="00E34611"/>
    <w:rsid w:val="00E34676"/>
    <w:rsid w:val="00E347F1"/>
    <w:rsid w:val="00E34864"/>
    <w:rsid w:val="00E34C6A"/>
    <w:rsid w:val="00E34CDF"/>
    <w:rsid w:val="00E34E09"/>
    <w:rsid w:val="00E34F2B"/>
    <w:rsid w:val="00E3529B"/>
    <w:rsid w:val="00E35360"/>
    <w:rsid w:val="00E353C8"/>
    <w:rsid w:val="00E35500"/>
    <w:rsid w:val="00E35563"/>
    <w:rsid w:val="00E3567B"/>
    <w:rsid w:val="00E358DA"/>
    <w:rsid w:val="00E35B25"/>
    <w:rsid w:val="00E35B4B"/>
    <w:rsid w:val="00E35BA3"/>
    <w:rsid w:val="00E35BB3"/>
    <w:rsid w:val="00E35C09"/>
    <w:rsid w:val="00E35C3B"/>
    <w:rsid w:val="00E35F98"/>
    <w:rsid w:val="00E3644F"/>
    <w:rsid w:val="00E364EE"/>
    <w:rsid w:val="00E36500"/>
    <w:rsid w:val="00E366CD"/>
    <w:rsid w:val="00E3674E"/>
    <w:rsid w:val="00E367B3"/>
    <w:rsid w:val="00E36823"/>
    <w:rsid w:val="00E3684F"/>
    <w:rsid w:val="00E36BD3"/>
    <w:rsid w:val="00E36CAD"/>
    <w:rsid w:val="00E36E79"/>
    <w:rsid w:val="00E3702C"/>
    <w:rsid w:val="00E370FC"/>
    <w:rsid w:val="00E3733E"/>
    <w:rsid w:val="00E37368"/>
    <w:rsid w:val="00E374B2"/>
    <w:rsid w:val="00E374F4"/>
    <w:rsid w:val="00E3755D"/>
    <w:rsid w:val="00E3765E"/>
    <w:rsid w:val="00E376D0"/>
    <w:rsid w:val="00E379A8"/>
    <w:rsid w:val="00E379B9"/>
    <w:rsid w:val="00E37A1B"/>
    <w:rsid w:val="00E37B15"/>
    <w:rsid w:val="00E37BC1"/>
    <w:rsid w:val="00E37CA2"/>
    <w:rsid w:val="00E37CC0"/>
    <w:rsid w:val="00E37DCD"/>
    <w:rsid w:val="00E37F21"/>
    <w:rsid w:val="00E37F29"/>
    <w:rsid w:val="00E40015"/>
    <w:rsid w:val="00E40040"/>
    <w:rsid w:val="00E403DE"/>
    <w:rsid w:val="00E404AA"/>
    <w:rsid w:val="00E404C6"/>
    <w:rsid w:val="00E40568"/>
    <w:rsid w:val="00E405C6"/>
    <w:rsid w:val="00E4092F"/>
    <w:rsid w:val="00E40979"/>
    <w:rsid w:val="00E40A7A"/>
    <w:rsid w:val="00E40B83"/>
    <w:rsid w:val="00E40C38"/>
    <w:rsid w:val="00E40C85"/>
    <w:rsid w:val="00E40F52"/>
    <w:rsid w:val="00E410CA"/>
    <w:rsid w:val="00E41115"/>
    <w:rsid w:val="00E41126"/>
    <w:rsid w:val="00E411F3"/>
    <w:rsid w:val="00E41287"/>
    <w:rsid w:val="00E413DA"/>
    <w:rsid w:val="00E41565"/>
    <w:rsid w:val="00E41569"/>
    <w:rsid w:val="00E4156E"/>
    <w:rsid w:val="00E415FB"/>
    <w:rsid w:val="00E41601"/>
    <w:rsid w:val="00E4181C"/>
    <w:rsid w:val="00E419FE"/>
    <w:rsid w:val="00E41B3D"/>
    <w:rsid w:val="00E41C42"/>
    <w:rsid w:val="00E41DB8"/>
    <w:rsid w:val="00E41E8D"/>
    <w:rsid w:val="00E4208A"/>
    <w:rsid w:val="00E42405"/>
    <w:rsid w:val="00E425CD"/>
    <w:rsid w:val="00E4266A"/>
    <w:rsid w:val="00E4291C"/>
    <w:rsid w:val="00E429B9"/>
    <w:rsid w:val="00E42C8B"/>
    <w:rsid w:val="00E42CC6"/>
    <w:rsid w:val="00E43028"/>
    <w:rsid w:val="00E4304C"/>
    <w:rsid w:val="00E43103"/>
    <w:rsid w:val="00E4316A"/>
    <w:rsid w:val="00E431BF"/>
    <w:rsid w:val="00E4324F"/>
    <w:rsid w:val="00E4328E"/>
    <w:rsid w:val="00E43299"/>
    <w:rsid w:val="00E432CA"/>
    <w:rsid w:val="00E43386"/>
    <w:rsid w:val="00E433E9"/>
    <w:rsid w:val="00E43558"/>
    <w:rsid w:val="00E436D2"/>
    <w:rsid w:val="00E43784"/>
    <w:rsid w:val="00E437A4"/>
    <w:rsid w:val="00E437F3"/>
    <w:rsid w:val="00E438D2"/>
    <w:rsid w:val="00E43903"/>
    <w:rsid w:val="00E43A4A"/>
    <w:rsid w:val="00E43E62"/>
    <w:rsid w:val="00E43E8D"/>
    <w:rsid w:val="00E43E97"/>
    <w:rsid w:val="00E43EAF"/>
    <w:rsid w:val="00E43F45"/>
    <w:rsid w:val="00E43FF4"/>
    <w:rsid w:val="00E44020"/>
    <w:rsid w:val="00E4415A"/>
    <w:rsid w:val="00E44195"/>
    <w:rsid w:val="00E44260"/>
    <w:rsid w:val="00E44522"/>
    <w:rsid w:val="00E446E0"/>
    <w:rsid w:val="00E447E7"/>
    <w:rsid w:val="00E4489F"/>
    <w:rsid w:val="00E44985"/>
    <w:rsid w:val="00E449E0"/>
    <w:rsid w:val="00E44BF7"/>
    <w:rsid w:val="00E44EE1"/>
    <w:rsid w:val="00E45068"/>
    <w:rsid w:val="00E45156"/>
    <w:rsid w:val="00E452B9"/>
    <w:rsid w:val="00E45347"/>
    <w:rsid w:val="00E455C1"/>
    <w:rsid w:val="00E455D6"/>
    <w:rsid w:val="00E456A8"/>
    <w:rsid w:val="00E45764"/>
    <w:rsid w:val="00E4596F"/>
    <w:rsid w:val="00E45B13"/>
    <w:rsid w:val="00E45C07"/>
    <w:rsid w:val="00E45CDB"/>
    <w:rsid w:val="00E45D0B"/>
    <w:rsid w:val="00E45E08"/>
    <w:rsid w:val="00E45E8F"/>
    <w:rsid w:val="00E45EA4"/>
    <w:rsid w:val="00E46160"/>
    <w:rsid w:val="00E46172"/>
    <w:rsid w:val="00E461E9"/>
    <w:rsid w:val="00E462C5"/>
    <w:rsid w:val="00E4660B"/>
    <w:rsid w:val="00E466D7"/>
    <w:rsid w:val="00E4676C"/>
    <w:rsid w:val="00E4698B"/>
    <w:rsid w:val="00E469B6"/>
    <w:rsid w:val="00E46A1F"/>
    <w:rsid w:val="00E46C1B"/>
    <w:rsid w:val="00E46CA6"/>
    <w:rsid w:val="00E46D13"/>
    <w:rsid w:val="00E46D6A"/>
    <w:rsid w:val="00E46ECC"/>
    <w:rsid w:val="00E46FD3"/>
    <w:rsid w:val="00E4715E"/>
    <w:rsid w:val="00E47479"/>
    <w:rsid w:val="00E475E4"/>
    <w:rsid w:val="00E47800"/>
    <w:rsid w:val="00E478E7"/>
    <w:rsid w:val="00E479FA"/>
    <w:rsid w:val="00E47BFF"/>
    <w:rsid w:val="00E47CE4"/>
    <w:rsid w:val="00E47DDB"/>
    <w:rsid w:val="00E50101"/>
    <w:rsid w:val="00E501D6"/>
    <w:rsid w:val="00E50233"/>
    <w:rsid w:val="00E5048D"/>
    <w:rsid w:val="00E504D4"/>
    <w:rsid w:val="00E50536"/>
    <w:rsid w:val="00E5063A"/>
    <w:rsid w:val="00E506D8"/>
    <w:rsid w:val="00E50842"/>
    <w:rsid w:val="00E5097F"/>
    <w:rsid w:val="00E50A7F"/>
    <w:rsid w:val="00E50CFA"/>
    <w:rsid w:val="00E50D57"/>
    <w:rsid w:val="00E50DCA"/>
    <w:rsid w:val="00E50DF0"/>
    <w:rsid w:val="00E50EB5"/>
    <w:rsid w:val="00E51095"/>
    <w:rsid w:val="00E51114"/>
    <w:rsid w:val="00E51148"/>
    <w:rsid w:val="00E511D3"/>
    <w:rsid w:val="00E513AE"/>
    <w:rsid w:val="00E513C7"/>
    <w:rsid w:val="00E5145A"/>
    <w:rsid w:val="00E514C5"/>
    <w:rsid w:val="00E514D5"/>
    <w:rsid w:val="00E51672"/>
    <w:rsid w:val="00E5184A"/>
    <w:rsid w:val="00E5184C"/>
    <w:rsid w:val="00E51868"/>
    <w:rsid w:val="00E51C72"/>
    <w:rsid w:val="00E51CB8"/>
    <w:rsid w:val="00E51D98"/>
    <w:rsid w:val="00E51FD2"/>
    <w:rsid w:val="00E5210E"/>
    <w:rsid w:val="00E5212F"/>
    <w:rsid w:val="00E5219B"/>
    <w:rsid w:val="00E521FD"/>
    <w:rsid w:val="00E525F2"/>
    <w:rsid w:val="00E52817"/>
    <w:rsid w:val="00E52A5B"/>
    <w:rsid w:val="00E52E9C"/>
    <w:rsid w:val="00E53261"/>
    <w:rsid w:val="00E533CE"/>
    <w:rsid w:val="00E53440"/>
    <w:rsid w:val="00E5346F"/>
    <w:rsid w:val="00E5354E"/>
    <w:rsid w:val="00E53731"/>
    <w:rsid w:val="00E53735"/>
    <w:rsid w:val="00E537EE"/>
    <w:rsid w:val="00E53880"/>
    <w:rsid w:val="00E53A3F"/>
    <w:rsid w:val="00E53B47"/>
    <w:rsid w:val="00E53CB0"/>
    <w:rsid w:val="00E53D19"/>
    <w:rsid w:val="00E53E32"/>
    <w:rsid w:val="00E53FAF"/>
    <w:rsid w:val="00E540B5"/>
    <w:rsid w:val="00E540CC"/>
    <w:rsid w:val="00E543A7"/>
    <w:rsid w:val="00E54441"/>
    <w:rsid w:val="00E544F4"/>
    <w:rsid w:val="00E54587"/>
    <w:rsid w:val="00E545E5"/>
    <w:rsid w:val="00E5471E"/>
    <w:rsid w:val="00E5477B"/>
    <w:rsid w:val="00E547CC"/>
    <w:rsid w:val="00E547F1"/>
    <w:rsid w:val="00E54828"/>
    <w:rsid w:val="00E54851"/>
    <w:rsid w:val="00E5485A"/>
    <w:rsid w:val="00E5491E"/>
    <w:rsid w:val="00E54ACA"/>
    <w:rsid w:val="00E54B50"/>
    <w:rsid w:val="00E54DC2"/>
    <w:rsid w:val="00E54EB8"/>
    <w:rsid w:val="00E54F0B"/>
    <w:rsid w:val="00E54F61"/>
    <w:rsid w:val="00E5512F"/>
    <w:rsid w:val="00E551F2"/>
    <w:rsid w:val="00E5536B"/>
    <w:rsid w:val="00E5538C"/>
    <w:rsid w:val="00E55394"/>
    <w:rsid w:val="00E553A1"/>
    <w:rsid w:val="00E553BE"/>
    <w:rsid w:val="00E55553"/>
    <w:rsid w:val="00E55627"/>
    <w:rsid w:val="00E556B2"/>
    <w:rsid w:val="00E556BA"/>
    <w:rsid w:val="00E55735"/>
    <w:rsid w:val="00E55A0E"/>
    <w:rsid w:val="00E55B12"/>
    <w:rsid w:val="00E55E1B"/>
    <w:rsid w:val="00E55F14"/>
    <w:rsid w:val="00E560D1"/>
    <w:rsid w:val="00E56103"/>
    <w:rsid w:val="00E561DB"/>
    <w:rsid w:val="00E56227"/>
    <w:rsid w:val="00E562F2"/>
    <w:rsid w:val="00E56342"/>
    <w:rsid w:val="00E5639E"/>
    <w:rsid w:val="00E563F8"/>
    <w:rsid w:val="00E56470"/>
    <w:rsid w:val="00E565AD"/>
    <w:rsid w:val="00E565CA"/>
    <w:rsid w:val="00E56638"/>
    <w:rsid w:val="00E567A1"/>
    <w:rsid w:val="00E56AE1"/>
    <w:rsid w:val="00E56C7C"/>
    <w:rsid w:val="00E56C9C"/>
    <w:rsid w:val="00E56D38"/>
    <w:rsid w:val="00E56F09"/>
    <w:rsid w:val="00E56FE0"/>
    <w:rsid w:val="00E571B4"/>
    <w:rsid w:val="00E5723E"/>
    <w:rsid w:val="00E572AD"/>
    <w:rsid w:val="00E5740F"/>
    <w:rsid w:val="00E574A9"/>
    <w:rsid w:val="00E575C1"/>
    <w:rsid w:val="00E575C8"/>
    <w:rsid w:val="00E57840"/>
    <w:rsid w:val="00E5788D"/>
    <w:rsid w:val="00E5794B"/>
    <w:rsid w:val="00E5795A"/>
    <w:rsid w:val="00E57988"/>
    <w:rsid w:val="00E579EB"/>
    <w:rsid w:val="00E579FD"/>
    <w:rsid w:val="00E57B5C"/>
    <w:rsid w:val="00E57C21"/>
    <w:rsid w:val="00E57CC2"/>
    <w:rsid w:val="00E60062"/>
    <w:rsid w:val="00E600AE"/>
    <w:rsid w:val="00E60137"/>
    <w:rsid w:val="00E601ED"/>
    <w:rsid w:val="00E60355"/>
    <w:rsid w:val="00E604D0"/>
    <w:rsid w:val="00E604D2"/>
    <w:rsid w:val="00E605C2"/>
    <w:rsid w:val="00E605F5"/>
    <w:rsid w:val="00E60643"/>
    <w:rsid w:val="00E6093E"/>
    <w:rsid w:val="00E609AC"/>
    <w:rsid w:val="00E60B22"/>
    <w:rsid w:val="00E60B3C"/>
    <w:rsid w:val="00E60E7B"/>
    <w:rsid w:val="00E60FB5"/>
    <w:rsid w:val="00E61135"/>
    <w:rsid w:val="00E61215"/>
    <w:rsid w:val="00E61254"/>
    <w:rsid w:val="00E61453"/>
    <w:rsid w:val="00E617EF"/>
    <w:rsid w:val="00E618C5"/>
    <w:rsid w:val="00E61930"/>
    <w:rsid w:val="00E6193B"/>
    <w:rsid w:val="00E61949"/>
    <w:rsid w:val="00E61BA4"/>
    <w:rsid w:val="00E61C6F"/>
    <w:rsid w:val="00E61CA7"/>
    <w:rsid w:val="00E61CC2"/>
    <w:rsid w:val="00E61DC8"/>
    <w:rsid w:val="00E62182"/>
    <w:rsid w:val="00E62414"/>
    <w:rsid w:val="00E6254B"/>
    <w:rsid w:val="00E626BC"/>
    <w:rsid w:val="00E6273D"/>
    <w:rsid w:val="00E62828"/>
    <w:rsid w:val="00E6295B"/>
    <w:rsid w:val="00E6298B"/>
    <w:rsid w:val="00E629D5"/>
    <w:rsid w:val="00E62A5B"/>
    <w:rsid w:val="00E62C74"/>
    <w:rsid w:val="00E62FF0"/>
    <w:rsid w:val="00E630B6"/>
    <w:rsid w:val="00E63222"/>
    <w:rsid w:val="00E633A1"/>
    <w:rsid w:val="00E633BA"/>
    <w:rsid w:val="00E633E2"/>
    <w:rsid w:val="00E6350A"/>
    <w:rsid w:val="00E6355F"/>
    <w:rsid w:val="00E6357D"/>
    <w:rsid w:val="00E63788"/>
    <w:rsid w:val="00E637C9"/>
    <w:rsid w:val="00E63890"/>
    <w:rsid w:val="00E63B28"/>
    <w:rsid w:val="00E63C31"/>
    <w:rsid w:val="00E63C9D"/>
    <w:rsid w:val="00E63CD5"/>
    <w:rsid w:val="00E63DB4"/>
    <w:rsid w:val="00E63DF5"/>
    <w:rsid w:val="00E63EB1"/>
    <w:rsid w:val="00E63EF1"/>
    <w:rsid w:val="00E63F96"/>
    <w:rsid w:val="00E6422E"/>
    <w:rsid w:val="00E64277"/>
    <w:rsid w:val="00E64293"/>
    <w:rsid w:val="00E642D1"/>
    <w:rsid w:val="00E6436A"/>
    <w:rsid w:val="00E6441D"/>
    <w:rsid w:val="00E64487"/>
    <w:rsid w:val="00E6452C"/>
    <w:rsid w:val="00E64586"/>
    <w:rsid w:val="00E646BD"/>
    <w:rsid w:val="00E6479E"/>
    <w:rsid w:val="00E648DA"/>
    <w:rsid w:val="00E649A5"/>
    <w:rsid w:val="00E64A19"/>
    <w:rsid w:val="00E64B2D"/>
    <w:rsid w:val="00E64BC7"/>
    <w:rsid w:val="00E64EA5"/>
    <w:rsid w:val="00E64F99"/>
    <w:rsid w:val="00E65043"/>
    <w:rsid w:val="00E650A2"/>
    <w:rsid w:val="00E65483"/>
    <w:rsid w:val="00E656B4"/>
    <w:rsid w:val="00E65AD5"/>
    <w:rsid w:val="00E65AE4"/>
    <w:rsid w:val="00E65B1C"/>
    <w:rsid w:val="00E65B48"/>
    <w:rsid w:val="00E65C8D"/>
    <w:rsid w:val="00E65CD3"/>
    <w:rsid w:val="00E65DB8"/>
    <w:rsid w:val="00E65EAA"/>
    <w:rsid w:val="00E65EFE"/>
    <w:rsid w:val="00E65F54"/>
    <w:rsid w:val="00E6602D"/>
    <w:rsid w:val="00E66125"/>
    <w:rsid w:val="00E66147"/>
    <w:rsid w:val="00E6622E"/>
    <w:rsid w:val="00E6623F"/>
    <w:rsid w:val="00E66378"/>
    <w:rsid w:val="00E6643A"/>
    <w:rsid w:val="00E664D6"/>
    <w:rsid w:val="00E66538"/>
    <w:rsid w:val="00E665EA"/>
    <w:rsid w:val="00E66671"/>
    <w:rsid w:val="00E666CA"/>
    <w:rsid w:val="00E66762"/>
    <w:rsid w:val="00E6680C"/>
    <w:rsid w:val="00E668D9"/>
    <w:rsid w:val="00E668EF"/>
    <w:rsid w:val="00E669C3"/>
    <w:rsid w:val="00E669FE"/>
    <w:rsid w:val="00E66A34"/>
    <w:rsid w:val="00E66A48"/>
    <w:rsid w:val="00E66A53"/>
    <w:rsid w:val="00E66B75"/>
    <w:rsid w:val="00E66BCF"/>
    <w:rsid w:val="00E66D7D"/>
    <w:rsid w:val="00E66F65"/>
    <w:rsid w:val="00E66FCF"/>
    <w:rsid w:val="00E6704D"/>
    <w:rsid w:val="00E67060"/>
    <w:rsid w:val="00E67116"/>
    <w:rsid w:val="00E671CC"/>
    <w:rsid w:val="00E67265"/>
    <w:rsid w:val="00E674D3"/>
    <w:rsid w:val="00E67691"/>
    <w:rsid w:val="00E679A5"/>
    <w:rsid w:val="00E67A1D"/>
    <w:rsid w:val="00E67B95"/>
    <w:rsid w:val="00E67E62"/>
    <w:rsid w:val="00E67F30"/>
    <w:rsid w:val="00E701F1"/>
    <w:rsid w:val="00E70255"/>
    <w:rsid w:val="00E702CB"/>
    <w:rsid w:val="00E70432"/>
    <w:rsid w:val="00E704F6"/>
    <w:rsid w:val="00E705C3"/>
    <w:rsid w:val="00E70624"/>
    <w:rsid w:val="00E706C5"/>
    <w:rsid w:val="00E7078C"/>
    <w:rsid w:val="00E70795"/>
    <w:rsid w:val="00E707F2"/>
    <w:rsid w:val="00E70812"/>
    <w:rsid w:val="00E7086D"/>
    <w:rsid w:val="00E708B0"/>
    <w:rsid w:val="00E708C6"/>
    <w:rsid w:val="00E70953"/>
    <w:rsid w:val="00E709C5"/>
    <w:rsid w:val="00E70A11"/>
    <w:rsid w:val="00E70AD8"/>
    <w:rsid w:val="00E70AF9"/>
    <w:rsid w:val="00E70CA5"/>
    <w:rsid w:val="00E70D1D"/>
    <w:rsid w:val="00E70D2B"/>
    <w:rsid w:val="00E70E04"/>
    <w:rsid w:val="00E70E3E"/>
    <w:rsid w:val="00E70ED6"/>
    <w:rsid w:val="00E70F6F"/>
    <w:rsid w:val="00E70F8E"/>
    <w:rsid w:val="00E710BC"/>
    <w:rsid w:val="00E71454"/>
    <w:rsid w:val="00E71506"/>
    <w:rsid w:val="00E7169E"/>
    <w:rsid w:val="00E717D6"/>
    <w:rsid w:val="00E719C7"/>
    <w:rsid w:val="00E71A16"/>
    <w:rsid w:val="00E71A7E"/>
    <w:rsid w:val="00E71ACB"/>
    <w:rsid w:val="00E71DC4"/>
    <w:rsid w:val="00E71E08"/>
    <w:rsid w:val="00E71E4B"/>
    <w:rsid w:val="00E71E5F"/>
    <w:rsid w:val="00E71EBA"/>
    <w:rsid w:val="00E71F9D"/>
    <w:rsid w:val="00E720A6"/>
    <w:rsid w:val="00E72113"/>
    <w:rsid w:val="00E72170"/>
    <w:rsid w:val="00E721A9"/>
    <w:rsid w:val="00E722BF"/>
    <w:rsid w:val="00E72417"/>
    <w:rsid w:val="00E72462"/>
    <w:rsid w:val="00E724D2"/>
    <w:rsid w:val="00E72525"/>
    <w:rsid w:val="00E728F4"/>
    <w:rsid w:val="00E728F6"/>
    <w:rsid w:val="00E72C20"/>
    <w:rsid w:val="00E72CB1"/>
    <w:rsid w:val="00E72EE2"/>
    <w:rsid w:val="00E72F30"/>
    <w:rsid w:val="00E73022"/>
    <w:rsid w:val="00E731F4"/>
    <w:rsid w:val="00E73204"/>
    <w:rsid w:val="00E732B1"/>
    <w:rsid w:val="00E73411"/>
    <w:rsid w:val="00E73496"/>
    <w:rsid w:val="00E7366E"/>
    <w:rsid w:val="00E736AF"/>
    <w:rsid w:val="00E737A8"/>
    <w:rsid w:val="00E7386E"/>
    <w:rsid w:val="00E738E8"/>
    <w:rsid w:val="00E73998"/>
    <w:rsid w:val="00E73A4A"/>
    <w:rsid w:val="00E73B46"/>
    <w:rsid w:val="00E73C62"/>
    <w:rsid w:val="00E73C6F"/>
    <w:rsid w:val="00E73CD3"/>
    <w:rsid w:val="00E73EB8"/>
    <w:rsid w:val="00E73EC5"/>
    <w:rsid w:val="00E74086"/>
    <w:rsid w:val="00E740F6"/>
    <w:rsid w:val="00E74225"/>
    <w:rsid w:val="00E74272"/>
    <w:rsid w:val="00E74321"/>
    <w:rsid w:val="00E74402"/>
    <w:rsid w:val="00E744C4"/>
    <w:rsid w:val="00E745A7"/>
    <w:rsid w:val="00E74788"/>
    <w:rsid w:val="00E74A99"/>
    <w:rsid w:val="00E74AC7"/>
    <w:rsid w:val="00E74ADB"/>
    <w:rsid w:val="00E74B0B"/>
    <w:rsid w:val="00E74BC4"/>
    <w:rsid w:val="00E74CE4"/>
    <w:rsid w:val="00E74DCD"/>
    <w:rsid w:val="00E74EAD"/>
    <w:rsid w:val="00E74FE8"/>
    <w:rsid w:val="00E7502E"/>
    <w:rsid w:val="00E750E7"/>
    <w:rsid w:val="00E7512F"/>
    <w:rsid w:val="00E75357"/>
    <w:rsid w:val="00E75438"/>
    <w:rsid w:val="00E75453"/>
    <w:rsid w:val="00E75497"/>
    <w:rsid w:val="00E755FE"/>
    <w:rsid w:val="00E75685"/>
    <w:rsid w:val="00E7573F"/>
    <w:rsid w:val="00E75A20"/>
    <w:rsid w:val="00E75AC0"/>
    <w:rsid w:val="00E75B3F"/>
    <w:rsid w:val="00E75B9F"/>
    <w:rsid w:val="00E75C8E"/>
    <w:rsid w:val="00E75CD9"/>
    <w:rsid w:val="00E76027"/>
    <w:rsid w:val="00E76144"/>
    <w:rsid w:val="00E762D7"/>
    <w:rsid w:val="00E7639F"/>
    <w:rsid w:val="00E763E3"/>
    <w:rsid w:val="00E764CA"/>
    <w:rsid w:val="00E7655C"/>
    <w:rsid w:val="00E765E2"/>
    <w:rsid w:val="00E7661F"/>
    <w:rsid w:val="00E76748"/>
    <w:rsid w:val="00E7693B"/>
    <w:rsid w:val="00E769DA"/>
    <w:rsid w:val="00E76B3A"/>
    <w:rsid w:val="00E76C4F"/>
    <w:rsid w:val="00E76C83"/>
    <w:rsid w:val="00E770E3"/>
    <w:rsid w:val="00E7715C"/>
    <w:rsid w:val="00E771E9"/>
    <w:rsid w:val="00E77308"/>
    <w:rsid w:val="00E7744D"/>
    <w:rsid w:val="00E777FF"/>
    <w:rsid w:val="00E778FF"/>
    <w:rsid w:val="00E7792E"/>
    <w:rsid w:val="00E779B0"/>
    <w:rsid w:val="00E77A89"/>
    <w:rsid w:val="00E77B2A"/>
    <w:rsid w:val="00E77BD3"/>
    <w:rsid w:val="00E77C58"/>
    <w:rsid w:val="00E77D6D"/>
    <w:rsid w:val="00E77E36"/>
    <w:rsid w:val="00E77F97"/>
    <w:rsid w:val="00E8001B"/>
    <w:rsid w:val="00E8002D"/>
    <w:rsid w:val="00E80196"/>
    <w:rsid w:val="00E801A0"/>
    <w:rsid w:val="00E80253"/>
    <w:rsid w:val="00E80290"/>
    <w:rsid w:val="00E80390"/>
    <w:rsid w:val="00E803F4"/>
    <w:rsid w:val="00E80512"/>
    <w:rsid w:val="00E80516"/>
    <w:rsid w:val="00E805B5"/>
    <w:rsid w:val="00E80642"/>
    <w:rsid w:val="00E8064A"/>
    <w:rsid w:val="00E80774"/>
    <w:rsid w:val="00E80944"/>
    <w:rsid w:val="00E809D7"/>
    <w:rsid w:val="00E80ADB"/>
    <w:rsid w:val="00E80BE6"/>
    <w:rsid w:val="00E80C8A"/>
    <w:rsid w:val="00E80F72"/>
    <w:rsid w:val="00E80FA1"/>
    <w:rsid w:val="00E80FB4"/>
    <w:rsid w:val="00E80FE1"/>
    <w:rsid w:val="00E8129C"/>
    <w:rsid w:val="00E81333"/>
    <w:rsid w:val="00E813EA"/>
    <w:rsid w:val="00E814BA"/>
    <w:rsid w:val="00E815A4"/>
    <w:rsid w:val="00E8183B"/>
    <w:rsid w:val="00E818E5"/>
    <w:rsid w:val="00E8192C"/>
    <w:rsid w:val="00E81B26"/>
    <w:rsid w:val="00E81B48"/>
    <w:rsid w:val="00E81B7D"/>
    <w:rsid w:val="00E81CF3"/>
    <w:rsid w:val="00E81CF7"/>
    <w:rsid w:val="00E81D65"/>
    <w:rsid w:val="00E81DA9"/>
    <w:rsid w:val="00E81F16"/>
    <w:rsid w:val="00E8200E"/>
    <w:rsid w:val="00E820E4"/>
    <w:rsid w:val="00E821CF"/>
    <w:rsid w:val="00E8222D"/>
    <w:rsid w:val="00E826B9"/>
    <w:rsid w:val="00E82974"/>
    <w:rsid w:val="00E82A4D"/>
    <w:rsid w:val="00E82A5E"/>
    <w:rsid w:val="00E82AD9"/>
    <w:rsid w:val="00E82B82"/>
    <w:rsid w:val="00E82C63"/>
    <w:rsid w:val="00E82C73"/>
    <w:rsid w:val="00E82DE3"/>
    <w:rsid w:val="00E82E73"/>
    <w:rsid w:val="00E82EBA"/>
    <w:rsid w:val="00E82F35"/>
    <w:rsid w:val="00E82F4C"/>
    <w:rsid w:val="00E82F6F"/>
    <w:rsid w:val="00E83028"/>
    <w:rsid w:val="00E83039"/>
    <w:rsid w:val="00E83242"/>
    <w:rsid w:val="00E834AE"/>
    <w:rsid w:val="00E83562"/>
    <w:rsid w:val="00E8363A"/>
    <w:rsid w:val="00E836B8"/>
    <w:rsid w:val="00E83749"/>
    <w:rsid w:val="00E8380D"/>
    <w:rsid w:val="00E838AC"/>
    <w:rsid w:val="00E838BF"/>
    <w:rsid w:val="00E83B18"/>
    <w:rsid w:val="00E83BFB"/>
    <w:rsid w:val="00E83C13"/>
    <w:rsid w:val="00E83F84"/>
    <w:rsid w:val="00E83F99"/>
    <w:rsid w:val="00E8404E"/>
    <w:rsid w:val="00E84149"/>
    <w:rsid w:val="00E841F8"/>
    <w:rsid w:val="00E842B9"/>
    <w:rsid w:val="00E84389"/>
    <w:rsid w:val="00E844E2"/>
    <w:rsid w:val="00E844E4"/>
    <w:rsid w:val="00E845DE"/>
    <w:rsid w:val="00E84741"/>
    <w:rsid w:val="00E848C5"/>
    <w:rsid w:val="00E84ACD"/>
    <w:rsid w:val="00E84BD8"/>
    <w:rsid w:val="00E84BE7"/>
    <w:rsid w:val="00E84C40"/>
    <w:rsid w:val="00E84C50"/>
    <w:rsid w:val="00E85030"/>
    <w:rsid w:val="00E8504D"/>
    <w:rsid w:val="00E851E4"/>
    <w:rsid w:val="00E85274"/>
    <w:rsid w:val="00E85420"/>
    <w:rsid w:val="00E85429"/>
    <w:rsid w:val="00E8561B"/>
    <w:rsid w:val="00E857CC"/>
    <w:rsid w:val="00E8586B"/>
    <w:rsid w:val="00E85917"/>
    <w:rsid w:val="00E8591B"/>
    <w:rsid w:val="00E859F5"/>
    <w:rsid w:val="00E85B68"/>
    <w:rsid w:val="00E85D3C"/>
    <w:rsid w:val="00E85D8E"/>
    <w:rsid w:val="00E85DB9"/>
    <w:rsid w:val="00E85F07"/>
    <w:rsid w:val="00E85FBE"/>
    <w:rsid w:val="00E8615C"/>
    <w:rsid w:val="00E86184"/>
    <w:rsid w:val="00E86213"/>
    <w:rsid w:val="00E862B7"/>
    <w:rsid w:val="00E864BB"/>
    <w:rsid w:val="00E866F2"/>
    <w:rsid w:val="00E868B5"/>
    <w:rsid w:val="00E86A6D"/>
    <w:rsid w:val="00E86C59"/>
    <w:rsid w:val="00E86DA5"/>
    <w:rsid w:val="00E86DCA"/>
    <w:rsid w:val="00E86EBB"/>
    <w:rsid w:val="00E86F06"/>
    <w:rsid w:val="00E87031"/>
    <w:rsid w:val="00E870EF"/>
    <w:rsid w:val="00E871B6"/>
    <w:rsid w:val="00E87346"/>
    <w:rsid w:val="00E8738B"/>
    <w:rsid w:val="00E873FB"/>
    <w:rsid w:val="00E8741B"/>
    <w:rsid w:val="00E8766A"/>
    <w:rsid w:val="00E877AF"/>
    <w:rsid w:val="00E8799D"/>
    <w:rsid w:val="00E879A7"/>
    <w:rsid w:val="00E87C83"/>
    <w:rsid w:val="00E87DA3"/>
    <w:rsid w:val="00E87E2F"/>
    <w:rsid w:val="00E87E9D"/>
    <w:rsid w:val="00E87F5E"/>
    <w:rsid w:val="00E87FA3"/>
    <w:rsid w:val="00E900DA"/>
    <w:rsid w:val="00E90198"/>
    <w:rsid w:val="00E90357"/>
    <w:rsid w:val="00E90616"/>
    <w:rsid w:val="00E906ED"/>
    <w:rsid w:val="00E90704"/>
    <w:rsid w:val="00E907A5"/>
    <w:rsid w:val="00E90CD4"/>
    <w:rsid w:val="00E90F19"/>
    <w:rsid w:val="00E910A0"/>
    <w:rsid w:val="00E911F5"/>
    <w:rsid w:val="00E913BC"/>
    <w:rsid w:val="00E91429"/>
    <w:rsid w:val="00E9142D"/>
    <w:rsid w:val="00E91452"/>
    <w:rsid w:val="00E914FA"/>
    <w:rsid w:val="00E915C6"/>
    <w:rsid w:val="00E9167E"/>
    <w:rsid w:val="00E91683"/>
    <w:rsid w:val="00E917E1"/>
    <w:rsid w:val="00E917F8"/>
    <w:rsid w:val="00E91863"/>
    <w:rsid w:val="00E918B7"/>
    <w:rsid w:val="00E91A87"/>
    <w:rsid w:val="00E91D3D"/>
    <w:rsid w:val="00E920A6"/>
    <w:rsid w:val="00E921A3"/>
    <w:rsid w:val="00E92246"/>
    <w:rsid w:val="00E922C7"/>
    <w:rsid w:val="00E92301"/>
    <w:rsid w:val="00E92395"/>
    <w:rsid w:val="00E92437"/>
    <w:rsid w:val="00E92549"/>
    <w:rsid w:val="00E925C4"/>
    <w:rsid w:val="00E9267D"/>
    <w:rsid w:val="00E926A3"/>
    <w:rsid w:val="00E92717"/>
    <w:rsid w:val="00E92755"/>
    <w:rsid w:val="00E92808"/>
    <w:rsid w:val="00E92841"/>
    <w:rsid w:val="00E928A7"/>
    <w:rsid w:val="00E92A11"/>
    <w:rsid w:val="00E92AB4"/>
    <w:rsid w:val="00E92B32"/>
    <w:rsid w:val="00E92CB8"/>
    <w:rsid w:val="00E92D1D"/>
    <w:rsid w:val="00E92D31"/>
    <w:rsid w:val="00E92EDF"/>
    <w:rsid w:val="00E92FAD"/>
    <w:rsid w:val="00E9332E"/>
    <w:rsid w:val="00E933E8"/>
    <w:rsid w:val="00E93471"/>
    <w:rsid w:val="00E9347F"/>
    <w:rsid w:val="00E93508"/>
    <w:rsid w:val="00E93850"/>
    <w:rsid w:val="00E9399E"/>
    <w:rsid w:val="00E93A15"/>
    <w:rsid w:val="00E93A42"/>
    <w:rsid w:val="00E93B7B"/>
    <w:rsid w:val="00E93B9A"/>
    <w:rsid w:val="00E93C32"/>
    <w:rsid w:val="00E93CD3"/>
    <w:rsid w:val="00E940F9"/>
    <w:rsid w:val="00E9428F"/>
    <w:rsid w:val="00E9429B"/>
    <w:rsid w:val="00E943DB"/>
    <w:rsid w:val="00E943E7"/>
    <w:rsid w:val="00E943EC"/>
    <w:rsid w:val="00E94403"/>
    <w:rsid w:val="00E947D7"/>
    <w:rsid w:val="00E9497E"/>
    <w:rsid w:val="00E94C31"/>
    <w:rsid w:val="00E94C9B"/>
    <w:rsid w:val="00E94D2D"/>
    <w:rsid w:val="00E94D86"/>
    <w:rsid w:val="00E94E7D"/>
    <w:rsid w:val="00E94FB0"/>
    <w:rsid w:val="00E95037"/>
    <w:rsid w:val="00E950EF"/>
    <w:rsid w:val="00E951DE"/>
    <w:rsid w:val="00E9528A"/>
    <w:rsid w:val="00E9555E"/>
    <w:rsid w:val="00E95560"/>
    <w:rsid w:val="00E95581"/>
    <w:rsid w:val="00E957C6"/>
    <w:rsid w:val="00E9580E"/>
    <w:rsid w:val="00E9598C"/>
    <w:rsid w:val="00E95A02"/>
    <w:rsid w:val="00E95A12"/>
    <w:rsid w:val="00E95AF1"/>
    <w:rsid w:val="00E95B03"/>
    <w:rsid w:val="00E95FB8"/>
    <w:rsid w:val="00E95FCC"/>
    <w:rsid w:val="00E9604F"/>
    <w:rsid w:val="00E964D1"/>
    <w:rsid w:val="00E96520"/>
    <w:rsid w:val="00E9673A"/>
    <w:rsid w:val="00E968F5"/>
    <w:rsid w:val="00E96944"/>
    <w:rsid w:val="00E96BE1"/>
    <w:rsid w:val="00E970C2"/>
    <w:rsid w:val="00E972A8"/>
    <w:rsid w:val="00E972D1"/>
    <w:rsid w:val="00E974A9"/>
    <w:rsid w:val="00E974AC"/>
    <w:rsid w:val="00E97614"/>
    <w:rsid w:val="00E977D6"/>
    <w:rsid w:val="00E97B34"/>
    <w:rsid w:val="00E97B45"/>
    <w:rsid w:val="00E97C75"/>
    <w:rsid w:val="00E97E6A"/>
    <w:rsid w:val="00E97EC0"/>
    <w:rsid w:val="00E97F0C"/>
    <w:rsid w:val="00E97FC3"/>
    <w:rsid w:val="00EA01E8"/>
    <w:rsid w:val="00EA021E"/>
    <w:rsid w:val="00EA03CA"/>
    <w:rsid w:val="00EA0443"/>
    <w:rsid w:val="00EA04C8"/>
    <w:rsid w:val="00EA0547"/>
    <w:rsid w:val="00EA064B"/>
    <w:rsid w:val="00EA06E4"/>
    <w:rsid w:val="00EA0705"/>
    <w:rsid w:val="00EA0736"/>
    <w:rsid w:val="00EA079F"/>
    <w:rsid w:val="00EA07B1"/>
    <w:rsid w:val="00EA07C5"/>
    <w:rsid w:val="00EA0832"/>
    <w:rsid w:val="00EA0869"/>
    <w:rsid w:val="00EA088C"/>
    <w:rsid w:val="00EA0891"/>
    <w:rsid w:val="00EA0ABC"/>
    <w:rsid w:val="00EA0ADC"/>
    <w:rsid w:val="00EA0B78"/>
    <w:rsid w:val="00EA0BFC"/>
    <w:rsid w:val="00EA0C41"/>
    <w:rsid w:val="00EA0D12"/>
    <w:rsid w:val="00EA0F3D"/>
    <w:rsid w:val="00EA103B"/>
    <w:rsid w:val="00EA10C1"/>
    <w:rsid w:val="00EA1248"/>
    <w:rsid w:val="00EA1376"/>
    <w:rsid w:val="00EA1609"/>
    <w:rsid w:val="00EA18BE"/>
    <w:rsid w:val="00EA1946"/>
    <w:rsid w:val="00EA19D4"/>
    <w:rsid w:val="00EA1B07"/>
    <w:rsid w:val="00EA1BBF"/>
    <w:rsid w:val="00EA1CDA"/>
    <w:rsid w:val="00EA1DD6"/>
    <w:rsid w:val="00EA1DDE"/>
    <w:rsid w:val="00EA1E2C"/>
    <w:rsid w:val="00EA1F20"/>
    <w:rsid w:val="00EA2054"/>
    <w:rsid w:val="00EA2070"/>
    <w:rsid w:val="00EA20AB"/>
    <w:rsid w:val="00EA20CD"/>
    <w:rsid w:val="00EA213D"/>
    <w:rsid w:val="00EA21A2"/>
    <w:rsid w:val="00EA2345"/>
    <w:rsid w:val="00EA23D1"/>
    <w:rsid w:val="00EA23E6"/>
    <w:rsid w:val="00EA2400"/>
    <w:rsid w:val="00EA2513"/>
    <w:rsid w:val="00EA25A5"/>
    <w:rsid w:val="00EA25C8"/>
    <w:rsid w:val="00EA27E4"/>
    <w:rsid w:val="00EA28B1"/>
    <w:rsid w:val="00EA28C5"/>
    <w:rsid w:val="00EA29B9"/>
    <w:rsid w:val="00EA29F2"/>
    <w:rsid w:val="00EA2A15"/>
    <w:rsid w:val="00EA2B1A"/>
    <w:rsid w:val="00EA2C8C"/>
    <w:rsid w:val="00EA2F4B"/>
    <w:rsid w:val="00EA3137"/>
    <w:rsid w:val="00EA35FC"/>
    <w:rsid w:val="00EA3755"/>
    <w:rsid w:val="00EA381E"/>
    <w:rsid w:val="00EA3C9D"/>
    <w:rsid w:val="00EA3FBE"/>
    <w:rsid w:val="00EA4032"/>
    <w:rsid w:val="00EA40D4"/>
    <w:rsid w:val="00EA4319"/>
    <w:rsid w:val="00EA437F"/>
    <w:rsid w:val="00EA43BA"/>
    <w:rsid w:val="00EA43BD"/>
    <w:rsid w:val="00EA43CC"/>
    <w:rsid w:val="00EA43CF"/>
    <w:rsid w:val="00EA43F0"/>
    <w:rsid w:val="00EA4518"/>
    <w:rsid w:val="00EA476B"/>
    <w:rsid w:val="00EA48AA"/>
    <w:rsid w:val="00EA4988"/>
    <w:rsid w:val="00EA4A32"/>
    <w:rsid w:val="00EA4A7C"/>
    <w:rsid w:val="00EA4AC9"/>
    <w:rsid w:val="00EA4B44"/>
    <w:rsid w:val="00EA4C72"/>
    <w:rsid w:val="00EA4DA1"/>
    <w:rsid w:val="00EA4DF5"/>
    <w:rsid w:val="00EA4E8F"/>
    <w:rsid w:val="00EA4F9E"/>
    <w:rsid w:val="00EA502F"/>
    <w:rsid w:val="00EA518A"/>
    <w:rsid w:val="00EA51D0"/>
    <w:rsid w:val="00EA5207"/>
    <w:rsid w:val="00EA53E1"/>
    <w:rsid w:val="00EA564D"/>
    <w:rsid w:val="00EA5656"/>
    <w:rsid w:val="00EA565A"/>
    <w:rsid w:val="00EA56D9"/>
    <w:rsid w:val="00EA574B"/>
    <w:rsid w:val="00EA5774"/>
    <w:rsid w:val="00EA5987"/>
    <w:rsid w:val="00EA5A09"/>
    <w:rsid w:val="00EA5B3A"/>
    <w:rsid w:val="00EA5BD2"/>
    <w:rsid w:val="00EA5BD8"/>
    <w:rsid w:val="00EA5C9A"/>
    <w:rsid w:val="00EA5E89"/>
    <w:rsid w:val="00EA5EC3"/>
    <w:rsid w:val="00EA5F54"/>
    <w:rsid w:val="00EA6045"/>
    <w:rsid w:val="00EA617C"/>
    <w:rsid w:val="00EA6257"/>
    <w:rsid w:val="00EA63CD"/>
    <w:rsid w:val="00EA64B2"/>
    <w:rsid w:val="00EA6512"/>
    <w:rsid w:val="00EA651E"/>
    <w:rsid w:val="00EA6539"/>
    <w:rsid w:val="00EA6715"/>
    <w:rsid w:val="00EA692E"/>
    <w:rsid w:val="00EA6A87"/>
    <w:rsid w:val="00EA6AD2"/>
    <w:rsid w:val="00EA6B6C"/>
    <w:rsid w:val="00EA6B8C"/>
    <w:rsid w:val="00EA6C21"/>
    <w:rsid w:val="00EA6D6B"/>
    <w:rsid w:val="00EA6E3C"/>
    <w:rsid w:val="00EA6FE1"/>
    <w:rsid w:val="00EA7155"/>
    <w:rsid w:val="00EA7481"/>
    <w:rsid w:val="00EA7648"/>
    <w:rsid w:val="00EA7819"/>
    <w:rsid w:val="00EA7A4B"/>
    <w:rsid w:val="00EA7A73"/>
    <w:rsid w:val="00EA7B06"/>
    <w:rsid w:val="00EA7B20"/>
    <w:rsid w:val="00EA7B9D"/>
    <w:rsid w:val="00EA7C52"/>
    <w:rsid w:val="00EA7DC3"/>
    <w:rsid w:val="00EA7F2F"/>
    <w:rsid w:val="00EA7FA2"/>
    <w:rsid w:val="00EB0050"/>
    <w:rsid w:val="00EB0140"/>
    <w:rsid w:val="00EB018A"/>
    <w:rsid w:val="00EB0207"/>
    <w:rsid w:val="00EB0220"/>
    <w:rsid w:val="00EB0455"/>
    <w:rsid w:val="00EB048E"/>
    <w:rsid w:val="00EB0494"/>
    <w:rsid w:val="00EB05F9"/>
    <w:rsid w:val="00EB076F"/>
    <w:rsid w:val="00EB07BF"/>
    <w:rsid w:val="00EB07F9"/>
    <w:rsid w:val="00EB0835"/>
    <w:rsid w:val="00EB096C"/>
    <w:rsid w:val="00EB0A1B"/>
    <w:rsid w:val="00EB0AF2"/>
    <w:rsid w:val="00EB0C29"/>
    <w:rsid w:val="00EB106F"/>
    <w:rsid w:val="00EB1083"/>
    <w:rsid w:val="00EB1165"/>
    <w:rsid w:val="00EB11A0"/>
    <w:rsid w:val="00EB121B"/>
    <w:rsid w:val="00EB13A0"/>
    <w:rsid w:val="00EB13CB"/>
    <w:rsid w:val="00EB14BD"/>
    <w:rsid w:val="00EB14E5"/>
    <w:rsid w:val="00EB154B"/>
    <w:rsid w:val="00EB16C6"/>
    <w:rsid w:val="00EB1773"/>
    <w:rsid w:val="00EB1993"/>
    <w:rsid w:val="00EB1AD9"/>
    <w:rsid w:val="00EB1D5D"/>
    <w:rsid w:val="00EB1DDF"/>
    <w:rsid w:val="00EB1E52"/>
    <w:rsid w:val="00EB1EB0"/>
    <w:rsid w:val="00EB1ED3"/>
    <w:rsid w:val="00EB1F33"/>
    <w:rsid w:val="00EB1F5B"/>
    <w:rsid w:val="00EB1F8D"/>
    <w:rsid w:val="00EB1FD3"/>
    <w:rsid w:val="00EB1FE7"/>
    <w:rsid w:val="00EB215A"/>
    <w:rsid w:val="00EB22E6"/>
    <w:rsid w:val="00EB234E"/>
    <w:rsid w:val="00EB2399"/>
    <w:rsid w:val="00EB23EC"/>
    <w:rsid w:val="00EB24A9"/>
    <w:rsid w:val="00EB24D4"/>
    <w:rsid w:val="00EB262C"/>
    <w:rsid w:val="00EB275E"/>
    <w:rsid w:val="00EB28C3"/>
    <w:rsid w:val="00EB29A2"/>
    <w:rsid w:val="00EB2B09"/>
    <w:rsid w:val="00EB2B87"/>
    <w:rsid w:val="00EB2DBA"/>
    <w:rsid w:val="00EB30C0"/>
    <w:rsid w:val="00EB3127"/>
    <w:rsid w:val="00EB3148"/>
    <w:rsid w:val="00EB31F0"/>
    <w:rsid w:val="00EB3283"/>
    <w:rsid w:val="00EB336F"/>
    <w:rsid w:val="00EB3417"/>
    <w:rsid w:val="00EB3421"/>
    <w:rsid w:val="00EB36D9"/>
    <w:rsid w:val="00EB372A"/>
    <w:rsid w:val="00EB37B5"/>
    <w:rsid w:val="00EB37B6"/>
    <w:rsid w:val="00EB37E7"/>
    <w:rsid w:val="00EB380E"/>
    <w:rsid w:val="00EB385C"/>
    <w:rsid w:val="00EB3993"/>
    <w:rsid w:val="00EB39B3"/>
    <w:rsid w:val="00EB3A36"/>
    <w:rsid w:val="00EB3A6F"/>
    <w:rsid w:val="00EB3AA9"/>
    <w:rsid w:val="00EB3B8B"/>
    <w:rsid w:val="00EB3BD5"/>
    <w:rsid w:val="00EB3D98"/>
    <w:rsid w:val="00EB3DC6"/>
    <w:rsid w:val="00EB3DDD"/>
    <w:rsid w:val="00EB401D"/>
    <w:rsid w:val="00EB40A2"/>
    <w:rsid w:val="00EB40B3"/>
    <w:rsid w:val="00EB4118"/>
    <w:rsid w:val="00EB415B"/>
    <w:rsid w:val="00EB41B1"/>
    <w:rsid w:val="00EB421F"/>
    <w:rsid w:val="00EB42A6"/>
    <w:rsid w:val="00EB42C6"/>
    <w:rsid w:val="00EB4458"/>
    <w:rsid w:val="00EB44A5"/>
    <w:rsid w:val="00EB45D4"/>
    <w:rsid w:val="00EB45FF"/>
    <w:rsid w:val="00EB46ED"/>
    <w:rsid w:val="00EB4701"/>
    <w:rsid w:val="00EB4729"/>
    <w:rsid w:val="00EB47F1"/>
    <w:rsid w:val="00EB484D"/>
    <w:rsid w:val="00EB48CF"/>
    <w:rsid w:val="00EB4AD3"/>
    <w:rsid w:val="00EB4B06"/>
    <w:rsid w:val="00EB4B49"/>
    <w:rsid w:val="00EB4D19"/>
    <w:rsid w:val="00EB4D1A"/>
    <w:rsid w:val="00EB4D65"/>
    <w:rsid w:val="00EB4D8D"/>
    <w:rsid w:val="00EB4E2A"/>
    <w:rsid w:val="00EB4F08"/>
    <w:rsid w:val="00EB4F4A"/>
    <w:rsid w:val="00EB4FC4"/>
    <w:rsid w:val="00EB5095"/>
    <w:rsid w:val="00EB50D1"/>
    <w:rsid w:val="00EB515C"/>
    <w:rsid w:val="00EB5200"/>
    <w:rsid w:val="00EB520C"/>
    <w:rsid w:val="00EB5214"/>
    <w:rsid w:val="00EB5426"/>
    <w:rsid w:val="00EB544F"/>
    <w:rsid w:val="00EB55A8"/>
    <w:rsid w:val="00EB55AE"/>
    <w:rsid w:val="00EB5686"/>
    <w:rsid w:val="00EB56C5"/>
    <w:rsid w:val="00EB5775"/>
    <w:rsid w:val="00EB5787"/>
    <w:rsid w:val="00EB593B"/>
    <w:rsid w:val="00EB5A53"/>
    <w:rsid w:val="00EB5BFC"/>
    <w:rsid w:val="00EB5C62"/>
    <w:rsid w:val="00EB5C87"/>
    <w:rsid w:val="00EB5D95"/>
    <w:rsid w:val="00EB5E3C"/>
    <w:rsid w:val="00EB5F69"/>
    <w:rsid w:val="00EB6084"/>
    <w:rsid w:val="00EB6102"/>
    <w:rsid w:val="00EB6219"/>
    <w:rsid w:val="00EB6262"/>
    <w:rsid w:val="00EB6379"/>
    <w:rsid w:val="00EB64C2"/>
    <w:rsid w:val="00EB6523"/>
    <w:rsid w:val="00EB6730"/>
    <w:rsid w:val="00EB67C7"/>
    <w:rsid w:val="00EB69C2"/>
    <w:rsid w:val="00EB6BE8"/>
    <w:rsid w:val="00EB6D7A"/>
    <w:rsid w:val="00EB6D9E"/>
    <w:rsid w:val="00EB6E3B"/>
    <w:rsid w:val="00EB6E9C"/>
    <w:rsid w:val="00EB6F68"/>
    <w:rsid w:val="00EB7131"/>
    <w:rsid w:val="00EB721F"/>
    <w:rsid w:val="00EB733F"/>
    <w:rsid w:val="00EB736F"/>
    <w:rsid w:val="00EB7520"/>
    <w:rsid w:val="00EB7530"/>
    <w:rsid w:val="00EB7555"/>
    <w:rsid w:val="00EB756A"/>
    <w:rsid w:val="00EB759E"/>
    <w:rsid w:val="00EB7708"/>
    <w:rsid w:val="00EB77C8"/>
    <w:rsid w:val="00EB77E8"/>
    <w:rsid w:val="00EB785E"/>
    <w:rsid w:val="00EB78BF"/>
    <w:rsid w:val="00EB7989"/>
    <w:rsid w:val="00EB7A20"/>
    <w:rsid w:val="00EB7A86"/>
    <w:rsid w:val="00EB7AB2"/>
    <w:rsid w:val="00EB7B2A"/>
    <w:rsid w:val="00EB7C47"/>
    <w:rsid w:val="00EB7D2A"/>
    <w:rsid w:val="00EB7D3B"/>
    <w:rsid w:val="00EB7E2B"/>
    <w:rsid w:val="00EC00EA"/>
    <w:rsid w:val="00EC00F1"/>
    <w:rsid w:val="00EC0115"/>
    <w:rsid w:val="00EC012A"/>
    <w:rsid w:val="00EC024F"/>
    <w:rsid w:val="00EC02B5"/>
    <w:rsid w:val="00EC02E8"/>
    <w:rsid w:val="00EC0382"/>
    <w:rsid w:val="00EC0445"/>
    <w:rsid w:val="00EC053B"/>
    <w:rsid w:val="00EC0543"/>
    <w:rsid w:val="00EC0681"/>
    <w:rsid w:val="00EC083B"/>
    <w:rsid w:val="00EC097B"/>
    <w:rsid w:val="00EC0AB2"/>
    <w:rsid w:val="00EC0B10"/>
    <w:rsid w:val="00EC0B63"/>
    <w:rsid w:val="00EC0C57"/>
    <w:rsid w:val="00EC0CED"/>
    <w:rsid w:val="00EC0D0D"/>
    <w:rsid w:val="00EC0D3D"/>
    <w:rsid w:val="00EC0E5C"/>
    <w:rsid w:val="00EC0F2C"/>
    <w:rsid w:val="00EC1118"/>
    <w:rsid w:val="00EC119C"/>
    <w:rsid w:val="00EC11D3"/>
    <w:rsid w:val="00EC11F2"/>
    <w:rsid w:val="00EC126F"/>
    <w:rsid w:val="00EC12A1"/>
    <w:rsid w:val="00EC12A9"/>
    <w:rsid w:val="00EC12C7"/>
    <w:rsid w:val="00EC13C4"/>
    <w:rsid w:val="00EC14BA"/>
    <w:rsid w:val="00EC1554"/>
    <w:rsid w:val="00EC1568"/>
    <w:rsid w:val="00EC17AC"/>
    <w:rsid w:val="00EC17C9"/>
    <w:rsid w:val="00EC17F1"/>
    <w:rsid w:val="00EC18A0"/>
    <w:rsid w:val="00EC18A2"/>
    <w:rsid w:val="00EC19C7"/>
    <w:rsid w:val="00EC1A5F"/>
    <w:rsid w:val="00EC1B22"/>
    <w:rsid w:val="00EC1B31"/>
    <w:rsid w:val="00EC1C26"/>
    <w:rsid w:val="00EC1E43"/>
    <w:rsid w:val="00EC1E77"/>
    <w:rsid w:val="00EC2068"/>
    <w:rsid w:val="00EC211E"/>
    <w:rsid w:val="00EC22A8"/>
    <w:rsid w:val="00EC24B5"/>
    <w:rsid w:val="00EC2508"/>
    <w:rsid w:val="00EC2611"/>
    <w:rsid w:val="00EC286A"/>
    <w:rsid w:val="00EC28A9"/>
    <w:rsid w:val="00EC2929"/>
    <w:rsid w:val="00EC2990"/>
    <w:rsid w:val="00EC29BC"/>
    <w:rsid w:val="00EC2C03"/>
    <w:rsid w:val="00EC2C11"/>
    <w:rsid w:val="00EC2CC9"/>
    <w:rsid w:val="00EC2CD1"/>
    <w:rsid w:val="00EC2D4F"/>
    <w:rsid w:val="00EC2DC5"/>
    <w:rsid w:val="00EC2DDB"/>
    <w:rsid w:val="00EC3080"/>
    <w:rsid w:val="00EC30D3"/>
    <w:rsid w:val="00EC3121"/>
    <w:rsid w:val="00EC3142"/>
    <w:rsid w:val="00EC318C"/>
    <w:rsid w:val="00EC318D"/>
    <w:rsid w:val="00EC3191"/>
    <w:rsid w:val="00EC31BF"/>
    <w:rsid w:val="00EC342C"/>
    <w:rsid w:val="00EC3593"/>
    <w:rsid w:val="00EC3616"/>
    <w:rsid w:val="00EC3628"/>
    <w:rsid w:val="00EC36F4"/>
    <w:rsid w:val="00EC376F"/>
    <w:rsid w:val="00EC3838"/>
    <w:rsid w:val="00EC3934"/>
    <w:rsid w:val="00EC3986"/>
    <w:rsid w:val="00EC39DF"/>
    <w:rsid w:val="00EC3B85"/>
    <w:rsid w:val="00EC3BE2"/>
    <w:rsid w:val="00EC3D2F"/>
    <w:rsid w:val="00EC3D9F"/>
    <w:rsid w:val="00EC3DA0"/>
    <w:rsid w:val="00EC3DAA"/>
    <w:rsid w:val="00EC3E22"/>
    <w:rsid w:val="00EC3F4E"/>
    <w:rsid w:val="00EC3FD3"/>
    <w:rsid w:val="00EC3FEA"/>
    <w:rsid w:val="00EC4364"/>
    <w:rsid w:val="00EC4382"/>
    <w:rsid w:val="00EC4447"/>
    <w:rsid w:val="00EC4634"/>
    <w:rsid w:val="00EC4687"/>
    <w:rsid w:val="00EC4713"/>
    <w:rsid w:val="00EC4730"/>
    <w:rsid w:val="00EC4795"/>
    <w:rsid w:val="00EC48E3"/>
    <w:rsid w:val="00EC4996"/>
    <w:rsid w:val="00EC4998"/>
    <w:rsid w:val="00EC4A14"/>
    <w:rsid w:val="00EC4BCA"/>
    <w:rsid w:val="00EC4C19"/>
    <w:rsid w:val="00EC4D62"/>
    <w:rsid w:val="00EC4D75"/>
    <w:rsid w:val="00EC4D7C"/>
    <w:rsid w:val="00EC4EBF"/>
    <w:rsid w:val="00EC4F07"/>
    <w:rsid w:val="00EC4F20"/>
    <w:rsid w:val="00EC4F7B"/>
    <w:rsid w:val="00EC4FA6"/>
    <w:rsid w:val="00EC5017"/>
    <w:rsid w:val="00EC5220"/>
    <w:rsid w:val="00EC52DA"/>
    <w:rsid w:val="00EC5301"/>
    <w:rsid w:val="00EC5401"/>
    <w:rsid w:val="00EC540B"/>
    <w:rsid w:val="00EC55F2"/>
    <w:rsid w:val="00EC56F5"/>
    <w:rsid w:val="00EC5748"/>
    <w:rsid w:val="00EC580C"/>
    <w:rsid w:val="00EC582F"/>
    <w:rsid w:val="00EC583B"/>
    <w:rsid w:val="00EC5E76"/>
    <w:rsid w:val="00EC5E7D"/>
    <w:rsid w:val="00EC5F4B"/>
    <w:rsid w:val="00EC5FCF"/>
    <w:rsid w:val="00EC604A"/>
    <w:rsid w:val="00EC60A3"/>
    <w:rsid w:val="00EC6126"/>
    <w:rsid w:val="00EC6279"/>
    <w:rsid w:val="00EC6599"/>
    <w:rsid w:val="00EC65BA"/>
    <w:rsid w:val="00EC6698"/>
    <w:rsid w:val="00EC66CB"/>
    <w:rsid w:val="00EC66D6"/>
    <w:rsid w:val="00EC6707"/>
    <w:rsid w:val="00EC695E"/>
    <w:rsid w:val="00EC6B0E"/>
    <w:rsid w:val="00EC6B87"/>
    <w:rsid w:val="00EC6BB3"/>
    <w:rsid w:val="00EC6D68"/>
    <w:rsid w:val="00EC6E28"/>
    <w:rsid w:val="00EC6E67"/>
    <w:rsid w:val="00EC6EA0"/>
    <w:rsid w:val="00EC6FDA"/>
    <w:rsid w:val="00EC723C"/>
    <w:rsid w:val="00EC736E"/>
    <w:rsid w:val="00EC73DC"/>
    <w:rsid w:val="00EC7435"/>
    <w:rsid w:val="00EC754E"/>
    <w:rsid w:val="00EC76D3"/>
    <w:rsid w:val="00EC77E2"/>
    <w:rsid w:val="00EC77FB"/>
    <w:rsid w:val="00EC7856"/>
    <w:rsid w:val="00EC791F"/>
    <w:rsid w:val="00EC7A69"/>
    <w:rsid w:val="00EC7B2E"/>
    <w:rsid w:val="00EC7C6A"/>
    <w:rsid w:val="00EC7DDF"/>
    <w:rsid w:val="00EC7FEB"/>
    <w:rsid w:val="00ED0016"/>
    <w:rsid w:val="00ED02FB"/>
    <w:rsid w:val="00ED0364"/>
    <w:rsid w:val="00ED055A"/>
    <w:rsid w:val="00ED05A8"/>
    <w:rsid w:val="00ED0B27"/>
    <w:rsid w:val="00ED0D00"/>
    <w:rsid w:val="00ED0D6F"/>
    <w:rsid w:val="00ED0E1C"/>
    <w:rsid w:val="00ED0E3E"/>
    <w:rsid w:val="00ED0F5E"/>
    <w:rsid w:val="00ED1000"/>
    <w:rsid w:val="00ED106D"/>
    <w:rsid w:val="00ED126B"/>
    <w:rsid w:val="00ED1298"/>
    <w:rsid w:val="00ED13B6"/>
    <w:rsid w:val="00ED13D3"/>
    <w:rsid w:val="00ED1475"/>
    <w:rsid w:val="00ED14F1"/>
    <w:rsid w:val="00ED15E6"/>
    <w:rsid w:val="00ED1703"/>
    <w:rsid w:val="00ED1725"/>
    <w:rsid w:val="00ED1750"/>
    <w:rsid w:val="00ED17D8"/>
    <w:rsid w:val="00ED17F7"/>
    <w:rsid w:val="00ED17FA"/>
    <w:rsid w:val="00ED1803"/>
    <w:rsid w:val="00ED185B"/>
    <w:rsid w:val="00ED1A38"/>
    <w:rsid w:val="00ED1A4C"/>
    <w:rsid w:val="00ED1C39"/>
    <w:rsid w:val="00ED1DB7"/>
    <w:rsid w:val="00ED1EBD"/>
    <w:rsid w:val="00ED2083"/>
    <w:rsid w:val="00ED21AE"/>
    <w:rsid w:val="00ED22E0"/>
    <w:rsid w:val="00ED2371"/>
    <w:rsid w:val="00ED2395"/>
    <w:rsid w:val="00ED23B7"/>
    <w:rsid w:val="00ED2509"/>
    <w:rsid w:val="00ED25CB"/>
    <w:rsid w:val="00ED264C"/>
    <w:rsid w:val="00ED26B8"/>
    <w:rsid w:val="00ED280D"/>
    <w:rsid w:val="00ED290B"/>
    <w:rsid w:val="00ED2965"/>
    <w:rsid w:val="00ED2AAD"/>
    <w:rsid w:val="00ED2AD5"/>
    <w:rsid w:val="00ED2B42"/>
    <w:rsid w:val="00ED2BFD"/>
    <w:rsid w:val="00ED2E71"/>
    <w:rsid w:val="00ED2FF3"/>
    <w:rsid w:val="00ED31A0"/>
    <w:rsid w:val="00ED31D0"/>
    <w:rsid w:val="00ED31E5"/>
    <w:rsid w:val="00ED3253"/>
    <w:rsid w:val="00ED33A3"/>
    <w:rsid w:val="00ED33E9"/>
    <w:rsid w:val="00ED35D3"/>
    <w:rsid w:val="00ED37DC"/>
    <w:rsid w:val="00ED382E"/>
    <w:rsid w:val="00ED3852"/>
    <w:rsid w:val="00ED3A7C"/>
    <w:rsid w:val="00ED3B20"/>
    <w:rsid w:val="00ED3CAE"/>
    <w:rsid w:val="00ED3ED6"/>
    <w:rsid w:val="00ED3F09"/>
    <w:rsid w:val="00ED4087"/>
    <w:rsid w:val="00ED40F9"/>
    <w:rsid w:val="00ED42EE"/>
    <w:rsid w:val="00ED433A"/>
    <w:rsid w:val="00ED4379"/>
    <w:rsid w:val="00ED43A6"/>
    <w:rsid w:val="00ED4543"/>
    <w:rsid w:val="00ED45FB"/>
    <w:rsid w:val="00ED46F5"/>
    <w:rsid w:val="00ED4807"/>
    <w:rsid w:val="00ED4833"/>
    <w:rsid w:val="00ED49EF"/>
    <w:rsid w:val="00ED4A6B"/>
    <w:rsid w:val="00ED4B7A"/>
    <w:rsid w:val="00ED4B7B"/>
    <w:rsid w:val="00ED4BA2"/>
    <w:rsid w:val="00ED4C76"/>
    <w:rsid w:val="00ED4EC3"/>
    <w:rsid w:val="00ED4F0C"/>
    <w:rsid w:val="00ED51C0"/>
    <w:rsid w:val="00ED5208"/>
    <w:rsid w:val="00ED52B3"/>
    <w:rsid w:val="00ED533D"/>
    <w:rsid w:val="00ED54B1"/>
    <w:rsid w:val="00ED5502"/>
    <w:rsid w:val="00ED550B"/>
    <w:rsid w:val="00ED55C2"/>
    <w:rsid w:val="00ED55FD"/>
    <w:rsid w:val="00ED5889"/>
    <w:rsid w:val="00ED59D1"/>
    <w:rsid w:val="00ED59F8"/>
    <w:rsid w:val="00ED5A30"/>
    <w:rsid w:val="00ED5BE7"/>
    <w:rsid w:val="00ED5C8A"/>
    <w:rsid w:val="00ED5D1C"/>
    <w:rsid w:val="00ED5E4C"/>
    <w:rsid w:val="00ED5E9E"/>
    <w:rsid w:val="00ED5EBB"/>
    <w:rsid w:val="00ED5F25"/>
    <w:rsid w:val="00ED60C1"/>
    <w:rsid w:val="00ED60E2"/>
    <w:rsid w:val="00ED6106"/>
    <w:rsid w:val="00ED614A"/>
    <w:rsid w:val="00ED61A5"/>
    <w:rsid w:val="00ED634A"/>
    <w:rsid w:val="00ED63DB"/>
    <w:rsid w:val="00ED64BC"/>
    <w:rsid w:val="00ED65E3"/>
    <w:rsid w:val="00ED65E8"/>
    <w:rsid w:val="00ED65F5"/>
    <w:rsid w:val="00ED66C9"/>
    <w:rsid w:val="00ED6775"/>
    <w:rsid w:val="00ED67A9"/>
    <w:rsid w:val="00ED69E3"/>
    <w:rsid w:val="00ED6A4C"/>
    <w:rsid w:val="00ED6AB9"/>
    <w:rsid w:val="00ED6C32"/>
    <w:rsid w:val="00ED6C89"/>
    <w:rsid w:val="00ED6D5F"/>
    <w:rsid w:val="00ED6E6F"/>
    <w:rsid w:val="00ED6F40"/>
    <w:rsid w:val="00ED7098"/>
    <w:rsid w:val="00ED73BE"/>
    <w:rsid w:val="00ED74A2"/>
    <w:rsid w:val="00ED7698"/>
    <w:rsid w:val="00ED7723"/>
    <w:rsid w:val="00ED77EA"/>
    <w:rsid w:val="00ED786A"/>
    <w:rsid w:val="00ED7B76"/>
    <w:rsid w:val="00ED7B8B"/>
    <w:rsid w:val="00ED7BF0"/>
    <w:rsid w:val="00ED7C59"/>
    <w:rsid w:val="00ED7C86"/>
    <w:rsid w:val="00ED7D6D"/>
    <w:rsid w:val="00ED7E06"/>
    <w:rsid w:val="00ED7FA0"/>
    <w:rsid w:val="00ED7FBC"/>
    <w:rsid w:val="00ED7FE1"/>
    <w:rsid w:val="00EE0265"/>
    <w:rsid w:val="00EE0378"/>
    <w:rsid w:val="00EE03CD"/>
    <w:rsid w:val="00EE060D"/>
    <w:rsid w:val="00EE073F"/>
    <w:rsid w:val="00EE09A4"/>
    <w:rsid w:val="00EE0B4C"/>
    <w:rsid w:val="00EE0C00"/>
    <w:rsid w:val="00EE0CEB"/>
    <w:rsid w:val="00EE10CE"/>
    <w:rsid w:val="00EE1232"/>
    <w:rsid w:val="00EE1258"/>
    <w:rsid w:val="00EE131B"/>
    <w:rsid w:val="00EE1405"/>
    <w:rsid w:val="00EE15A7"/>
    <w:rsid w:val="00EE16A6"/>
    <w:rsid w:val="00EE16C4"/>
    <w:rsid w:val="00EE17A7"/>
    <w:rsid w:val="00EE1829"/>
    <w:rsid w:val="00EE1976"/>
    <w:rsid w:val="00EE1B32"/>
    <w:rsid w:val="00EE1BC7"/>
    <w:rsid w:val="00EE1E33"/>
    <w:rsid w:val="00EE2087"/>
    <w:rsid w:val="00EE223E"/>
    <w:rsid w:val="00EE229D"/>
    <w:rsid w:val="00EE2310"/>
    <w:rsid w:val="00EE2317"/>
    <w:rsid w:val="00EE2331"/>
    <w:rsid w:val="00EE23C5"/>
    <w:rsid w:val="00EE2502"/>
    <w:rsid w:val="00EE25AC"/>
    <w:rsid w:val="00EE26FA"/>
    <w:rsid w:val="00EE274A"/>
    <w:rsid w:val="00EE2761"/>
    <w:rsid w:val="00EE2854"/>
    <w:rsid w:val="00EE28C0"/>
    <w:rsid w:val="00EE2C13"/>
    <w:rsid w:val="00EE2C33"/>
    <w:rsid w:val="00EE2D02"/>
    <w:rsid w:val="00EE2E4E"/>
    <w:rsid w:val="00EE2EB2"/>
    <w:rsid w:val="00EE3042"/>
    <w:rsid w:val="00EE3192"/>
    <w:rsid w:val="00EE3261"/>
    <w:rsid w:val="00EE33BA"/>
    <w:rsid w:val="00EE34F7"/>
    <w:rsid w:val="00EE357F"/>
    <w:rsid w:val="00EE35C7"/>
    <w:rsid w:val="00EE3741"/>
    <w:rsid w:val="00EE385D"/>
    <w:rsid w:val="00EE3893"/>
    <w:rsid w:val="00EE3896"/>
    <w:rsid w:val="00EE38E4"/>
    <w:rsid w:val="00EE395D"/>
    <w:rsid w:val="00EE39F8"/>
    <w:rsid w:val="00EE3AFE"/>
    <w:rsid w:val="00EE3BCD"/>
    <w:rsid w:val="00EE3C2B"/>
    <w:rsid w:val="00EE3C57"/>
    <w:rsid w:val="00EE3D82"/>
    <w:rsid w:val="00EE3D88"/>
    <w:rsid w:val="00EE3DB0"/>
    <w:rsid w:val="00EE3E28"/>
    <w:rsid w:val="00EE3E50"/>
    <w:rsid w:val="00EE3E69"/>
    <w:rsid w:val="00EE3E71"/>
    <w:rsid w:val="00EE3E74"/>
    <w:rsid w:val="00EE3F00"/>
    <w:rsid w:val="00EE4006"/>
    <w:rsid w:val="00EE4059"/>
    <w:rsid w:val="00EE4066"/>
    <w:rsid w:val="00EE4206"/>
    <w:rsid w:val="00EE4370"/>
    <w:rsid w:val="00EE4388"/>
    <w:rsid w:val="00EE4572"/>
    <w:rsid w:val="00EE45BF"/>
    <w:rsid w:val="00EE46B3"/>
    <w:rsid w:val="00EE476A"/>
    <w:rsid w:val="00EE486B"/>
    <w:rsid w:val="00EE4989"/>
    <w:rsid w:val="00EE4C92"/>
    <w:rsid w:val="00EE4D26"/>
    <w:rsid w:val="00EE4F09"/>
    <w:rsid w:val="00EE509D"/>
    <w:rsid w:val="00EE520A"/>
    <w:rsid w:val="00EE529D"/>
    <w:rsid w:val="00EE53E2"/>
    <w:rsid w:val="00EE54EC"/>
    <w:rsid w:val="00EE5543"/>
    <w:rsid w:val="00EE55A8"/>
    <w:rsid w:val="00EE55F1"/>
    <w:rsid w:val="00EE570F"/>
    <w:rsid w:val="00EE5735"/>
    <w:rsid w:val="00EE5782"/>
    <w:rsid w:val="00EE57AE"/>
    <w:rsid w:val="00EE590A"/>
    <w:rsid w:val="00EE59C7"/>
    <w:rsid w:val="00EE5AE2"/>
    <w:rsid w:val="00EE5CBF"/>
    <w:rsid w:val="00EE5E0A"/>
    <w:rsid w:val="00EE5E19"/>
    <w:rsid w:val="00EE5E1E"/>
    <w:rsid w:val="00EE5EA7"/>
    <w:rsid w:val="00EE5F56"/>
    <w:rsid w:val="00EE5FA8"/>
    <w:rsid w:val="00EE6057"/>
    <w:rsid w:val="00EE6149"/>
    <w:rsid w:val="00EE62F9"/>
    <w:rsid w:val="00EE646F"/>
    <w:rsid w:val="00EE6643"/>
    <w:rsid w:val="00EE6668"/>
    <w:rsid w:val="00EE66E5"/>
    <w:rsid w:val="00EE6731"/>
    <w:rsid w:val="00EE67F3"/>
    <w:rsid w:val="00EE6800"/>
    <w:rsid w:val="00EE6809"/>
    <w:rsid w:val="00EE6841"/>
    <w:rsid w:val="00EE6858"/>
    <w:rsid w:val="00EE68AA"/>
    <w:rsid w:val="00EE68CA"/>
    <w:rsid w:val="00EE698F"/>
    <w:rsid w:val="00EE6A90"/>
    <w:rsid w:val="00EE6AA1"/>
    <w:rsid w:val="00EE6AC8"/>
    <w:rsid w:val="00EE6BB5"/>
    <w:rsid w:val="00EE6C56"/>
    <w:rsid w:val="00EE6C67"/>
    <w:rsid w:val="00EE6D95"/>
    <w:rsid w:val="00EE7013"/>
    <w:rsid w:val="00EE7081"/>
    <w:rsid w:val="00EE70E3"/>
    <w:rsid w:val="00EE742B"/>
    <w:rsid w:val="00EE7495"/>
    <w:rsid w:val="00EE76CE"/>
    <w:rsid w:val="00EE76F3"/>
    <w:rsid w:val="00EE7705"/>
    <w:rsid w:val="00EE7890"/>
    <w:rsid w:val="00EE7BFC"/>
    <w:rsid w:val="00EE7C7D"/>
    <w:rsid w:val="00EE7E12"/>
    <w:rsid w:val="00EE7E19"/>
    <w:rsid w:val="00EF01C5"/>
    <w:rsid w:val="00EF01EC"/>
    <w:rsid w:val="00EF02DE"/>
    <w:rsid w:val="00EF0337"/>
    <w:rsid w:val="00EF0419"/>
    <w:rsid w:val="00EF04B6"/>
    <w:rsid w:val="00EF055C"/>
    <w:rsid w:val="00EF0634"/>
    <w:rsid w:val="00EF078A"/>
    <w:rsid w:val="00EF0931"/>
    <w:rsid w:val="00EF0980"/>
    <w:rsid w:val="00EF0983"/>
    <w:rsid w:val="00EF0A20"/>
    <w:rsid w:val="00EF0B38"/>
    <w:rsid w:val="00EF0B43"/>
    <w:rsid w:val="00EF1147"/>
    <w:rsid w:val="00EF117C"/>
    <w:rsid w:val="00EF13FB"/>
    <w:rsid w:val="00EF14F1"/>
    <w:rsid w:val="00EF16AE"/>
    <w:rsid w:val="00EF1833"/>
    <w:rsid w:val="00EF188D"/>
    <w:rsid w:val="00EF1AB6"/>
    <w:rsid w:val="00EF1B22"/>
    <w:rsid w:val="00EF1C19"/>
    <w:rsid w:val="00EF1C32"/>
    <w:rsid w:val="00EF1D61"/>
    <w:rsid w:val="00EF1E18"/>
    <w:rsid w:val="00EF1E7A"/>
    <w:rsid w:val="00EF1F52"/>
    <w:rsid w:val="00EF2115"/>
    <w:rsid w:val="00EF2292"/>
    <w:rsid w:val="00EF22D5"/>
    <w:rsid w:val="00EF2320"/>
    <w:rsid w:val="00EF23EC"/>
    <w:rsid w:val="00EF2454"/>
    <w:rsid w:val="00EF2465"/>
    <w:rsid w:val="00EF253C"/>
    <w:rsid w:val="00EF27E1"/>
    <w:rsid w:val="00EF284F"/>
    <w:rsid w:val="00EF28E2"/>
    <w:rsid w:val="00EF2ADB"/>
    <w:rsid w:val="00EF2B4B"/>
    <w:rsid w:val="00EF2B7D"/>
    <w:rsid w:val="00EF2EAC"/>
    <w:rsid w:val="00EF2F60"/>
    <w:rsid w:val="00EF30DF"/>
    <w:rsid w:val="00EF3164"/>
    <w:rsid w:val="00EF320C"/>
    <w:rsid w:val="00EF3215"/>
    <w:rsid w:val="00EF33DF"/>
    <w:rsid w:val="00EF349B"/>
    <w:rsid w:val="00EF35A7"/>
    <w:rsid w:val="00EF36BB"/>
    <w:rsid w:val="00EF37AD"/>
    <w:rsid w:val="00EF3843"/>
    <w:rsid w:val="00EF39B3"/>
    <w:rsid w:val="00EF3B4B"/>
    <w:rsid w:val="00EF3C70"/>
    <w:rsid w:val="00EF3D72"/>
    <w:rsid w:val="00EF3DAA"/>
    <w:rsid w:val="00EF3EE0"/>
    <w:rsid w:val="00EF3F3D"/>
    <w:rsid w:val="00EF410B"/>
    <w:rsid w:val="00EF4154"/>
    <w:rsid w:val="00EF41B3"/>
    <w:rsid w:val="00EF422B"/>
    <w:rsid w:val="00EF429B"/>
    <w:rsid w:val="00EF42CE"/>
    <w:rsid w:val="00EF430F"/>
    <w:rsid w:val="00EF4367"/>
    <w:rsid w:val="00EF4455"/>
    <w:rsid w:val="00EF445F"/>
    <w:rsid w:val="00EF44BF"/>
    <w:rsid w:val="00EF4548"/>
    <w:rsid w:val="00EF4612"/>
    <w:rsid w:val="00EF4636"/>
    <w:rsid w:val="00EF4670"/>
    <w:rsid w:val="00EF4716"/>
    <w:rsid w:val="00EF4767"/>
    <w:rsid w:val="00EF48D8"/>
    <w:rsid w:val="00EF492C"/>
    <w:rsid w:val="00EF4A05"/>
    <w:rsid w:val="00EF4BA7"/>
    <w:rsid w:val="00EF4BEB"/>
    <w:rsid w:val="00EF4CB1"/>
    <w:rsid w:val="00EF4CBD"/>
    <w:rsid w:val="00EF4DBE"/>
    <w:rsid w:val="00EF4E13"/>
    <w:rsid w:val="00EF4F78"/>
    <w:rsid w:val="00EF4F86"/>
    <w:rsid w:val="00EF5001"/>
    <w:rsid w:val="00EF51AC"/>
    <w:rsid w:val="00EF53BC"/>
    <w:rsid w:val="00EF53C7"/>
    <w:rsid w:val="00EF5590"/>
    <w:rsid w:val="00EF55C4"/>
    <w:rsid w:val="00EF55DD"/>
    <w:rsid w:val="00EF5671"/>
    <w:rsid w:val="00EF570C"/>
    <w:rsid w:val="00EF5807"/>
    <w:rsid w:val="00EF599A"/>
    <w:rsid w:val="00EF59F7"/>
    <w:rsid w:val="00EF5B76"/>
    <w:rsid w:val="00EF5C99"/>
    <w:rsid w:val="00EF5CC0"/>
    <w:rsid w:val="00EF5CF0"/>
    <w:rsid w:val="00EF5D66"/>
    <w:rsid w:val="00EF5DA8"/>
    <w:rsid w:val="00EF5DB3"/>
    <w:rsid w:val="00EF5EB5"/>
    <w:rsid w:val="00EF5FCB"/>
    <w:rsid w:val="00EF604B"/>
    <w:rsid w:val="00EF61DA"/>
    <w:rsid w:val="00EF61DE"/>
    <w:rsid w:val="00EF61F1"/>
    <w:rsid w:val="00EF6305"/>
    <w:rsid w:val="00EF63CE"/>
    <w:rsid w:val="00EF642E"/>
    <w:rsid w:val="00EF651E"/>
    <w:rsid w:val="00EF654D"/>
    <w:rsid w:val="00EF6856"/>
    <w:rsid w:val="00EF6AE2"/>
    <w:rsid w:val="00EF6CE2"/>
    <w:rsid w:val="00EF6F50"/>
    <w:rsid w:val="00EF7055"/>
    <w:rsid w:val="00EF7069"/>
    <w:rsid w:val="00EF70D7"/>
    <w:rsid w:val="00EF718E"/>
    <w:rsid w:val="00EF71D7"/>
    <w:rsid w:val="00EF72E1"/>
    <w:rsid w:val="00EF7421"/>
    <w:rsid w:val="00EF7471"/>
    <w:rsid w:val="00EF748A"/>
    <w:rsid w:val="00EF74FE"/>
    <w:rsid w:val="00EF7685"/>
    <w:rsid w:val="00EF779E"/>
    <w:rsid w:val="00EF7901"/>
    <w:rsid w:val="00EF796B"/>
    <w:rsid w:val="00EF7975"/>
    <w:rsid w:val="00EF7A0C"/>
    <w:rsid w:val="00EF7A4D"/>
    <w:rsid w:val="00EF7B70"/>
    <w:rsid w:val="00EF7BD5"/>
    <w:rsid w:val="00EF7C37"/>
    <w:rsid w:val="00EF7EB8"/>
    <w:rsid w:val="00EF7FA2"/>
    <w:rsid w:val="00F0006A"/>
    <w:rsid w:val="00F00150"/>
    <w:rsid w:val="00F00170"/>
    <w:rsid w:val="00F00178"/>
    <w:rsid w:val="00F00221"/>
    <w:rsid w:val="00F002A0"/>
    <w:rsid w:val="00F00609"/>
    <w:rsid w:val="00F00640"/>
    <w:rsid w:val="00F0064F"/>
    <w:rsid w:val="00F00767"/>
    <w:rsid w:val="00F00A52"/>
    <w:rsid w:val="00F00B9D"/>
    <w:rsid w:val="00F00D72"/>
    <w:rsid w:val="00F00E88"/>
    <w:rsid w:val="00F00E9B"/>
    <w:rsid w:val="00F00EF4"/>
    <w:rsid w:val="00F00FFF"/>
    <w:rsid w:val="00F01023"/>
    <w:rsid w:val="00F01152"/>
    <w:rsid w:val="00F01165"/>
    <w:rsid w:val="00F0118E"/>
    <w:rsid w:val="00F0135B"/>
    <w:rsid w:val="00F01527"/>
    <w:rsid w:val="00F015B3"/>
    <w:rsid w:val="00F015C4"/>
    <w:rsid w:val="00F01602"/>
    <w:rsid w:val="00F017F5"/>
    <w:rsid w:val="00F01857"/>
    <w:rsid w:val="00F019F5"/>
    <w:rsid w:val="00F01B5A"/>
    <w:rsid w:val="00F01B77"/>
    <w:rsid w:val="00F01CB9"/>
    <w:rsid w:val="00F01E06"/>
    <w:rsid w:val="00F01E30"/>
    <w:rsid w:val="00F01F16"/>
    <w:rsid w:val="00F01FB9"/>
    <w:rsid w:val="00F0227E"/>
    <w:rsid w:val="00F0228D"/>
    <w:rsid w:val="00F0232D"/>
    <w:rsid w:val="00F02356"/>
    <w:rsid w:val="00F02383"/>
    <w:rsid w:val="00F0251F"/>
    <w:rsid w:val="00F02529"/>
    <w:rsid w:val="00F02699"/>
    <w:rsid w:val="00F02854"/>
    <w:rsid w:val="00F02BFD"/>
    <w:rsid w:val="00F02D45"/>
    <w:rsid w:val="00F02E19"/>
    <w:rsid w:val="00F02F93"/>
    <w:rsid w:val="00F03011"/>
    <w:rsid w:val="00F0313F"/>
    <w:rsid w:val="00F03149"/>
    <w:rsid w:val="00F033F4"/>
    <w:rsid w:val="00F03525"/>
    <w:rsid w:val="00F03574"/>
    <w:rsid w:val="00F0362C"/>
    <w:rsid w:val="00F03A36"/>
    <w:rsid w:val="00F03BE6"/>
    <w:rsid w:val="00F04020"/>
    <w:rsid w:val="00F041A3"/>
    <w:rsid w:val="00F041C5"/>
    <w:rsid w:val="00F04354"/>
    <w:rsid w:val="00F04377"/>
    <w:rsid w:val="00F043C5"/>
    <w:rsid w:val="00F04426"/>
    <w:rsid w:val="00F0445E"/>
    <w:rsid w:val="00F0449D"/>
    <w:rsid w:val="00F044D8"/>
    <w:rsid w:val="00F044F1"/>
    <w:rsid w:val="00F04548"/>
    <w:rsid w:val="00F0486D"/>
    <w:rsid w:val="00F04B8C"/>
    <w:rsid w:val="00F04C9B"/>
    <w:rsid w:val="00F04D18"/>
    <w:rsid w:val="00F04D48"/>
    <w:rsid w:val="00F04D5A"/>
    <w:rsid w:val="00F04D80"/>
    <w:rsid w:val="00F04DC1"/>
    <w:rsid w:val="00F04DFA"/>
    <w:rsid w:val="00F04FA1"/>
    <w:rsid w:val="00F04FC7"/>
    <w:rsid w:val="00F0508C"/>
    <w:rsid w:val="00F05198"/>
    <w:rsid w:val="00F0526D"/>
    <w:rsid w:val="00F05293"/>
    <w:rsid w:val="00F0549E"/>
    <w:rsid w:val="00F054AB"/>
    <w:rsid w:val="00F05628"/>
    <w:rsid w:val="00F056DC"/>
    <w:rsid w:val="00F05723"/>
    <w:rsid w:val="00F05825"/>
    <w:rsid w:val="00F0589D"/>
    <w:rsid w:val="00F058C6"/>
    <w:rsid w:val="00F05A15"/>
    <w:rsid w:val="00F05A87"/>
    <w:rsid w:val="00F05ABA"/>
    <w:rsid w:val="00F05BCC"/>
    <w:rsid w:val="00F05CC9"/>
    <w:rsid w:val="00F05CCE"/>
    <w:rsid w:val="00F05EC1"/>
    <w:rsid w:val="00F05F85"/>
    <w:rsid w:val="00F06007"/>
    <w:rsid w:val="00F0605C"/>
    <w:rsid w:val="00F060FD"/>
    <w:rsid w:val="00F061C0"/>
    <w:rsid w:val="00F06350"/>
    <w:rsid w:val="00F063CB"/>
    <w:rsid w:val="00F063EA"/>
    <w:rsid w:val="00F06460"/>
    <w:rsid w:val="00F06464"/>
    <w:rsid w:val="00F0667D"/>
    <w:rsid w:val="00F06789"/>
    <w:rsid w:val="00F067E3"/>
    <w:rsid w:val="00F067F0"/>
    <w:rsid w:val="00F06A8B"/>
    <w:rsid w:val="00F06C5A"/>
    <w:rsid w:val="00F06D5B"/>
    <w:rsid w:val="00F06F00"/>
    <w:rsid w:val="00F06FF8"/>
    <w:rsid w:val="00F07176"/>
    <w:rsid w:val="00F0732F"/>
    <w:rsid w:val="00F0780D"/>
    <w:rsid w:val="00F0788B"/>
    <w:rsid w:val="00F0797A"/>
    <w:rsid w:val="00F079B3"/>
    <w:rsid w:val="00F07B6B"/>
    <w:rsid w:val="00F07BD3"/>
    <w:rsid w:val="00F07BFA"/>
    <w:rsid w:val="00F07CB4"/>
    <w:rsid w:val="00F07CBD"/>
    <w:rsid w:val="00F07D69"/>
    <w:rsid w:val="00F07E55"/>
    <w:rsid w:val="00F07E71"/>
    <w:rsid w:val="00F1000D"/>
    <w:rsid w:val="00F101D8"/>
    <w:rsid w:val="00F102D0"/>
    <w:rsid w:val="00F1054D"/>
    <w:rsid w:val="00F105F6"/>
    <w:rsid w:val="00F108FD"/>
    <w:rsid w:val="00F10951"/>
    <w:rsid w:val="00F10999"/>
    <w:rsid w:val="00F10A63"/>
    <w:rsid w:val="00F10A64"/>
    <w:rsid w:val="00F10AF8"/>
    <w:rsid w:val="00F10B0C"/>
    <w:rsid w:val="00F10C01"/>
    <w:rsid w:val="00F10C43"/>
    <w:rsid w:val="00F10C4F"/>
    <w:rsid w:val="00F10C6E"/>
    <w:rsid w:val="00F10C7F"/>
    <w:rsid w:val="00F10E56"/>
    <w:rsid w:val="00F10E68"/>
    <w:rsid w:val="00F10F49"/>
    <w:rsid w:val="00F10F92"/>
    <w:rsid w:val="00F1117E"/>
    <w:rsid w:val="00F11197"/>
    <w:rsid w:val="00F1126F"/>
    <w:rsid w:val="00F11499"/>
    <w:rsid w:val="00F1153B"/>
    <w:rsid w:val="00F1153E"/>
    <w:rsid w:val="00F1157C"/>
    <w:rsid w:val="00F1163D"/>
    <w:rsid w:val="00F116C7"/>
    <w:rsid w:val="00F1176E"/>
    <w:rsid w:val="00F117AF"/>
    <w:rsid w:val="00F118D7"/>
    <w:rsid w:val="00F119AF"/>
    <w:rsid w:val="00F11E4B"/>
    <w:rsid w:val="00F11FA1"/>
    <w:rsid w:val="00F12044"/>
    <w:rsid w:val="00F12048"/>
    <w:rsid w:val="00F121EC"/>
    <w:rsid w:val="00F12352"/>
    <w:rsid w:val="00F1254F"/>
    <w:rsid w:val="00F1283C"/>
    <w:rsid w:val="00F12858"/>
    <w:rsid w:val="00F128BD"/>
    <w:rsid w:val="00F12AC9"/>
    <w:rsid w:val="00F12AD4"/>
    <w:rsid w:val="00F12B73"/>
    <w:rsid w:val="00F12BDA"/>
    <w:rsid w:val="00F12C0A"/>
    <w:rsid w:val="00F12D1C"/>
    <w:rsid w:val="00F12D61"/>
    <w:rsid w:val="00F12D84"/>
    <w:rsid w:val="00F12EA1"/>
    <w:rsid w:val="00F12ECA"/>
    <w:rsid w:val="00F12F20"/>
    <w:rsid w:val="00F12F93"/>
    <w:rsid w:val="00F13006"/>
    <w:rsid w:val="00F13077"/>
    <w:rsid w:val="00F130C8"/>
    <w:rsid w:val="00F1322C"/>
    <w:rsid w:val="00F13257"/>
    <w:rsid w:val="00F1328B"/>
    <w:rsid w:val="00F1332A"/>
    <w:rsid w:val="00F13394"/>
    <w:rsid w:val="00F13424"/>
    <w:rsid w:val="00F1357A"/>
    <w:rsid w:val="00F135A1"/>
    <w:rsid w:val="00F1372C"/>
    <w:rsid w:val="00F13816"/>
    <w:rsid w:val="00F138B4"/>
    <w:rsid w:val="00F139DC"/>
    <w:rsid w:val="00F13C0D"/>
    <w:rsid w:val="00F13C0E"/>
    <w:rsid w:val="00F13C4F"/>
    <w:rsid w:val="00F13D4B"/>
    <w:rsid w:val="00F13DEB"/>
    <w:rsid w:val="00F13E72"/>
    <w:rsid w:val="00F14031"/>
    <w:rsid w:val="00F141A5"/>
    <w:rsid w:val="00F1433C"/>
    <w:rsid w:val="00F143BC"/>
    <w:rsid w:val="00F144BA"/>
    <w:rsid w:val="00F14547"/>
    <w:rsid w:val="00F145CC"/>
    <w:rsid w:val="00F145DE"/>
    <w:rsid w:val="00F147E2"/>
    <w:rsid w:val="00F1493A"/>
    <w:rsid w:val="00F149A9"/>
    <w:rsid w:val="00F14B06"/>
    <w:rsid w:val="00F14B70"/>
    <w:rsid w:val="00F14BFA"/>
    <w:rsid w:val="00F14E6B"/>
    <w:rsid w:val="00F15269"/>
    <w:rsid w:val="00F1526C"/>
    <w:rsid w:val="00F1527D"/>
    <w:rsid w:val="00F152A9"/>
    <w:rsid w:val="00F15302"/>
    <w:rsid w:val="00F15317"/>
    <w:rsid w:val="00F1557C"/>
    <w:rsid w:val="00F156A4"/>
    <w:rsid w:val="00F1571A"/>
    <w:rsid w:val="00F15895"/>
    <w:rsid w:val="00F159A1"/>
    <w:rsid w:val="00F159D7"/>
    <w:rsid w:val="00F15A84"/>
    <w:rsid w:val="00F15D36"/>
    <w:rsid w:val="00F15F99"/>
    <w:rsid w:val="00F16095"/>
    <w:rsid w:val="00F160A1"/>
    <w:rsid w:val="00F160C4"/>
    <w:rsid w:val="00F161FB"/>
    <w:rsid w:val="00F1627A"/>
    <w:rsid w:val="00F162F7"/>
    <w:rsid w:val="00F16324"/>
    <w:rsid w:val="00F16478"/>
    <w:rsid w:val="00F1655A"/>
    <w:rsid w:val="00F16586"/>
    <w:rsid w:val="00F16600"/>
    <w:rsid w:val="00F1666F"/>
    <w:rsid w:val="00F166ED"/>
    <w:rsid w:val="00F1694B"/>
    <w:rsid w:val="00F1699E"/>
    <w:rsid w:val="00F16A5D"/>
    <w:rsid w:val="00F16B9F"/>
    <w:rsid w:val="00F16BE7"/>
    <w:rsid w:val="00F16C79"/>
    <w:rsid w:val="00F16D22"/>
    <w:rsid w:val="00F16DAF"/>
    <w:rsid w:val="00F16E63"/>
    <w:rsid w:val="00F1736B"/>
    <w:rsid w:val="00F173FB"/>
    <w:rsid w:val="00F17492"/>
    <w:rsid w:val="00F1749B"/>
    <w:rsid w:val="00F174CC"/>
    <w:rsid w:val="00F1770B"/>
    <w:rsid w:val="00F1773B"/>
    <w:rsid w:val="00F17794"/>
    <w:rsid w:val="00F177C8"/>
    <w:rsid w:val="00F1791E"/>
    <w:rsid w:val="00F179D3"/>
    <w:rsid w:val="00F17A16"/>
    <w:rsid w:val="00F17AC7"/>
    <w:rsid w:val="00F17BFF"/>
    <w:rsid w:val="00F200DE"/>
    <w:rsid w:val="00F20122"/>
    <w:rsid w:val="00F2019B"/>
    <w:rsid w:val="00F202C4"/>
    <w:rsid w:val="00F203E1"/>
    <w:rsid w:val="00F2048D"/>
    <w:rsid w:val="00F204C9"/>
    <w:rsid w:val="00F20537"/>
    <w:rsid w:val="00F2058F"/>
    <w:rsid w:val="00F205DD"/>
    <w:rsid w:val="00F205E2"/>
    <w:rsid w:val="00F2062F"/>
    <w:rsid w:val="00F20757"/>
    <w:rsid w:val="00F20793"/>
    <w:rsid w:val="00F20831"/>
    <w:rsid w:val="00F20880"/>
    <w:rsid w:val="00F208CC"/>
    <w:rsid w:val="00F20B74"/>
    <w:rsid w:val="00F20C45"/>
    <w:rsid w:val="00F20C77"/>
    <w:rsid w:val="00F20C8A"/>
    <w:rsid w:val="00F20CFC"/>
    <w:rsid w:val="00F20E53"/>
    <w:rsid w:val="00F20F07"/>
    <w:rsid w:val="00F2103F"/>
    <w:rsid w:val="00F211DF"/>
    <w:rsid w:val="00F21216"/>
    <w:rsid w:val="00F2141C"/>
    <w:rsid w:val="00F21505"/>
    <w:rsid w:val="00F21544"/>
    <w:rsid w:val="00F215E0"/>
    <w:rsid w:val="00F2162D"/>
    <w:rsid w:val="00F216DC"/>
    <w:rsid w:val="00F217CB"/>
    <w:rsid w:val="00F217F4"/>
    <w:rsid w:val="00F2184B"/>
    <w:rsid w:val="00F21A56"/>
    <w:rsid w:val="00F21A91"/>
    <w:rsid w:val="00F21A94"/>
    <w:rsid w:val="00F21B74"/>
    <w:rsid w:val="00F21C0E"/>
    <w:rsid w:val="00F21CFD"/>
    <w:rsid w:val="00F21DC0"/>
    <w:rsid w:val="00F21E16"/>
    <w:rsid w:val="00F21E26"/>
    <w:rsid w:val="00F21F00"/>
    <w:rsid w:val="00F21F26"/>
    <w:rsid w:val="00F22002"/>
    <w:rsid w:val="00F22049"/>
    <w:rsid w:val="00F22131"/>
    <w:rsid w:val="00F225BC"/>
    <w:rsid w:val="00F225FF"/>
    <w:rsid w:val="00F228C4"/>
    <w:rsid w:val="00F22949"/>
    <w:rsid w:val="00F22A66"/>
    <w:rsid w:val="00F22C86"/>
    <w:rsid w:val="00F22D9F"/>
    <w:rsid w:val="00F22E60"/>
    <w:rsid w:val="00F22F2F"/>
    <w:rsid w:val="00F230CD"/>
    <w:rsid w:val="00F231EC"/>
    <w:rsid w:val="00F2339A"/>
    <w:rsid w:val="00F233D7"/>
    <w:rsid w:val="00F235A8"/>
    <w:rsid w:val="00F235F9"/>
    <w:rsid w:val="00F23662"/>
    <w:rsid w:val="00F2368B"/>
    <w:rsid w:val="00F23756"/>
    <w:rsid w:val="00F23C0E"/>
    <w:rsid w:val="00F23C79"/>
    <w:rsid w:val="00F23C8E"/>
    <w:rsid w:val="00F23CB5"/>
    <w:rsid w:val="00F23CC5"/>
    <w:rsid w:val="00F23CF3"/>
    <w:rsid w:val="00F23E3F"/>
    <w:rsid w:val="00F23E82"/>
    <w:rsid w:val="00F23EDA"/>
    <w:rsid w:val="00F23F0D"/>
    <w:rsid w:val="00F23F56"/>
    <w:rsid w:val="00F23FAE"/>
    <w:rsid w:val="00F24097"/>
    <w:rsid w:val="00F240A3"/>
    <w:rsid w:val="00F241D9"/>
    <w:rsid w:val="00F24260"/>
    <w:rsid w:val="00F242C7"/>
    <w:rsid w:val="00F24630"/>
    <w:rsid w:val="00F246DB"/>
    <w:rsid w:val="00F24713"/>
    <w:rsid w:val="00F24806"/>
    <w:rsid w:val="00F2483A"/>
    <w:rsid w:val="00F24B92"/>
    <w:rsid w:val="00F24DAA"/>
    <w:rsid w:val="00F24EC4"/>
    <w:rsid w:val="00F24F9A"/>
    <w:rsid w:val="00F24FA0"/>
    <w:rsid w:val="00F24FA3"/>
    <w:rsid w:val="00F251C4"/>
    <w:rsid w:val="00F251CA"/>
    <w:rsid w:val="00F2527A"/>
    <w:rsid w:val="00F252BC"/>
    <w:rsid w:val="00F254B9"/>
    <w:rsid w:val="00F25518"/>
    <w:rsid w:val="00F255F8"/>
    <w:rsid w:val="00F25800"/>
    <w:rsid w:val="00F2590B"/>
    <w:rsid w:val="00F25912"/>
    <w:rsid w:val="00F25B36"/>
    <w:rsid w:val="00F25DF3"/>
    <w:rsid w:val="00F25E13"/>
    <w:rsid w:val="00F25EB4"/>
    <w:rsid w:val="00F25FEA"/>
    <w:rsid w:val="00F25FF5"/>
    <w:rsid w:val="00F26282"/>
    <w:rsid w:val="00F262CD"/>
    <w:rsid w:val="00F2640C"/>
    <w:rsid w:val="00F26453"/>
    <w:rsid w:val="00F265DE"/>
    <w:rsid w:val="00F26707"/>
    <w:rsid w:val="00F26809"/>
    <w:rsid w:val="00F26832"/>
    <w:rsid w:val="00F26A42"/>
    <w:rsid w:val="00F26C22"/>
    <w:rsid w:val="00F26D3F"/>
    <w:rsid w:val="00F26DB2"/>
    <w:rsid w:val="00F26E21"/>
    <w:rsid w:val="00F26FB6"/>
    <w:rsid w:val="00F270A1"/>
    <w:rsid w:val="00F270EE"/>
    <w:rsid w:val="00F2720D"/>
    <w:rsid w:val="00F27279"/>
    <w:rsid w:val="00F273F3"/>
    <w:rsid w:val="00F27563"/>
    <w:rsid w:val="00F27577"/>
    <w:rsid w:val="00F275AF"/>
    <w:rsid w:val="00F27641"/>
    <w:rsid w:val="00F2765C"/>
    <w:rsid w:val="00F27681"/>
    <w:rsid w:val="00F277B3"/>
    <w:rsid w:val="00F27802"/>
    <w:rsid w:val="00F278BD"/>
    <w:rsid w:val="00F279EF"/>
    <w:rsid w:val="00F27A6B"/>
    <w:rsid w:val="00F27ACA"/>
    <w:rsid w:val="00F27BAC"/>
    <w:rsid w:val="00F27DE7"/>
    <w:rsid w:val="00F27E21"/>
    <w:rsid w:val="00F3000D"/>
    <w:rsid w:val="00F300FF"/>
    <w:rsid w:val="00F301ED"/>
    <w:rsid w:val="00F3020C"/>
    <w:rsid w:val="00F30281"/>
    <w:rsid w:val="00F303DE"/>
    <w:rsid w:val="00F30452"/>
    <w:rsid w:val="00F3055F"/>
    <w:rsid w:val="00F306DC"/>
    <w:rsid w:val="00F307ED"/>
    <w:rsid w:val="00F30928"/>
    <w:rsid w:val="00F3099C"/>
    <w:rsid w:val="00F30A5F"/>
    <w:rsid w:val="00F30AB2"/>
    <w:rsid w:val="00F30BD4"/>
    <w:rsid w:val="00F30D39"/>
    <w:rsid w:val="00F30F51"/>
    <w:rsid w:val="00F31054"/>
    <w:rsid w:val="00F31088"/>
    <w:rsid w:val="00F31277"/>
    <w:rsid w:val="00F312D3"/>
    <w:rsid w:val="00F3138B"/>
    <w:rsid w:val="00F3159C"/>
    <w:rsid w:val="00F3163E"/>
    <w:rsid w:val="00F3177E"/>
    <w:rsid w:val="00F31847"/>
    <w:rsid w:val="00F31870"/>
    <w:rsid w:val="00F318A4"/>
    <w:rsid w:val="00F31930"/>
    <w:rsid w:val="00F319DE"/>
    <w:rsid w:val="00F31A50"/>
    <w:rsid w:val="00F31C1F"/>
    <w:rsid w:val="00F31E53"/>
    <w:rsid w:val="00F31E61"/>
    <w:rsid w:val="00F31ED1"/>
    <w:rsid w:val="00F31FB2"/>
    <w:rsid w:val="00F31FB8"/>
    <w:rsid w:val="00F31FDA"/>
    <w:rsid w:val="00F32098"/>
    <w:rsid w:val="00F320CC"/>
    <w:rsid w:val="00F320F7"/>
    <w:rsid w:val="00F3210F"/>
    <w:rsid w:val="00F32117"/>
    <w:rsid w:val="00F32173"/>
    <w:rsid w:val="00F3217E"/>
    <w:rsid w:val="00F323AD"/>
    <w:rsid w:val="00F326C8"/>
    <w:rsid w:val="00F32789"/>
    <w:rsid w:val="00F3280C"/>
    <w:rsid w:val="00F328ED"/>
    <w:rsid w:val="00F32974"/>
    <w:rsid w:val="00F32A65"/>
    <w:rsid w:val="00F32C3F"/>
    <w:rsid w:val="00F32C62"/>
    <w:rsid w:val="00F32E45"/>
    <w:rsid w:val="00F3318D"/>
    <w:rsid w:val="00F333D3"/>
    <w:rsid w:val="00F333EA"/>
    <w:rsid w:val="00F33530"/>
    <w:rsid w:val="00F335E0"/>
    <w:rsid w:val="00F336E6"/>
    <w:rsid w:val="00F3378B"/>
    <w:rsid w:val="00F3385A"/>
    <w:rsid w:val="00F3393A"/>
    <w:rsid w:val="00F33A40"/>
    <w:rsid w:val="00F33FA8"/>
    <w:rsid w:val="00F342DD"/>
    <w:rsid w:val="00F34514"/>
    <w:rsid w:val="00F34627"/>
    <w:rsid w:val="00F3468E"/>
    <w:rsid w:val="00F34708"/>
    <w:rsid w:val="00F34822"/>
    <w:rsid w:val="00F3490E"/>
    <w:rsid w:val="00F34922"/>
    <w:rsid w:val="00F34924"/>
    <w:rsid w:val="00F34A6B"/>
    <w:rsid w:val="00F34B3F"/>
    <w:rsid w:val="00F34B50"/>
    <w:rsid w:val="00F34E4F"/>
    <w:rsid w:val="00F3509F"/>
    <w:rsid w:val="00F352B7"/>
    <w:rsid w:val="00F353D7"/>
    <w:rsid w:val="00F353F2"/>
    <w:rsid w:val="00F35483"/>
    <w:rsid w:val="00F354D1"/>
    <w:rsid w:val="00F35539"/>
    <w:rsid w:val="00F3586D"/>
    <w:rsid w:val="00F35A02"/>
    <w:rsid w:val="00F35A31"/>
    <w:rsid w:val="00F35DFF"/>
    <w:rsid w:val="00F35E27"/>
    <w:rsid w:val="00F35ECE"/>
    <w:rsid w:val="00F35F27"/>
    <w:rsid w:val="00F361F4"/>
    <w:rsid w:val="00F3644E"/>
    <w:rsid w:val="00F364DC"/>
    <w:rsid w:val="00F365A2"/>
    <w:rsid w:val="00F3668C"/>
    <w:rsid w:val="00F3686A"/>
    <w:rsid w:val="00F369AF"/>
    <w:rsid w:val="00F369F5"/>
    <w:rsid w:val="00F36AF5"/>
    <w:rsid w:val="00F36AFF"/>
    <w:rsid w:val="00F36B0F"/>
    <w:rsid w:val="00F36BAC"/>
    <w:rsid w:val="00F36CD8"/>
    <w:rsid w:val="00F36D27"/>
    <w:rsid w:val="00F36DAC"/>
    <w:rsid w:val="00F36E1B"/>
    <w:rsid w:val="00F36E30"/>
    <w:rsid w:val="00F36E8A"/>
    <w:rsid w:val="00F36F59"/>
    <w:rsid w:val="00F36F9E"/>
    <w:rsid w:val="00F3700D"/>
    <w:rsid w:val="00F37290"/>
    <w:rsid w:val="00F37343"/>
    <w:rsid w:val="00F37391"/>
    <w:rsid w:val="00F373B6"/>
    <w:rsid w:val="00F37404"/>
    <w:rsid w:val="00F3763E"/>
    <w:rsid w:val="00F37682"/>
    <w:rsid w:val="00F376C8"/>
    <w:rsid w:val="00F378A1"/>
    <w:rsid w:val="00F37C00"/>
    <w:rsid w:val="00F37C9A"/>
    <w:rsid w:val="00F37DB8"/>
    <w:rsid w:val="00F37DE2"/>
    <w:rsid w:val="00F37FAB"/>
    <w:rsid w:val="00F40172"/>
    <w:rsid w:val="00F4023D"/>
    <w:rsid w:val="00F40314"/>
    <w:rsid w:val="00F403A4"/>
    <w:rsid w:val="00F40423"/>
    <w:rsid w:val="00F40478"/>
    <w:rsid w:val="00F4068D"/>
    <w:rsid w:val="00F406A8"/>
    <w:rsid w:val="00F40918"/>
    <w:rsid w:val="00F40C71"/>
    <w:rsid w:val="00F40E6F"/>
    <w:rsid w:val="00F40E85"/>
    <w:rsid w:val="00F4105D"/>
    <w:rsid w:val="00F41091"/>
    <w:rsid w:val="00F41195"/>
    <w:rsid w:val="00F413F5"/>
    <w:rsid w:val="00F4146D"/>
    <w:rsid w:val="00F41489"/>
    <w:rsid w:val="00F414B6"/>
    <w:rsid w:val="00F41533"/>
    <w:rsid w:val="00F41616"/>
    <w:rsid w:val="00F4193B"/>
    <w:rsid w:val="00F41BF4"/>
    <w:rsid w:val="00F41C09"/>
    <w:rsid w:val="00F41CA7"/>
    <w:rsid w:val="00F41E55"/>
    <w:rsid w:val="00F41F65"/>
    <w:rsid w:val="00F4213C"/>
    <w:rsid w:val="00F42150"/>
    <w:rsid w:val="00F42394"/>
    <w:rsid w:val="00F42400"/>
    <w:rsid w:val="00F4242C"/>
    <w:rsid w:val="00F42608"/>
    <w:rsid w:val="00F42728"/>
    <w:rsid w:val="00F42838"/>
    <w:rsid w:val="00F4293F"/>
    <w:rsid w:val="00F42C67"/>
    <w:rsid w:val="00F42D8D"/>
    <w:rsid w:val="00F42D97"/>
    <w:rsid w:val="00F42E7A"/>
    <w:rsid w:val="00F42E80"/>
    <w:rsid w:val="00F42FEB"/>
    <w:rsid w:val="00F430DC"/>
    <w:rsid w:val="00F43133"/>
    <w:rsid w:val="00F43216"/>
    <w:rsid w:val="00F4325F"/>
    <w:rsid w:val="00F432F6"/>
    <w:rsid w:val="00F43308"/>
    <w:rsid w:val="00F433BC"/>
    <w:rsid w:val="00F43460"/>
    <w:rsid w:val="00F439D4"/>
    <w:rsid w:val="00F43A89"/>
    <w:rsid w:val="00F43AC9"/>
    <w:rsid w:val="00F43BD5"/>
    <w:rsid w:val="00F43C50"/>
    <w:rsid w:val="00F43D3F"/>
    <w:rsid w:val="00F43DCD"/>
    <w:rsid w:val="00F43DF7"/>
    <w:rsid w:val="00F43E6C"/>
    <w:rsid w:val="00F43EB6"/>
    <w:rsid w:val="00F43EDB"/>
    <w:rsid w:val="00F442E7"/>
    <w:rsid w:val="00F44319"/>
    <w:rsid w:val="00F44327"/>
    <w:rsid w:val="00F443F3"/>
    <w:rsid w:val="00F4463B"/>
    <w:rsid w:val="00F446CA"/>
    <w:rsid w:val="00F44702"/>
    <w:rsid w:val="00F44873"/>
    <w:rsid w:val="00F44A53"/>
    <w:rsid w:val="00F44D50"/>
    <w:rsid w:val="00F44DF3"/>
    <w:rsid w:val="00F44E32"/>
    <w:rsid w:val="00F44FD4"/>
    <w:rsid w:val="00F451E0"/>
    <w:rsid w:val="00F45223"/>
    <w:rsid w:val="00F452F9"/>
    <w:rsid w:val="00F45336"/>
    <w:rsid w:val="00F453AB"/>
    <w:rsid w:val="00F45506"/>
    <w:rsid w:val="00F4553E"/>
    <w:rsid w:val="00F455B9"/>
    <w:rsid w:val="00F457D2"/>
    <w:rsid w:val="00F45849"/>
    <w:rsid w:val="00F458AE"/>
    <w:rsid w:val="00F45A9B"/>
    <w:rsid w:val="00F45AAD"/>
    <w:rsid w:val="00F45BE0"/>
    <w:rsid w:val="00F45FD4"/>
    <w:rsid w:val="00F4615D"/>
    <w:rsid w:val="00F461B3"/>
    <w:rsid w:val="00F4635E"/>
    <w:rsid w:val="00F465D2"/>
    <w:rsid w:val="00F46759"/>
    <w:rsid w:val="00F46845"/>
    <w:rsid w:val="00F4693D"/>
    <w:rsid w:val="00F46986"/>
    <w:rsid w:val="00F46A62"/>
    <w:rsid w:val="00F46AFC"/>
    <w:rsid w:val="00F46B19"/>
    <w:rsid w:val="00F46B1D"/>
    <w:rsid w:val="00F46BD3"/>
    <w:rsid w:val="00F46E69"/>
    <w:rsid w:val="00F46F2F"/>
    <w:rsid w:val="00F47127"/>
    <w:rsid w:val="00F47140"/>
    <w:rsid w:val="00F471C9"/>
    <w:rsid w:val="00F4725C"/>
    <w:rsid w:val="00F473F0"/>
    <w:rsid w:val="00F475A4"/>
    <w:rsid w:val="00F4767A"/>
    <w:rsid w:val="00F4771D"/>
    <w:rsid w:val="00F477F4"/>
    <w:rsid w:val="00F4785C"/>
    <w:rsid w:val="00F47911"/>
    <w:rsid w:val="00F47921"/>
    <w:rsid w:val="00F47978"/>
    <w:rsid w:val="00F47AE7"/>
    <w:rsid w:val="00F47B49"/>
    <w:rsid w:val="00F47B72"/>
    <w:rsid w:val="00F47DD1"/>
    <w:rsid w:val="00F47E6C"/>
    <w:rsid w:val="00F5004B"/>
    <w:rsid w:val="00F501EC"/>
    <w:rsid w:val="00F5030C"/>
    <w:rsid w:val="00F5032E"/>
    <w:rsid w:val="00F503BC"/>
    <w:rsid w:val="00F503F1"/>
    <w:rsid w:val="00F50522"/>
    <w:rsid w:val="00F50613"/>
    <w:rsid w:val="00F5069E"/>
    <w:rsid w:val="00F50749"/>
    <w:rsid w:val="00F50881"/>
    <w:rsid w:val="00F50C82"/>
    <w:rsid w:val="00F50E5E"/>
    <w:rsid w:val="00F50EC3"/>
    <w:rsid w:val="00F51377"/>
    <w:rsid w:val="00F51381"/>
    <w:rsid w:val="00F51451"/>
    <w:rsid w:val="00F515AC"/>
    <w:rsid w:val="00F516F4"/>
    <w:rsid w:val="00F517C8"/>
    <w:rsid w:val="00F51884"/>
    <w:rsid w:val="00F51965"/>
    <w:rsid w:val="00F519BA"/>
    <w:rsid w:val="00F51A3B"/>
    <w:rsid w:val="00F51A54"/>
    <w:rsid w:val="00F51BC5"/>
    <w:rsid w:val="00F51BD8"/>
    <w:rsid w:val="00F51C57"/>
    <w:rsid w:val="00F51DA8"/>
    <w:rsid w:val="00F51E56"/>
    <w:rsid w:val="00F51EE7"/>
    <w:rsid w:val="00F51F73"/>
    <w:rsid w:val="00F5218A"/>
    <w:rsid w:val="00F5237B"/>
    <w:rsid w:val="00F524F6"/>
    <w:rsid w:val="00F52520"/>
    <w:rsid w:val="00F52524"/>
    <w:rsid w:val="00F52635"/>
    <w:rsid w:val="00F5268E"/>
    <w:rsid w:val="00F5277F"/>
    <w:rsid w:val="00F52795"/>
    <w:rsid w:val="00F5280F"/>
    <w:rsid w:val="00F5287A"/>
    <w:rsid w:val="00F5294A"/>
    <w:rsid w:val="00F5297C"/>
    <w:rsid w:val="00F529B7"/>
    <w:rsid w:val="00F52A85"/>
    <w:rsid w:val="00F52B8E"/>
    <w:rsid w:val="00F52BC6"/>
    <w:rsid w:val="00F52C01"/>
    <w:rsid w:val="00F52C1B"/>
    <w:rsid w:val="00F52CB5"/>
    <w:rsid w:val="00F52E1A"/>
    <w:rsid w:val="00F52E8C"/>
    <w:rsid w:val="00F52FFC"/>
    <w:rsid w:val="00F532F8"/>
    <w:rsid w:val="00F53397"/>
    <w:rsid w:val="00F53443"/>
    <w:rsid w:val="00F5350B"/>
    <w:rsid w:val="00F53579"/>
    <w:rsid w:val="00F53638"/>
    <w:rsid w:val="00F53736"/>
    <w:rsid w:val="00F5386B"/>
    <w:rsid w:val="00F53942"/>
    <w:rsid w:val="00F53988"/>
    <w:rsid w:val="00F53A91"/>
    <w:rsid w:val="00F53BB2"/>
    <w:rsid w:val="00F53BB8"/>
    <w:rsid w:val="00F53BDE"/>
    <w:rsid w:val="00F53BE8"/>
    <w:rsid w:val="00F53C2E"/>
    <w:rsid w:val="00F53CDC"/>
    <w:rsid w:val="00F53E1F"/>
    <w:rsid w:val="00F54101"/>
    <w:rsid w:val="00F5413B"/>
    <w:rsid w:val="00F54236"/>
    <w:rsid w:val="00F547EF"/>
    <w:rsid w:val="00F5497F"/>
    <w:rsid w:val="00F549E1"/>
    <w:rsid w:val="00F54B8E"/>
    <w:rsid w:val="00F54B9C"/>
    <w:rsid w:val="00F54E9E"/>
    <w:rsid w:val="00F54EB7"/>
    <w:rsid w:val="00F54ED3"/>
    <w:rsid w:val="00F54F6E"/>
    <w:rsid w:val="00F55054"/>
    <w:rsid w:val="00F550CE"/>
    <w:rsid w:val="00F553BD"/>
    <w:rsid w:val="00F55622"/>
    <w:rsid w:val="00F55684"/>
    <w:rsid w:val="00F55781"/>
    <w:rsid w:val="00F55813"/>
    <w:rsid w:val="00F558A1"/>
    <w:rsid w:val="00F558AD"/>
    <w:rsid w:val="00F55AB5"/>
    <w:rsid w:val="00F55BC7"/>
    <w:rsid w:val="00F55C0F"/>
    <w:rsid w:val="00F55CB1"/>
    <w:rsid w:val="00F55CFB"/>
    <w:rsid w:val="00F55DE6"/>
    <w:rsid w:val="00F55F4A"/>
    <w:rsid w:val="00F55FCC"/>
    <w:rsid w:val="00F55FDE"/>
    <w:rsid w:val="00F560AA"/>
    <w:rsid w:val="00F56218"/>
    <w:rsid w:val="00F56245"/>
    <w:rsid w:val="00F56281"/>
    <w:rsid w:val="00F563C6"/>
    <w:rsid w:val="00F56498"/>
    <w:rsid w:val="00F564B3"/>
    <w:rsid w:val="00F564F0"/>
    <w:rsid w:val="00F56525"/>
    <w:rsid w:val="00F5652F"/>
    <w:rsid w:val="00F5665E"/>
    <w:rsid w:val="00F566E2"/>
    <w:rsid w:val="00F568D6"/>
    <w:rsid w:val="00F56A94"/>
    <w:rsid w:val="00F56A9A"/>
    <w:rsid w:val="00F56BD2"/>
    <w:rsid w:val="00F56BEE"/>
    <w:rsid w:val="00F56CB3"/>
    <w:rsid w:val="00F56CFC"/>
    <w:rsid w:val="00F57018"/>
    <w:rsid w:val="00F57069"/>
    <w:rsid w:val="00F570BA"/>
    <w:rsid w:val="00F57148"/>
    <w:rsid w:val="00F571D9"/>
    <w:rsid w:val="00F571DA"/>
    <w:rsid w:val="00F57214"/>
    <w:rsid w:val="00F573CF"/>
    <w:rsid w:val="00F574E6"/>
    <w:rsid w:val="00F574FB"/>
    <w:rsid w:val="00F5751D"/>
    <w:rsid w:val="00F575C4"/>
    <w:rsid w:val="00F57941"/>
    <w:rsid w:val="00F579CC"/>
    <w:rsid w:val="00F579E1"/>
    <w:rsid w:val="00F579EE"/>
    <w:rsid w:val="00F57A17"/>
    <w:rsid w:val="00F57A98"/>
    <w:rsid w:val="00F57A9F"/>
    <w:rsid w:val="00F57B9C"/>
    <w:rsid w:val="00F57C9B"/>
    <w:rsid w:val="00F57CD9"/>
    <w:rsid w:val="00F57E50"/>
    <w:rsid w:val="00F57ECF"/>
    <w:rsid w:val="00F57FDB"/>
    <w:rsid w:val="00F6007C"/>
    <w:rsid w:val="00F60126"/>
    <w:rsid w:val="00F60147"/>
    <w:rsid w:val="00F601CA"/>
    <w:rsid w:val="00F6029F"/>
    <w:rsid w:val="00F602CD"/>
    <w:rsid w:val="00F602F8"/>
    <w:rsid w:val="00F6046B"/>
    <w:rsid w:val="00F605A1"/>
    <w:rsid w:val="00F60746"/>
    <w:rsid w:val="00F608E1"/>
    <w:rsid w:val="00F60921"/>
    <w:rsid w:val="00F60990"/>
    <w:rsid w:val="00F6099F"/>
    <w:rsid w:val="00F609F7"/>
    <w:rsid w:val="00F60A5B"/>
    <w:rsid w:val="00F60A9D"/>
    <w:rsid w:val="00F60ACD"/>
    <w:rsid w:val="00F60B87"/>
    <w:rsid w:val="00F60C12"/>
    <w:rsid w:val="00F60DD7"/>
    <w:rsid w:val="00F60DFD"/>
    <w:rsid w:val="00F60F9D"/>
    <w:rsid w:val="00F60FF5"/>
    <w:rsid w:val="00F6114E"/>
    <w:rsid w:val="00F61180"/>
    <w:rsid w:val="00F61181"/>
    <w:rsid w:val="00F61267"/>
    <w:rsid w:val="00F61295"/>
    <w:rsid w:val="00F612A2"/>
    <w:rsid w:val="00F61302"/>
    <w:rsid w:val="00F6142D"/>
    <w:rsid w:val="00F615DC"/>
    <w:rsid w:val="00F61632"/>
    <w:rsid w:val="00F61814"/>
    <w:rsid w:val="00F618FA"/>
    <w:rsid w:val="00F61A26"/>
    <w:rsid w:val="00F61B5A"/>
    <w:rsid w:val="00F61B7F"/>
    <w:rsid w:val="00F61EDC"/>
    <w:rsid w:val="00F61F55"/>
    <w:rsid w:val="00F6208C"/>
    <w:rsid w:val="00F621A3"/>
    <w:rsid w:val="00F62284"/>
    <w:rsid w:val="00F62373"/>
    <w:rsid w:val="00F623D6"/>
    <w:rsid w:val="00F62507"/>
    <w:rsid w:val="00F6267A"/>
    <w:rsid w:val="00F62695"/>
    <w:rsid w:val="00F62751"/>
    <w:rsid w:val="00F627A3"/>
    <w:rsid w:val="00F62A1B"/>
    <w:rsid w:val="00F62C27"/>
    <w:rsid w:val="00F62C71"/>
    <w:rsid w:val="00F62CD6"/>
    <w:rsid w:val="00F62CF1"/>
    <w:rsid w:val="00F62E0A"/>
    <w:rsid w:val="00F62E51"/>
    <w:rsid w:val="00F62E73"/>
    <w:rsid w:val="00F62FE8"/>
    <w:rsid w:val="00F6301F"/>
    <w:rsid w:val="00F63074"/>
    <w:rsid w:val="00F631F1"/>
    <w:rsid w:val="00F63237"/>
    <w:rsid w:val="00F63288"/>
    <w:rsid w:val="00F632FF"/>
    <w:rsid w:val="00F635D8"/>
    <w:rsid w:val="00F63648"/>
    <w:rsid w:val="00F636F0"/>
    <w:rsid w:val="00F6394A"/>
    <w:rsid w:val="00F63A69"/>
    <w:rsid w:val="00F63A70"/>
    <w:rsid w:val="00F63AB2"/>
    <w:rsid w:val="00F63AD8"/>
    <w:rsid w:val="00F63B31"/>
    <w:rsid w:val="00F63D3B"/>
    <w:rsid w:val="00F63D80"/>
    <w:rsid w:val="00F6429D"/>
    <w:rsid w:val="00F642E8"/>
    <w:rsid w:val="00F643B1"/>
    <w:rsid w:val="00F64423"/>
    <w:rsid w:val="00F6458A"/>
    <w:rsid w:val="00F6483D"/>
    <w:rsid w:val="00F649E9"/>
    <w:rsid w:val="00F64B34"/>
    <w:rsid w:val="00F64BE0"/>
    <w:rsid w:val="00F64C9F"/>
    <w:rsid w:val="00F64DA1"/>
    <w:rsid w:val="00F64DD7"/>
    <w:rsid w:val="00F64E10"/>
    <w:rsid w:val="00F64F00"/>
    <w:rsid w:val="00F64F76"/>
    <w:rsid w:val="00F64FB8"/>
    <w:rsid w:val="00F6506C"/>
    <w:rsid w:val="00F6509E"/>
    <w:rsid w:val="00F65116"/>
    <w:rsid w:val="00F6514F"/>
    <w:rsid w:val="00F651A5"/>
    <w:rsid w:val="00F651FA"/>
    <w:rsid w:val="00F6524D"/>
    <w:rsid w:val="00F65306"/>
    <w:rsid w:val="00F653A9"/>
    <w:rsid w:val="00F654C9"/>
    <w:rsid w:val="00F65632"/>
    <w:rsid w:val="00F6566C"/>
    <w:rsid w:val="00F6568B"/>
    <w:rsid w:val="00F65904"/>
    <w:rsid w:val="00F65D01"/>
    <w:rsid w:val="00F65D67"/>
    <w:rsid w:val="00F65DC2"/>
    <w:rsid w:val="00F65FFA"/>
    <w:rsid w:val="00F6607A"/>
    <w:rsid w:val="00F66125"/>
    <w:rsid w:val="00F66166"/>
    <w:rsid w:val="00F66193"/>
    <w:rsid w:val="00F66343"/>
    <w:rsid w:val="00F6641F"/>
    <w:rsid w:val="00F66735"/>
    <w:rsid w:val="00F667E2"/>
    <w:rsid w:val="00F66CB6"/>
    <w:rsid w:val="00F66CDE"/>
    <w:rsid w:val="00F66E0C"/>
    <w:rsid w:val="00F66E3B"/>
    <w:rsid w:val="00F67026"/>
    <w:rsid w:val="00F67207"/>
    <w:rsid w:val="00F67220"/>
    <w:rsid w:val="00F6723A"/>
    <w:rsid w:val="00F67575"/>
    <w:rsid w:val="00F676C2"/>
    <w:rsid w:val="00F677BD"/>
    <w:rsid w:val="00F67997"/>
    <w:rsid w:val="00F67AE5"/>
    <w:rsid w:val="00F67D40"/>
    <w:rsid w:val="00F67D59"/>
    <w:rsid w:val="00F67E8B"/>
    <w:rsid w:val="00F7000E"/>
    <w:rsid w:val="00F70044"/>
    <w:rsid w:val="00F70086"/>
    <w:rsid w:val="00F70097"/>
    <w:rsid w:val="00F70159"/>
    <w:rsid w:val="00F70291"/>
    <w:rsid w:val="00F70389"/>
    <w:rsid w:val="00F704D8"/>
    <w:rsid w:val="00F706BA"/>
    <w:rsid w:val="00F70723"/>
    <w:rsid w:val="00F708FD"/>
    <w:rsid w:val="00F7090D"/>
    <w:rsid w:val="00F70926"/>
    <w:rsid w:val="00F709DE"/>
    <w:rsid w:val="00F70B07"/>
    <w:rsid w:val="00F70D31"/>
    <w:rsid w:val="00F70DE8"/>
    <w:rsid w:val="00F70EB0"/>
    <w:rsid w:val="00F7109C"/>
    <w:rsid w:val="00F711BA"/>
    <w:rsid w:val="00F71219"/>
    <w:rsid w:val="00F7129E"/>
    <w:rsid w:val="00F712DB"/>
    <w:rsid w:val="00F712E5"/>
    <w:rsid w:val="00F71390"/>
    <w:rsid w:val="00F71417"/>
    <w:rsid w:val="00F7143A"/>
    <w:rsid w:val="00F71760"/>
    <w:rsid w:val="00F7186E"/>
    <w:rsid w:val="00F718BD"/>
    <w:rsid w:val="00F7194D"/>
    <w:rsid w:val="00F7195D"/>
    <w:rsid w:val="00F719B5"/>
    <w:rsid w:val="00F71ACD"/>
    <w:rsid w:val="00F71B70"/>
    <w:rsid w:val="00F71BC2"/>
    <w:rsid w:val="00F71C78"/>
    <w:rsid w:val="00F71D2E"/>
    <w:rsid w:val="00F71E79"/>
    <w:rsid w:val="00F71F18"/>
    <w:rsid w:val="00F71F95"/>
    <w:rsid w:val="00F7206F"/>
    <w:rsid w:val="00F720F8"/>
    <w:rsid w:val="00F721C2"/>
    <w:rsid w:val="00F72210"/>
    <w:rsid w:val="00F724AA"/>
    <w:rsid w:val="00F72566"/>
    <w:rsid w:val="00F7267B"/>
    <w:rsid w:val="00F7292C"/>
    <w:rsid w:val="00F72966"/>
    <w:rsid w:val="00F7298E"/>
    <w:rsid w:val="00F72AFA"/>
    <w:rsid w:val="00F72BC6"/>
    <w:rsid w:val="00F72BD4"/>
    <w:rsid w:val="00F72FA6"/>
    <w:rsid w:val="00F7308C"/>
    <w:rsid w:val="00F7316C"/>
    <w:rsid w:val="00F732D7"/>
    <w:rsid w:val="00F7335D"/>
    <w:rsid w:val="00F7339F"/>
    <w:rsid w:val="00F733AA"/>
    <w:rsid w:val="00F736A6"/>
    <w:rsid w:val="00F7373F"/>
    <w:rsid w:val="00F737BD"/>
    <w:rsid w:val="00F73824"/>
    <w:rsid w:val="00F738D0"/>
    <w:rsid w:val="00F73A70"/>
    <w:rsid w:val="00F73AC5"/>
    <w:rsid w:val="00F73B10"/>
    <w:rsid w:val="00F73CF0"/>
    <w:rsid w:val="00F73D61"/>
    <w:rsid w:val="00F73D6E"/>
    <w:rsid w:val="00F73EA4"/>
    <w:rsid w:val="00F7429D"/>
    <w:rsid w:val="00F743B9"/>
    <w:rsid w:val="00F743C4"/>
    <w:rsid w:val="00F74449"/>
    <w:rsid w:val="00F7460C"/>
    <w:rsid w:val="00F746C4"/>
    <w:rsid w:val="00F74869"/>
    <w:rsid w:val="00F749A9"/>
    <w:rsid w:val="00F74BBB"/>
    <w:rsid w:val="00F74D2D"/>
    <w:rsid w:val="00F74D74"/>
    <w:rsid w:val="00F74D96"/>
    <w:rsid w:val="00F74DB2"/>
    <w:rsid w:val="00F74EE5"/>
    <w:rsid w:val="00F75077"/>
    <w:rsid w:val="00F75289"/>
    <w:rsid w:val="00F753C6"/>
    <w:rsid w:val="00F75400"/>
    <w:rsid w:val="00F75550"/>
    <w:rsid w:val="00F755B5"/>
    <w:rsid w:val="00F75697"/>
    <w:rsid w:val="00F7579B"/>
    <w:rsid w:val="00F75B45"/>
    <w:rsid w:val="00F75B75"/>
    <w:rsid w:val="00F75B78"/>
    <w:rsid w:val="00F75F36"/>
    <w:rsid w:val="00F75F6F"/>
    <w:rsid w:val="00F7604F"/>
    <w:rsid w:val="00F76052"/>
    <w:rsid w:val="00F76260"/>
    <w:rsid w:val="00F76363"/>
    <w:rsid w:val="00F763A6"/>
    <w:rsid w:val="00F76434"/>
    <w:rsid w:val="00F7651F"/>
    <w:rsid w:val="00F7657D"/>
    <w:rsid w:val="00F7660D"/>
    <w:rsid w:val="00F7679E"/>
    <w:rsid w:val="00F76986"/>
    <w:rsid w:val="00F76B13"/>
    <w:rsid w:val="00F76BA6"/>
    <w:rsid w:val="00F76D50"/>
    <w:rsid w:val="00F76D8D"/>
    <w:rsid w:val="00F76DA8"/>
    <w:rsid w:val="00F76E89"/>
    <w:rsid w:val="00F76FDB"/>
    <w:rsid w:val="00F7718A"/>
    <w:rsid w:val="00F77272"/>
    <w:rsid w:val="00F7736B"/>
    <w:rsid w:val="00F77386"/>
    <w:rsid w:val="00F773CE"/>
    <w:rsid w:val="00F773FB"/>
    <w:rsid w:val="00F774A6"/>
    <w:rsid w:val="00F775C9"/>
    <w:rsid w:val="00F776C8"/>
    <w:rsid w:val="00F777ED"/>
    <w:rsid w:val="00F77A80"/>
    <w:rsid w:val="00F77AFA"/>
    <w:rsid w:val="00F77BC9"/>
    <w:rsid w:val="00F77D68"/>
    <w:rsid w:val="00F77DDD"/>
    <w:rsid w:val="00F77EA7"/>
    <w:rsid w:val="00F77FB6"/>
    <w:rsid w:val="00F80024"/>
    <w:rsid w:val="00F80032"/>
    <w:rsid w:val="00F80074"/>
    <w:rsid w:val="00F8015B"/>
    <w:rsid w:val="00F801FF"/>
    <w:rsid w:val="00F80254"/>
    <w:rsid w:val="00F802C5"/>
    <w:rsid w:val="00F802E4"/>
    <w:rsid w:val="00F80376"/>
    <w:rsid w:val="00F803CD"/>
    <w:rsid w:val="00F8042B"/>
    <w:rsid w:val="00F8048F"/>
    <w:rsid w:val="00F80491"/>
    <w:rsid w:val="00F804BB"/>
    <w:rsid w:val="00F80536"/>
    <w:rsid w:val="00F8055C"/>
    <w:rsid w:val="00F806D2"/>
    <w:rsid w:val="00F8076E"/>
    <w:rsid w:val="00F80856"/>
    <w:rsid w:val="00F808B0"/>
    <w:rsid w:val="00F808E9"/>
    <w:rsid w:val="00F8090C"/>
    <w:rsid w:val="00F8091D"/>
    <w:rsid w:val="00F80A94"/>
    <w:rsid w:val="00F80AAA"/>
    <w:rsid w:val="00F80D19"/>
    <w:rsid w:val="00F80D44"/>
    <w:rsid w:val="00F80D80"/>
    <w:rsid w:val="00F80D83"/>
    <w:rsid w:val="00F80DBB"/>
    <w:rsid w:val="00F80E08"/>
    <w:rsid w:val="00F80E41"/>
    <w:rsid w:val="00F80E9B"/>
    <w:rsid w:val="00F80EAB"/>
    <w:rsid w:val="00F810C0"/>
    <w:rsid w:val="00F8117D"/>
    <w:rsid w:val="00F81182"/>
    <w:rsid w:val="00F8119A"/>
    <w:rsid w:val="00F813E3"/>
    <w:rsid w:val="00F814F4"/>
    <w:rsid w:val="00F81638"/>
    <w:rsid w:val="00F816FC"/>
    <w:rsid w:val="00F81744"/>
    <w:rsid w:val="00F81756"/>
    <w:rsid w:val="00F817E7"/>
    <w:rsid w:val="00F8189F"/>
    <w:rsid w:val="00F819C4"/>
    <w:rsid w:val="00F819D1"/>
    <w:rsid w:val="00F81A04"/>
    <w:rsid w:val="00F81A90"/>
    <w:rsid w:val="00F81C73"/>
    <w:rsid w:val="00F81C78"/>
    <w:rsid w:val="00F81D02"/>
    <w:rsid w:val="00F81D1B"/>
    <w:rsid w:val="00F81DD7"/>
    <w:rsid w:val="00F82036"/>
    <w:rsid w:val="00F82118"/>
    <w:rsid w:val="00F8215E"/>
    <w:rsid w:val="00F82301"/>
    <w:rsid w:val="00F82399"/>
    <w:rsid w:val="00F823FC"/>
    <w:rsid w:val="00F82530"/>
    <w:rsid w:val="00F8255E"/>
    <w:rsid w:val="00F825DC"/>
    <w:rsid w:val="00F82626"/>
    <w:rsid w:val="00F82729"/>
    <w:rsid w:val="00F82748"/>
    <w:rsid w:val="00F8286E"/>
    <w:rsid w:val="00F828EF"/>
    <w:rsid w:val="00F82977"/>
    <w:rsid w:val="00F82A76"/>
    <w:rsid w:val="00F82BF0"/>
    <w:rsid w:val="00F82C03"/>
    <w:rsid w:val="00F82C4F"/>
    <w:rsid w:val="00F82D4F"/>
    <w:rsid w:val="00F82DAF"/>
    <w:rsid w:val="00F82E1E"/>
    <w:rsid w:val="00F82E50"/>
    <w:rsid w:val="00F82E7F"/>
    <w:rsid w:val="00F82EB3"/>
    <w:rsid w:val="00F82F71"/>
    <w:rsid w:val="00F83014"/>
    <w:rsid w:val="00F83040"/>
    <w:rsid w:val="00F8305B"/>
    <w:rsid w:val="00F830DD"/>
    <w:rsid w:val="00F831F4"/>
    <w:rsid w:val="00F83214"/>
    <w:rsid w:val="00F8321B"/>
    <w:rsid w:val="00F836AD"/>
    <w:rsid w:val="00F837F6"/>
    <w:rsid w:val="00F838B2"/>
    <w:rsid w:val="00F8395F"/>
    <w:rsid w:val="00F839A5"/>
    <w:rsid w:val="00F839AD"/>
    <w:rsid w:val="00F83C96"/>
    <w:rsid w:val="00F83D5F"/>
    <w:rsid w:val="00F83E64"/>
    <w:rsid w:val="00F83E82"/>
    <w:rsid w:val="00F83FF6"/>
    <w:rsid w:val="00F840C0"/>
    <w:rsid w:val="00F84121"/>
    <w:rsid w:val="00F841FD"/>
    <w:rsid w:val="00F8427B"/>
    <w:rsid w:val="00F84290"/>
    <w:rsid w:val="00F842B4"/>
    <w:rsid w:val="00F842DB"/>
    <w:rsid w:val="00F8443A"/>
    <w:rsid w:val="00F8456B"/>
    <w:rsid w:val="00F845BB"/>
    <w:rsid w:val="00F846FA"/>
    <w:rsid w:val="00F84823"/>
    <w:rsid w:val="00F848F0"/>
    <w:rsid w:val="00F849D1"/>
    <w:rsid w:val="00F84A3A"/>
    <w:rsid w:val="00F84A79"/>
    <w:rsid w:val="00F84BDD"/>
    <w:rsid w:val="00F84D55"/>
    <w:rsid w:val="00F84D59"/>
    <w:rsid w:val="00F84DAA"/>
    <w:rsid w:val="00F84E54"/>
    <w:rsid w:val="00F84EAF"/>
    <w:rsid w:val="00F84F39"/>
    <w:rsid w:val="00F84F46"/>
    <w:rsid w:val="00F8506B"/>
    <w:rsid w:val="00F850B9"/>
    <w:rsid w:val="00F852DD"/>
    <w:rsid w:val="00F8532D"/>
    <w:rsid w:val="00F8538C"/>
    <w:rsid w:val="00F854D3"/>
    <w:rsid w:val="00F855D3"/>
    <w:rsid w:val="00F855F3"/>
    <w:rsid w:val="00F8565E"/>
    <w:rsid w:val="00F8594E"/>
    <w:rsid w:val="00F85998"/>
    <w:rsid w:val="00F85AFB"/>
    <w:rsid w:val="00F85B9D"/>
    <w:rsid w:val="00F85BB3"/>
    <w:rsid w:val="00F85BD0"/>
    <w:rsid w:val="00F85C0D"/>
    <w:rsid w:val="00F85E88"/>
    <w:rsid w:val="00F85F3D"/>
    <w:rsid w:val="00F85FFC"/>
    <w:rsid w:val="00F8611C"/>
    <w:rsid w:val="00F8628A"/>
    <w:rsid w:val="00F86469"/>
    <w:rsid w:val="00F86515"/>
    <w:rsid w:val="00F8653C"/>
    <w:rsid w:val="00F8656A"/>
    <w:rsid w:val="00F865EB"/>
    <w:rsid w:val="00F8696C"/>
    <w:rsid w:val="00F86A9D"/>
    <w:rsid w:val="00F86C88"/>
    <w:rsid w:val="00F86D58"/>
    <w:rsid w:val="00F86D62"/>
    <w:rsid w:val="00F86D9E"/>
    <w:rsid w:val="00F86EBC"/>
    <w:rsid w:val="00F86F4F"/>
    <w:rsid w:val="00F86F9C"/>
    <w:rsid w:val="00F87067"/>
    <w:rsid w:val="00F871B0"/>
    <w:rsid w:val="00F8721F"/>
    <w:rsid w:val="00F87320"/>
    <w:rsid w:val="00F8738D"/>
    <w:rsid w:val="00F87616"/>
    <w:rsid w:val="00F87663"/>
    <w:rsid w:val="00F87719"/>
    <w:rsid w:val="00F87A8F"/>
    <w:rsid w:val="00F87AF3"/>
    <w:rsid w:val="00F87B3F"/>
    <w:rsid w:val="00F87D07"/>
    <w:rsid w:val="00F87E62"/>
    <w:rsid w:val="00F87E88"/>
    <w:rsid w:val="00F87F56"/>
    <w:rsid w:val="00F87FA1"/>
    <w:rsid w:val="00F9009F"/>
    <w:rsid w:val="00F90317"/>
    <w:rsid w:val="00F9041E"/>
    <w:rsid w:val="00F905F2"/>
    <w:rsid w:val="00F9075A"/>
    <w:rsid w:val="00F90843"/>
    <w:rsid w:val="00F90979"/>
    <w:rsid w:val="00F90AAE"/>
    <w:rsid w:val="00F90AB3"/>
    <w:rsid w:val="00F90B82"/>
    <w:rsid w:val="00F90CAB"/>
    <w:rsid w:val="00F90D9E"/>
    <w:rsid w:val="00F90F26"/>
    <w:rsid w:val="00F90FB6"/>
    <w:rsid w:val="00F910F8"/>
    <w:rsid w:val="00F91170"/>
    <w:rsid w:val="00F912B9"/>
    <w:rsid w:val="00F9140B"/>
    <w:rsid w:val="00F915BD"/>
    <w:rsid w:val="00F917E8"/>
    <w:rsid w:val="00F919B4"/>
    <w:rsid w:val="00F91B83"/>
    <w:rsid w:val="00F91C99"/>
    <w:rsid w:val="00F91E8F"/>
    <w:rsid w:val="00F922BE"/>
    <w:rsid w:val="00F924EB"/>
    <w:rsid w:val="00F925F8"/>
    <w:rsid w:val="00F92665"/>
    <w:rsid w:val="00F927C3"/>
    <w:rsid w:val="00F928B5"/>
    <w:rsid w:val="00F92A07"/>
    <w:rsid w:val="00F92CB1"/>
    <w:rsid w:val="00F92CCE"/>
    <w:rsid w:val="00F92CE7"/>
    <w:rsid w:val="00F92CF2"/>
    <w:rsid w:val="00F92D2A"/>
    <w:rsid w:val="00F92EB4"/>
    <w:rsid w:val="00F92EDF"/>
    <w:rsid w:val="00F92EF1"/>
    <w:rsid w:val="00F93043"/>
    <w:rsid w:val="00F9306A"/>
    <w:rsid w:val="00F930A7"/>
    <w:rsid w:val="00F93132"/>
    <w:rsid w:val="00F93176"/>
    <w:rsid w:val="00F935F2"/>
    <w:rsid w:val="00F9364E"/>
    <w:rsid w:val="00F936C0"/>
    <w:rsid w:val="00F936E3"/>
    <w:rsid w:val="00F939B7"/>
    <w:rsid w:val="00F93C0B"/>
    <w:rsid w:val="00F93C84"/>
    <w:rsid w:val="00F93D00"/>
    <w:rsid w:val="00F93DDA"/>
    <w:rsid w:val="00F93E25"/>
    <w:rsid w:val="00F93ED5"/>
    <w:rsid w:val="00F93F18"/>
    <w:rsid w:val="00F9420A"/>
    <w:rsid w:val="00F942FB"/>
    <w:rsid w:val="00F94349"/>
    <w:rsid w:val="00F9438C"/>
    <w:rsid w:val="00F94431"/>
    <w:rsid w:val="00F94484"/>
    <w:rsid w:val="00F944A9"/>
    <w:rsid w:val="00F9451A"/>
    <w:rsid w:val="00F94704"/>
    <w:rsid w:val="00F9475B"/>
    <w:rsid w:val="00F9499F"/>
    <w:rsid w:val="00F94D35"/>
    <w:rsid w:val="00F94D44"/>
    <w:rsid w:val="00F94ED1"/>
    <w:rsid w:val="00F94F0D"/>
    <w:rsid w:val="00F94F2C"/>
    <w:rsid w:val="00F95110"/>
    <w:rsid w:val="00F95120"/>
    <w:rsid w:val="00F95124"/>
    <w:rsid w:val="00F95309"/>
    <w:rsid w:val="00F9531A"/>
    <w:rsid w:val="00F9531E"/>
    <w:rsid w:val="00F95389"/>
    <w:rsid w:val="00F95406"/>
    <w:rsid w:val="00F9540C"/>
    <w:rsid w:val="00F95571"/>
    <w:rsid w:val="00F95633"/>
    <w:rsid w:val="00F95725"/>
    <w:rsid w:val="00F95737"/>
    <w:rsid w:val="00F95765"/>
    <w:rsid w:val="00F957FF"/>
    <w:rsid w:val="00F95861"/>
    <w:rsid w:val="00F95B43"/>
    <w:rsid w:val="00F95B45"/>
    <w:rsid w:val="00F95B56"/>
    <w:rsid w:val="00F95B77"/>
    <w:rsid w:val="00F95C85"/>
    <w:rsid w:val="00F95DF4"/>
    <w:rsid w:val="00F95EF0"/>
    <w:rsid w:val="00F95F3B"/>
    <w:rsid w:val="00F95FDF"/>
    <w:rsid w:val="00F96067"/>
    <w:rsid w:val="00F9626F"/>
    <w:rsid w:val="00F9627B"/>
    <w:rsid w:val="00F96284"/>
    <w:rsid w:val="00F962BB"/>
    <w:rsid w:val="00F9631B"/>
    <w:rsid w:val="00F9635A"/>
    <w:rsid w:val="00F9639A"/>
    <w:rsid w:val="00F963EB"/>
    <w:rsid w:val="00F96592"/>
    <w:rsid w:val="00F965F3"/>
    <w:rsid w:val="00F96640"/>
    <w:rsid w:val="00F96652"/>
    <w:rsid w:val="00F96722"/>
    <w:rsid w:val="00F96759"/>
    <w:rsid w:val="00F96958"/>
    <w:rsid w:val="00F96B84"/>
    <w:rsid w:val="00F96D7C"/>
    <w:rsid w:val="00F96DCB"/>
    <w:rsid w:val="00F96E08"/>
    <w:rsid w:val="00F96E38"/>
    <w:rsid w:val="00F9701C"/>
    <w:rsid w:val="00F97101"/>
    <w:rsid w:val="00F9717E"/>
    <w:rsid w:val="00F97265"/>
    <w:rsid w:val="00F97383"/>
    <w:rsid w:val="00F9762C"/>
    <w:rsid w:val="00F9762F"/>
    <w:rsid w:val="00F97689"/>
    <w:rsid w:val="00F976D1"/>
    <w:rsid w:val="00F977BA"/>
    <w:rsid w:val="00F977BE"/>
    <w:rsid w:val="00F97841"/>
    <w:rsid w:val="00F979CF"/>
    <w:rsid w:val="00F97D0B"/>
    <w:rsid w:val="00F97DBF"/>
    <w:rsid w:val="00F97FA1"/>
    <w:rsid w:val="00FA001D"/>
    <w:rsid w:val="00FA005A"/>
    <w:rsid w:val="00FA00F2"/>
    <w:rsid w:val="00FA0133"/>
    <w:rsid w:val="00FA05B0"/>
    <w:rsid w:val="00FA06A4"/>
    <w:rsid w:val="00FA078C"/>
    <w:rsid w:val="00FA088B"/>
    <w:rsid w:val="00FA0969"/>
    <w:rsid w:val="00FA098C"/>
    <w:rsid w:val="00FA0A09"/>
    <w:rsid w:val="00FA0B31"/>
    <w:rsid w:val="00FA0BA4"/>
    <w:rsid w:val="00FA0C34"/>
    <w:rsid w:val="00FA0C82"/>
    <w:rsid w:val="00FA0C86"/>
    <w:rsid w:val="00FA0CF4"/>
    <w:rsid w:val="00FA0DA2"/>
    <w:rsid w:val="00FA0DB6"/>
    <w:rsid w:val="00FA0DED"/>
    <w:rsid w:val="00FA0E44"/>
    <w:rsid w:val="00FA0E83"/>
    <w:rsid w:val="00FA0EA7"/>
    <w:rsid w:val="00FA0F6D"/>
    <w:rsid w:val="00FA0FE8"/>
    <w:rsid w:val="00FA100D"/>
    <w:rsid w:val="00FA10D5"/>
    <w:rsid w:val="00FA1116"/>
    <w:rsid w:val="00FA1138"/>
    <w:rsid w:val="00FA11DD"/>
    <w:rsid w:val="00FA143C"/>
    <w:rsid w:val="00FA1595"/>
    <w:rsid w:val="00FA1596"/>
    <w:rsid w:val="00FA161B"/>
    <w:rsid w:val="00FA163A"/>
    <w:rsid w:val="00FA1678"/>
    <w:rsid w:val="00FA178A"/>
    <w:rsid w:val="00FA196F"/>
    <w:rsid w:val="00FA19B5"/>
    <w:rsid w:val="00FA1AC5"/>
    <w:rsid w:val="00FA1BF2"/>
    <w:rsid w:val="00FA1C2A"/>
    <w:rsid w:val="00FA1C76"/>
    <w:rsid w:val="00FA1CFA"/>
    <w:rsid w:val="00FA1E76"/>
    <w:rsid w:val="00FA20A2"/>
    <w:rsid w:val="00FA20E3"/>
    <w:rsid w:val="00FA23AA"/>
    <w:rsid w:val="00FA2529"/>
    <w:rsid w:val="00FA25C9"/>
    <w:rsid w:val="00FA2841"/>
    <w:rsid w:val="00FA29A5"/>
    <w:rsid w:val="00FA2A02"/>
    <w:rsid w:val="00FA2A77"/>
    <w:rsid w:val="00FA2AFA"/>
    <w:rsid w:val="00FA2C5B"/>
    <w:rsid w:val="00FA2CC3"/>
    <w:rsid w:val="00FA2D74"/>
    <w:rsid w:val="00FA2DA7"/>
    <w:rsid w:val="00FA2E29"/>
    <w:rsid w:val="00FA2EAC"/>
    <w:rsid w:val="00FA3015"/>
    <w:rsid w:val="00FA3031"/>
    <w:rsid w:val="00FA3051"/>
    <w:rsid w:val="00FA30FC"/>
    <w:rsid w:val="00FA3260"/>
    <w:rsid w:val="00FA32BE"/>
    <w:rsid w:val="00FA32CE"/>
    <w:rsid w:val="00FA3372"/>
    <w:rsid w:val="00FA33AD"/>
    <w:rsid w:val="00FA3781"/>
    <w:rsid w:val="00FA385C"/>
    <w:rsid w:val="00FA392C"/>
    <w:rsid w:val="00FA3B94"/>
    <w:rsid w:val="00FA3BE6"/>
    <w:rsid w:val="00FA3C37"/>
    <w:rsid w:val="00FA3FA8"/>
    <w:rsid w:val="00FA406C"/>
    <w:rsid w:val="00FA408B"/>
    <w:rsid w:val="00FA4187"/>
    <w:rsid w:val="00FA41C3"/>
    <w:rsid w:val="00FA4273"/>
    <w:rsid w:val="00FA432B"/>
    <w:rsid w:val="00FA4381"/>
    <w:rsid w:val="00FA4454"/>
    <w:rsid w:val="00FA450A"/>
    <w:rsid w:val="00FA4542"/>
    <w:rsid w:val="00FA45A7"/>
    <w:rsid w:val="00FA47C4"/>
    <w:rsid w:val="00FA47DA"/>
    <w:rsid w:val="00FA4878"/>
    <w:rsid w:val="00FA4925"/>
    <w:rsid w:val="00FA4ACE"/>
    <w:rsid w:val="00FA4AEF"/>
    <w:rsid w:val="00FA4B37"/>
    <w:rsid w:val="00FA4B3E"/>
    <w:rsid w:val="00FA4DCB"/>
    <w:rsid w:val="00FA4DF1"/>
    <w:rsid w:val="00FA5057"/>
    <w:rsid w:val="00FA5084"/>
    <w:rsid w:val="00FA5322"/>
    <w:rsid w:val="00FA5440"/>
    <w:rsid w:val="00FA554F"/>
    <w:rsid w:val="00FA5603"/>
    <w:rsid w:val="00FA5688"/>
    <w:rsid w:val="00FA5764"/>
    <w:rsid w:val="00FA5978"/>
    <w:rsid w:val="00FA5AF5"/>
    <w:rsid w:val="00FA5B20"/>
    <w:rsid w:val="00FA5B5D"/>
    <w:rsid w:val="00FA5BFE"/>
    <w:rsid w:val="00FA5D00"/>
    <w:rsid w:val="00FA621E"/>
    <w:rsid w:val="00FA6316"/>
    <w:rsid w:val="00FA6323"/>
    <w:rsid w:val="00FA65DE"/>
    <w:rsid w:val="00FA6679"/>
    <w:rsid w:val="00FA6728"/>
    <w:rsid w:val="00FA67A9"/>
    <w:rsid w:val="00FA67C1"/>
    <w:rsid w:val="00FA6845"/>
    <w:rsid w:val="00FA684B"/>
    <w:rsid w:val="00FA68A3"/>
    <w:rsid w:val="00FA6983"/>
    <w:rsid w:val="00FA6A83"/>
    <w:rsid w:val="00FA6B23"/>
    <w:rsid w:val="00FA6B47"/>
    <w:rsid w:val="00FA6BD6"/>
    <w:rsid w:val="00FA6E5A"/>
    <w:rsid w:val="00FA6E68"/>
    <w:rsid w:val="00FA6F38"/>
    <w:rsid w:val="00FA6F6F"/>
    <w:rsid w:val="00FA6FFD"/>
    <w:rsid w:val="00FA7119"/>
    <w:rsid w:val="00FA7217"/>
    <w:rsid w:val="00FA722C"/>
    <w:rsid w:val="00FA7239"/>
    <w:rsid w:val="00FA7254"/>
    <w:rsid w:val="00FA73D9"/>
    <w:rsid w:val="00FA7597"/>
    <w:rsid w:val="00FA772A"/>
    <w:rsid w:val="00FA782D"/>
    <w:rsid w:val="00FA786A"/>
    <w:rsid w:val="00FA799D"/>
    <w:rsid w:val="00FA79B5"/>
    <w:rsid w:val="00FA7A05"/>
    <w:rsid w:val="00FA7A31"/>
    <w:rsid w:val="00FA7AFE"/>
    <w:rsid w:val="00FA7B7B"/>
    <w:rsid w:val="00FA7BA2"/>
    <w:rsid w:val="00FA7D59"/>
    <w:rsid w:val="00FA7D71"/>
    <w:rsid w:val="00FA7DF2"/>
    <w:rsid w:val="00FA7EAC"/>
    <w:rsid w:val="00FA7F97"/>
    <w:rsid w:val="00FA7FF8"/>
    <w:rsid w:val="00FB00CC"/>
    <w:rsid w:val="00FB0179"/>
    <w:rsid w:val="00FB01F1"/>
    <w:rsid w:val="00FB02E9"/>
    <w:rsid w:val="00FB032E"/>
    <w:rsid w:val="00FB04C3"/>
    <w:rsid w:val="00FB05EB"/>
    <w:rsid w:val="00FB0626"/>
    <w:rsid w:val="00FB064D"/>
    <w:rsid w:val="00FB06F7"/>
    <w:rsid w:val="00FB0963"/>
    <w:rsid w:val="00FB0AA8"/>
    <w:rsid w:val="00FB0B5A"/>
    <w:rsid w:val="00FB0B93"/>
    <w:rsid w:val="00FB0D60"/>
    <w:rsid w:val="00FB0E6D"/>
    <w:rsid w:val="00FB0EE7"/>
    <w:rsid w:val="00FB0F9C"/>
    <w:rsid w:val="00FB1038"/>
    <w:rsid w:val="00FB1044"/>
    <w:rsid w:val="00FB104B"/>
    <w:rsid w:val="00FB1054"/>
    <w:rsid w:val="00FB10BA"/>
    <w:rsid w:val="00FB11D9"/>
    <w:rsid w:val="00FB11F2"/>
    <w:rsid w:val="00FB1226"/>
    <w:rsid w:val="00FB12BE"/>
    <w:rsid w:val="00FB13CD"/>
    <w:rsid w:val="00FB1463"/>
    <w:rsid w:val="00FB1487"/>
    <w:rsid w:val="00FB14A0"/>
    <w:rsid w:val="00FB15A1"/>
    <w:rsid w:val="00FB1684"/>
    <w:rsid w:val="00FB18AD"/>
    <w:rsid w:val="00FB18D4"/>
    <w:rsid w:val="00FB1B06"/>
    <w:rsid w:val="00FB1BFD"/>
    <w:rsid w:val="00FB1C33"/>
    <w:rsid w:val="00FB1E4D"/>
    <w:rsid w:val="00FB2080"/>
    <w:rsid w:val="00FB228C"/>
    <w:rsid w:val="00FB22AF"/>
    <w:rsid w:val="00FB23E4"/>
    <w:rsid w:val="00FB2559"/>
    <w:rsid w:val="00FB2597"/>
    <w:rsid w:val="00FB27EC"/>
    <w:rsid w:val="00FB283F"/>
    <w:rsid w:val="00FB2924"/>
    <w:rsid w:val="00FB2A62"/>
    <w:rsid w:val="00FB2B1E"/>
    <w:rsid w:val="00FB2B5A"/>
    <w:rsid w:val="00FB2C4F"/>
    <w:rsid w:val="00FB2EB4"/>
    <w:rsid w:val="00FB2EBF"/>
    <w:rsid w:val="00FB2F82"/>
    <w:rsid w:val="00FB313C"/>
    <w:rsid w:val="00FB315B"/>
    <w:rsid w:val="00FB316B"/>
    <w:rsid w:val="00FB3182"/>
    <w:rsid w:val="00FB31B7"/>
    <w:rsid w:val="00FB3348"/>
    <w:rsid w:val="00FB343F"/>
    <w:rsid w:val="00FB352D"/>
    <w:rsid w:val="00FB3573"/>
    <w:rsid w:val="00FB35B7"/>
    <w:rsid w:val="00FB36E7"/>
    <w:rsid w:val="00FB383A"/>
    <w:rsid w:val="00FB396D"/>
    <w:rsid w:val="00FB3B55"/>
    <w:rsid w:val="00FB3CCB"/>
    <w:rsid w:val="00FB3D2D"/>
    <w:rsid w:val="00FB3D62"/>
    <w:rsid w:val="00FB3D7D"/>
    <w:rsid w:val="00FB3DE4"/>
    <w:rsid w:val="00FB3DFD"/>
    <w:rsid w:val="00FB3E27"/>
    <w:rsid w:val="00FB40F0"/>
    <w:rsid w:val="00FB4191"/>
    <w:rsid w:val="00FB4386"/>
    <w:rsid w:val="00FB4491"/>
    <w:rsid w:val="00FB46A5"/>
    <w:rsid w:val="00FB47C9"/>
    <w:rsid w:val="00FB48C3"/>
    <w:rsid w:val="00FB4C06"/>
    <w:rsid w:val="00FB4C3A"/>
    <w:rsid w:val="00FB4C97"/>
    <w:rsid w:val="00FB4D69"/>
    <w:rsid w:val="00FB4D89"/>
    <w:rsid w:val="00FB4E34"/>
    <w:rsid w:val="00FB4E82"/>
    <w:rsid w:val="00FB4EBA"/>
    <w:rsid w:val="00FB4F87"/>
    <w:rsid w:val="00FB5071"/>
    <w:rsid w:val="00FB50A2"/>
    <w:rsid w:val="00FB5183"/>
    <w:rsid w:val="00FB51D2"/>
    <w:rsid w:val="00FB5251"/>
    <w:rsid w:val="00FB52D6"/>
    <w:rsid w:val="00FB52FA"/>
    <w:rsid w:val="00FB533D"/>
    <w:rsid w:val="00FB5663"/>
    <w:rsid w:val="00FB56B0"/>
    <w:rsid w:val="00FB5A1A"/>
    <w:rsid w:val="00FB5A28"/>
    <w:rsid w:val="00FB5A85"/>
    <w:rsid w:val="00FB5A8A"/>
    <w:rsid w:val="00FB5B81"/>
    <w:rsid w:val="00FB5D99"/>
    <w:rsid w:val="00FB5EC3"/>
    <w:rsid w:val="00FB60CD"/>
    <w:rsid w:val="00FB6361"/>
    <w:rsid w:val="00FB64FE"/>
    <w:rsid w:val="00FB6558"/>
    <w:rsid w:val="00FB6591"/>
    <w:rsid w:val="00FB663F"/>
    <w:rsid w:val="00FB6671"/>
    <w:rsid w:val="00FB6674"/>
    <w:rsid w:val="00FB667D"/>
    <w:rsid w:val="00FB68A0"/>
    <w:rsid w:val="00FB692C"/>
    <w:rsid w:val="00FB6942"/>
    <w:rsid w:val="00FB698E"/>
    <w:rsid w:val="00FB69F8"/>
    <w:rsid w:val="00FB6A26"/>
    <w:rsid w:val="00FB6C7F"/>
    <w:rsid w:val="00FB6CA9"/>
    <w:rsid w:val="00FB6CBA"/>
    <w:rsid w:val="00FB6DA8"/>
    <w:rsid w:val="00FB6E49"/>
    <w:rsid w:val="00FB7000"/>
    <w:rsid w:val="00FB70F0"/>
    <w:rsid w:val="00FB73D0"/>
    <w:rsid w:val="00FB73D3"/>
    <w:rsid w:val="00FB746B"/>
    <w:rsid w:val="00FB7550"/>
    <w:rsid w:val="00FB75AB"/>
    <w:rsid w:val="00FB770C"/>
    <w:rsid w:val="00FB77EB"/>
    <w:rsid w:val="00FB7817"/>
    <w:rsid w:val="00FB78C8"/>
    <w:rsid w:val="00FB7A70"/>
    <w:rsid w:val="00FB7AFF"/>
    <w:rsid w:val="00FB7B7A"/>
    <w:rsid w:val="00FB7D62"/>
    <w:rsid w:val="00FB7E60"/>
    <w:rsid w:val="00FB7FA8"/>
    <w:rsid w:val="00FC005F"/>
    <w:rsid w:val="00FC01F8"/>
    <w:rsid w:val="00FC04FF"/>
    <w:rsid w:val="00FC051D"/>
    <w:rsid w:val="00FC05C5"/>
    <w:rsid w:val="00FC062F"/>
    <w:rsid w:val="00FC0827"/>
    <w:rsid w:val="00FC0A33"/>
    <w:rsid w:val="00FC0C25"/>
    <w:rsid w:val="00FC0CC7"/>
    <w:rsid w:val="00FC0DA1"/>
    <w:rsid w:val="00FC0E0C"/>
    <w:rsid w:val="00FC0E15"/>
    <w:rsid w:val="00FC0E94"/>
    <w:rsid w:val="00FC0F50"/>
    <w:rsid w:val="00FC100B"/>
    <w:rsid w:val="00FC10C4"/>
    <w:rsid w:val="00FC1122"/>
    <w:rsid w:val="00FC119B"/>
    <w:rsid w:val="00FC1613"/>
    <w:rsid w:val="00FC193A"/>
    <w:rsid w:val="00FC19B5"/>
    <w:rsid w:val="00FC1A36"/>
    <w:rsid w:val="00FC1AED"/>
    <w:rsid w:val="00FC211E"/>
    <w:rsid w:val="00FC2435"/>
    <w:rsid w:val="00FC245E"/>
    <w:rsid w:val="00FC249D"/>
    <w:rsid w:val="00FC24B1"/>
    <w:rsid w:val="00FC2515"/>
    <w:rsid w:val="00FC25FA"/>
    <w:rsid w:val="00FC2747"/>
    <w:rsid w:val="00FC2762"/>
    <w:rsid w:val="00FC27E3"/>
    <w:rsid w:val="00FC28A1"/>
    <w:rsid w:val="00FC28E8"/>
    <w:rsid w:val="00FC29DF"/>
    <w:rsid w:val="00FC2A56"/>
    <w:rsid w:val="00FC2B34"/>
    <w:rsid w:val="00FC2CD1"/>
    <w:rsid w:val="00FC2CD4"/>
    <w:rsid w:val="00FC2D14"/>
    <w:rsid w:val="00FC2EAA"/>
    <w:rsid w:val="00FC2EB1"/>
    <w:rsid w:val="00FC2EED"/>
    <w:rsid w:val="00FC30AD"/>
    <w:rsid w:val="00FC3115"/>
    <w:rsid w:val="00FC32DB"/>
    <w:rsid w:val="00FC33FA"/>
    <w:rsid w:val="00FC3480"/>
    <w:rsid w:val="00FC3631"/>
    <w:rsid w:val="00FC37DE"/>
    <w:rsid w:val="00FC3A71"/>
    <w:rsid w:val="00FC3AD6"/>
    <w:rsid w:val="00FC3B71"/>
    <w:rsid w:val="00FC3BAF"/>
    <w:rsid w:val="00FC3C0B"/>
    <w:rsid w:val="00FC3C50"/>
    <w:rsid w:val="00FC3C71"/>
    <w:rsid w:val="00FC3D9C"/>
    <w:rsid w:val="00FC3EFB"/>
    <w:rsid w:val="00FC3F08"/>
    <w:rsid w:val="00FC3F51"/>
    <w:rsid w:val="00FC40AC"/>
    <w:rsid w:val="00FC40EC"/>
    <w:rsid w:val="00FC41F8"/>
    <w:rsid w:val="00FC41F9"/>
    <w:rsid w:val="00FC4305"/>
    <w:rsid w:val="00FC4442"/>
    <w:rsid w:val="00FC44A4"/>
    <w:rsid w:val="00FC44C1"/>
    <w:rsid w:val="00FC450C"/>
    <w:rsid w:val="00FC46D5"/>
    <w:rsid w:val="00FC46FE"/>
    <w:rsid w:val="00FC477D"/>
    <w:rsid w:val="00FC482E"/>
    <w:rsid w:val="00FC498F"/>
    <w:rsid w:val="00FC4A0D"/>
    <w:rsid w:val="00FC4C23"/>
    <w:rsid w:val="00FC4D81"/>
    <w:rsid w:val="00FC4D8F"/>
    <w:rsid w:val="00FC4DEA"/>
    <w:rsid w:val="00FC4E9F"/>
    <w:rsid w:val="00FC4ECA"/>
    <w:rsid w:val="00FC4EFB"/>
    <w:rsid w:val="00FC4FB5"/>
    <w:rsid w:val="00FC504F"/>
    <w:rsid w:val="00FC5152"/>
    <w:rsid w:val="00FC519F"/>
    <w:rsid w:val="00FC51FF"/>
    <w:rsid w:val="00FC5329"/>
    <w:rsid w:val="00FC5335"/>
    <w:rsid w:val="00FC5395"/>
    <w:rsid w:val="00FC54A3"/>
    <w:rsid w:val="00FC5517"/>
    <w:rsid w:val="00FC5518"/>
    <w:rsid w:val="00FC571E"/>
    <w:rsid w:val="00FC57BF"/>
    <w:rsid w:val="00FC5938"/>
    <w:rsid w:val="00FC5ABF"/>
    <w:rsid w:val="00FC5B24"/>
    <w:rsid w:val="00FC5D91"/>
    <w:rsid w:val="00FC5DC1"/>
    <w:rsid w:val="00FC5E53"/>
    <w:rsid w:val="00FC5E73"/>
    <w:rsid w:val="00FC5F32"/>
    <w:rsid w:val="00FC5F5F"/>
    <w:rsid w:val="00FC6021"/>
    <w:rsid w:val="00FC64A8"/>
    <w:rsid w:val="00FC658E"/>
    <w:rsid w:val="00FC65A4"/>
    <w:rsid w:val="00FC667F"/>
    <w:rsid w:val="00FC67DF"/>
    <w:rsid w:val="00FC686B"/>
    <w:rsid w:val="00FC6A7D"/>
    <w:rsid w:val="00FC6AC4"/>
    <w:rsid w:val="00FC6B1C"/>
    <w:rsid w:val="00FC6C60"/>
    <w:rsid w:val="00FC6D71"/>
    <w:rsid w:val="00FC6DDE"/>
    <w:rsid w:val="00FC6E63"/>
    <w:rsid w:val="00FC6E71"/>
    <w:rsid w:val="00FC6EBF"/>
    <w:rsid w:val="00FC7143"/>
    <w:rsid w:val="00FC7209"/>
    <w:rsid w:val="00FC726D"/>
    <w:rsid w:val="00FC72A1"/>
    <w:rsid w:val="00FC73A4"/>
    <w:rsid w:val="00FC7462"/>
    <w:rsid w:val="00FC751B"/>
    <w:rsid w:val="00FC75AC"/>
    <w:rsid w:val="00FC75BA"/>
    <w:rsid w:val="00FC76FF"/>
    <w:rsid w:val="00FC7842"/>
    <w:rsid w:val="00FC786C"/>
    <w:rsid w:val="00FC7CBA"/>
    <w:rsid w:val="00FC7EDF"/>
    <w:rsid w:val="00FC7F57"/>
    <w:rsid w:val="00FD01B8"/>
    <w:rsid w:val="00FD0222"/>
    <w:rsid w:val="00FD02A9"/>
    <w:rsid w:val="00FD0316"/>
    <w:rsid w:val="00FD04CC"/>
    <w:rsid w:val="00FD062C"/>
    <w:rsid w:val="00FD0634"/>
    <w:rsid w:val="00FD06B7"/>
    <w:rsid w:val="00FD06DC"/>
    <w:rsid w:val="00FD099A"/>
    <w:rsid w:val="00FD0AD8"/>
    <w:rsid w:val="00FD0BAF"/>
    <w:rsid w:val="00FD0D76"/>
    <w:rsid w:val="00FD0DB1"/>
    <w:rsid w:val="00FD0DE1"/>
    <w:rsid w:val="00FD0DEA"/>
    <w:rsid w:val="00FD0E3D"/>
    <w:rsid w:val="00FD0E4C"/>
    <w:rsid w:val="00FD0FBA"/>
    <w:rsid w:val="00FD114B"/>
    <w:rsid w:val="00FD116C"/>
    <w:rsid w:val="00FD1198"/>
    <w:rsid w:val="00FD134E"/>
    <w:rsid w:val="00FD14E5"/>
    <w:rsid w:val="00FD1648"/>
    <w:rsid w:val="00FD165D"/>
    <w:rsid w:val="00FD176C"/>
    <w:rsid w:val="00FD189A"/>
    <w:rsid w:val="00FD1978"/>
    <w:rsid w:val="00FD1983"/>
    <w:rsid w:val="00FD1CF4"/>
    <w:rsid w:val="00FD1F01"/>
    <w:rsid w:val="00FD1F96"/>
    <w:rsid w:val="00FD1FA0"/>
    <w:rsid w:val="00FD2032"/>
    <w:rsid w:val="00FD2037"/>
    <w:rsid w:val="00FD2051"/>
    <w:rsid w:val="00FD212D"/>
    <w:rsid w:val="00FD21D1"/>
    <w:rsid w:val="00FD2340"/>
    <w:rsid w:val="00FD2442"/>
    <w:rsid w:val="00FD2466"/>
    <w:rsid w:val="00FD2485"/>
    <w:rsid w:val="00FD259D"/>
    <w:rsid w:val="00FD268C"/>
    <w:rsid w:val="00FD2695"/>
    <w:rsid w:val="00FD277D"/>
    <w:rsid w:val="00FD2852"/>
    <w:rsid w:val="00FD2AB3"/>
    <w:rsid w:val="00FD2B4A"/>
    <w:rsid w:val="00FD2C41"/>
    <w:rsid w:val="00FD2CEB"/>
    <w:rsid w:val="00FD2D6B"/>
    <w:rsid w:val="00FD2DA4"/>
    <w:rsid w:val="00FD2E1F"/>
    <w:rsid w:val="00FD2E98"/>
    <w:rsid w:val="00FD326A"/>
    <w:rsid w:val="00FD326C"/>
    <w:rsid w:val="00FD351A"/>
    <w:rsid w:val="00FD3608"/>
    <w:rsid w:val="00FD36C6"/>
    <w:rsid w:val="00FD37C4"/>
    <w:rsid w:val="00FD37F1"/>
    <w:rsid w:val="00FD3831"/>
    <w:rsid w:val="00FD384E"/>
    <w:rsid w:val="00FD38D9"/>
    <w:rsid w:val="00FD394F"/>
    <w:rsid w:val="00FD3AB7"/>
    <w:rsid w:val="00FD3B69"/>
    <w:rsid w:val="00FD3B8E"/>
    <w:rsid w:val="00FD3B97"/>
    <w:rsid w:val="00FD3D45"/>
    <w:rsid w:val="00FD3D80"/>
    <w:rsid w:val="00FD3D97"/>
    <w:rsid w:val="00FD3D9D"/>
    <w:rsid w:val="00FD3E4A"/>
    <w:rsid w:val="00FD3EA7"/>
    <w:rsid w:val="00FD3F90"/>
    <w:rsid w:val="00FD408E"/>
    <w:rsid w:val="00FD41BF"/>
    <w:rsid w:val="00FD4207"/>
    <w:rsid w:val="00FD428E"/>
    <w:rsid w:val="00FD43DA"/>
    <w:rsid w:val="00FD45F7"/>
    <w:rsid w:val="00FD478A"/>
    <w:rsid w:val="00FD47A0"/>
    <w:rsid w:val="00FD4A44"/>
    <w:rsid w:val="00FD4C19"/>
    <w:rsid w:val="00FD4C41"/>
    <w:rsid w:val="00FD4D14"/>
    <w:rsid w:val="00FD4D2C"/>
    <w:rsid w:val="00FD4E36"/>
    <w:rsid w:val="00FD4E97"/>
    <w:rsid w:val="00FD5102"/>
    <w:rsid w:val="00FD5428"/>
    <w:rsid w:val="00FD5699"/>
    <w:rsid w:val="00FD5725"/>
    <w:rsid w:val="00FD5A09"/>
    <w:rsid w:val="00FD5ACC"/>
    <w:rsid w:val="00FD5B29"/>
    <w:rsid w:val="00FD5BFC"/>
    <w:rsid w:val="00FD5CD1"/>
    <w:rsid w:val="00FD5DE0"/>
    <w:rsid w:val="00FD5F83"/>
    <w:rsid w:val="00FD5FF2"/>
    <w:rsid w:val="00FD5FFE"/>
    <w:rsid w:val="00FD614F"/>
    <w:rsid w:val="00FD6221"/>
    <w:rsid w:val="00FD663E"/>
    <w:rsid w:val="00FD668C"/>
    <w:rsid w:val="00FD66C1"/>
    <w:rsid w:val="00FD6726"/>
    <w:rsid w:val="00FD686D"/>
    <w:rsid w:val="00FD6A19"/>
    <w:rsid w:val="00FD6A2F"/>
    <w:rsid w:val="00FD6B2C"/>
    <w:rsid w:val="00FD6D4A"/>
    <w:rsid w:val="00FD6D74"/>
    <w:rsid w:val="00FD6EBB"/>
    <w:rsid w:val="00FD70C8"/>
    <w:rsid w:val="00FD70D6"/>
    <w:rsid w:val="00FD71B4"/>
    <w:rsid w:val="00FD727D"/>
    <w:rsid w:val="00FD7462"/>
    <w:rsid w:val="00FD75BD"/>
    <w:rsid w:val="00FD7642"/>
    <w:rsid w:val="00FD7767"/>
    <w:rsid w:val="00FD77F4"/>
    <w:rsid w:val="00FD7815"/>
    <w:rsid w:val="00FD7873"/>
    <w:rsid w:val="00FD7A7F"/>
    <w:rsid w:val="00FE0138"/>
    <w:rsid w:val="00FE0183"/>
    <w:rsid w:val="00FE01E7"/>
    <w:rsid w:val="00FE030C"/>
    <w:rsid w:val="00FE0396"/>
    <w:rsid w:val="00FE03DA"/>
    <w:rsid w:val="00FE04BA"/>
    <w:rsid w:val="00FE0565"/>
    <w:rsid w:val="00FE098B"/>
    <w:rsid w:val="00FE0A08"/>
    <w:rsid w:val="00FE0D22"/>
    <w:rsid w:val="00FE0DDC"/>
    <w:rsid w:val="00FE0DFE"/>
    <w:rsid w:val="00FE0E17"/>
    <w:rsid w:val="00FE0F76"/>
    <w:rsid w:val="00FE1053"/>
    <w:rsid w:val="00FE1070"/>
    <w:rsid w:val="00FE1081"/>
    <w:rsid w:val="00FE119C"/>
    <w:rsid w:val="00FE1298"/>
    <w:rsid w:val="00FE132D"/>
    <w:rsid w:val="00FE13F1"/>
    <w:rsid w:val="00FE15E2"/>
    <w:rsid w:val="00FE1651"/>
    <w:rsid w:val="00FE16AC"/>
    <w:rsid w:val="00FE172D"/>
    <w:rsid w:val="00FE17D2"/>
    <w:rsid w:val="00FE1915"/>
    <w:rsid w:val="00FE1958"/>
    <w:rsid w:val="00FE1AB6"/>
    <w:rsid w:val="00FE1AC3"/>
    <w:rsid w:val="00FE1B42"/>
    <w:rsid w:val="00FE1C81"/>
    <w:rsid w:val="00FE1CE1"/>
    <w:rsid w:val="00FE20FD"/>
    <w:rsid w:val="00FE210B"/>
    <w:rsid w:val="00FE2151"/>
    <w:rsid w:val="00FE2180"/>
    <w:rsid w:val="00FE22BB"/>
    <w:rsid w:val="00FE2542"/>
    <w:rsid w:val="00FE2549"/>
    <w:rsid w:val="00FE2552"/>
    <w:rsid w:val="00FE2763"/>
    <w:rsid w:val="00FE2806"/>
    <w:rsid w:val="00FE294D"/>
    <w:rsid w:val="00FE29AB"/>
    <w:rsid w:val="00FE29CD"/>
    <w:rsid w:val="00FE29E3"/>
    <w:rsid w:val="00FE2AE2"/>
    <w:rsid w:val="00FE2BCA"/>
    <w:rsid w:val="00FE2C00"/>
    <w:rsid w:val="00FE2C09"/>
    <w:rsid w:val="00FE2CE3"/>
    <w:rsid w:val="00FE2FAE"/>
    <w:rsid w:val="00FE30DE"/>
    <w:rsid w:val="00FE315A"/>
    <w:rsid w:val="00FE3278"/>
    <w:rsid w:val="00FE32EF"/>
    <w:rsid w:val="00FE33A2"/>
    <w:rsid w:val="00FE3506"/>
    <w:rsid w:val="00FE3659"/>
    <w:rsid w:val="00FE368A"/>
    <w:rsid w:val="00FE383D"/>
    <w:rsid w:val="00FE3AAB"/>
    <w:rsid w:val="00FE3C99"/>
    <w:rsid w:val="00FE3D8F"/>
    <w:rsid w:val="00FE3EB5"/>
    <w:rsid w:val="00FE3EC0"/>
    <w:rsid w:val="00FE3ED7"/>
    <w:rsid w:val="00FE3F24"/>
    <w:rsid w:val="00FE3F8E"/>
    <w:rsid w:val="00FE3FE9"/>
    <w:rsid w:val="00FE4090"/>
    <w:rsid w:val="00FE41C3"/>
    <w:rsid w:val="00FE4331"/>
    <w:rsid w:val="00FE4380"/>
    <w:rsid w:val="00FE467A"/>
    <w:rsid w:val="00FE4763"/>
    <w:rsid w:val="00FE49D6"/>
    <w:rsid w:val="00FE4A13"/>
    <w:rsid w:val="00FE4B04"/>
    <w:rsid w:val="00FE4B9B"/>
    <w:rsid w:val="00FE4C38"/>
    <w:rsid w:val="00FE4C54"/>
    <w:rsid w:val="00FE4CDC"/>
    <w:rsid w:val="00FE4D00"/>
    <w:rsid w:val="00FE4D73"/>
    <w:rsid w:val="00FE4D88"/>
    <w:rsid w:val="00FE4EF9"/>
    <w:rsid w:val="00FE4FA4"/>
    <w:rsid w:val="00FE4FF6"/>
    <w:rsid w:val="00FE5013"/>
    <w:rsid w:val="00FE50A5"/>
    <w:rsid w:val="00FE51AB"/>
    <w:rsid w:val="00FE5347"/>
    <w:rsid w:val="00FE5471"/>
    <w:rsid w:val="00FE54E4"/>
    <w:rsid w:val="00FE553C"/>
    <w:rsid w:val="00FE5599"/>
    <w:rsid w:val="00FE59B9"/>
    <w:rsid w:val="00FE5B00"/>
    <w:rsid w:val="00FE5B61"/>
    <w:rsid w:val="00FE5DCE"/>
    <w:rsid w:val="00FE5E87"/>
    <w:rsid w:val="00FE5F30"/>
    <w:rsid w:val="00FE5F41"/>
    <w:rsid w:val="00FE5F8D"/>
    <w:rsid w:val="00FE6083"/>
    <w:rsid w:val="00FE620B"/>
    <w:rsid w:val="00FE621A"/>
    <w:rsid w:val="00FE62A7"/>
    <w:rsid w:val="00FE62B1"/>
    <w:rsid w:val="00FE655E"/>
    <w:rsid w:val="00FE66AE"/>
    <w:rsid w:val="00FE66F7"/>
    <w:rsid w:val="00FE6776"/>
    <w:rsid w:val="00FE67F1"/>
    <w:rsid w:val="00FE6B83"/>
    <w:rsid w:val="00FE6BAE"/>
    <w:rsid w:val="00FE6C3B"/>
    <w:rsid w:val="00FE6CBF"/>
    <w:rsid w:val="00FE6D39"/>
    <w:rsid w:val="00FE6DAC"/>
    <w:rsid w:val="00FE6E4B"/>
    <w:rsid w:val="00FE6E9E"/>
    <w:rsid w:val="00FE7008"/>
    <w:rsid w:val="00FE7052"/>
    <w:rsid w:val="00FE7297"/>
    <w:rsid w:val="00FE72AA"/>
    <w:rsid w:val="00FE7497"/>
    <w:rsid w:val="00FE755A"/>
    <w:rsid w:val="00FE7622"/>
    <w:rsid w:val="00FE7694"/>
    <w:rsid w:val="00FE76D4"/>
    <w:rsid w:val="00FE7751"/>
    <w:rsid w:val="00FE7842"/>
    <w:rsid w:val="00FE796C"/>
    <w:rsid w:val="00FE7AD4"/>
    <w:rsid w:val="00FE7B5D"/>
    <w:rsid w:val="00FE7D42"/>
    <w:rsid w:val="00FF02A9"/>
    <w:rsid w:val="00FF0368"/>
    <w:rsid w:val="00FF03F3"/>
    <w:rsid w:val="00FF0654"/>
    <w:rsid w:val="00FF073C"/>
    <w:rsid w:val="00FF075C"/>
    <w:rsid w:val="00FF07E9"/>
    <w:rsid w:val="00FF0861"/>
    <w:rsid w:val="00FF08DF"/>
    <w:rsid w:val="00FF0922"/>
    <w:rsid w:val="00FF0C97"/>
    <w:rsid w:val="00FF0D8F"/>
    <w:rsid w:val="00FF0E17"/>
    <w:rsid w:val="00FF0EA0"/>
    <w:rsid w:val="00FF1027"/>
    <w:rsid w:val="00FF120A"/>
    <w:rsid w:val="00FF128F"/>
    <w:rsid w:val="00FF12EB"/>
    <w:rsid w:val="00FF12F4"/>
    <w:rsid w:val="00FF13C4"/>
    <w:rsid w:val="00FF14C9"/>
    <w:rsid w:val="00FF16A1"/>
    <w:rsid w:val="00FF1730"/>
    <w:rsid w:val="00FF183A"/>
    <w:rsid w:val="00FF1A08"/>
    <w:rsid w:val="00FF1F2C"/>
    <w:rsid w:val="00FF1F64"/>
    <w:rsid w:val="00FF1FC7"/>
    <w:rsid w:val="00FF21FA"/>
    <w:rsid w:val="00FF22AF"/>
    <w:rsid w:val="00FF22F5"/>
    <w:rsid w:val="00FF234A"/>
    <w:rsid w:val="00FF24F6"/>
    <w:rsid w:val="00FF2510"/>
    <w:rsid w:val="00FF25FC"/>
    <w:rsid w:val="00FF2636"/>
    <w:rsid w:val="00FF2643"/>
    <w:rsid w:val="00FF27A3"/>
    <w:rsid w:val="00FF2917"/>
    <w:rsid w:val="00FF2984"/>
    <w:rsid w:val="00FF2A2A"/>
    <w:rsid w:val="00FF2A62"/>
    <w:rsid w:val="00FF2B68"/>
    <w:rsid w:val="00FF2DDA"/>
    <w:rsid w:val="00FF2E29"/>
    <w:rsid w:val="00FF2EE1"/>
    <w:rsid w:val="00FF2F58"/>
    <w:rsid w:val="00FF3098"/>
    <w:rsid w:val="00FF30A2"/>
    <w:rsid w:val="00FF30DF"/>
    <w:rsid w:val="00FF3258"/>
    <w:rsid w:val="00FF32D7"/>
    <w:rsid w:val="00FF32FF"/>
    <w:rsid w:val="00FF33AA"/>
    <w:rsid w:val="00FF33AF"/>
    <w:rsid w:val="00FF363C"/>
    <w:rsid w:val="00FF368E"/>
    <w:rsid w:val="00FF3782"/>
    <w:rsid w:val="00FF37E8"/>
    <w:rsid w:val="00FF390A"/>
    <w:rsid w:val="00FF3943"/>
    <w:rsid w:val="00FF39B9"/>
    <w:rsid w:val="00FF3BBB"/>
    <w:rsid w:val="00FF3C45"/>
    <w:rsid w:val="00FF3C59"/>
    <w:rsid w:val="00FF3D85"/>
    <w:rsid w:val="00FF3E70"/>
    <w:rsid w:val="00FF3EE3"/>
    <w:rsid w:val="00FF3FFE"/>
    <w:rsid w:val="00FF40EE"/>
    <w:rsid w:val="00FF425A"/>
    <w:rsid w:val="00FF43BE"/>
    <w:rsid w:val="00FF4504"/>
    <w:rsid w:val="00FF459B"/>
    <w:rsid w:val="00FF467F"/>
    <w:rsid w:val="00FF47A1"/>
    <w:rsid w:val="00FF47B2"/>
    <w:rsid w:val="00FF48A1"/>
    <w:rsid w:val="00FF48BA"/>
    <w:rsid w:val="00FF4A03"/>
    <w:rsid w:val="00FF4A2E"/>
    <w:rsid w:val="00FF4AFC"/>
    <w:rsid w:val="00FF4C17"/>
    <w:rsid w:val="00FF4D01"/>
    <w:rsid w:val="00FF4D7B"/>
    <w:rsid w:val="00FF4F54"/>
    <w:rsid w:val="00FF4F6E"/>
    <w:rsid w:val="00FF4F8A"/>
    <w:rsid w:val="00FF5080"/>
    <w:rsid w:val="00FF516C"/>
    <w:rsid w:val="00FF52CD"/>
    <w:rsid w:val="00FF5382"/>
    <w:rsid w:val="00FF5415"/>
    <w:rsid w:val="00FF550C"/>
    <w:rsid w:val="00FF5530"/>
    <w:rsid w:val="00FF558B"/>
    <w:rsid w:val="00FF55F7"/>
    <w:rsid w:val="00FF55FE"/>
    <w:rsid w:val="00FF5626"/>
    <w:rsid w:val="00FF5707"/>
    <w:rsid w:val="00FF59F6"/>
    <w:rsid w:val="00FF5C8A"/>
    <w:rsid w:val="00FF5CF3"/>
    <w:rsid w:val="00FF5D14"/>
    <w:rsid w:val="00FF5DD0"/>
    <w:rsid w:val="00FF5FDA"/>
    <w:rsid w:val="00FF60F9"/>
    <w:rsid w:val="00FF6147"/>
    <w:rsid w:val="00FF6315"/>
    <w:rsid w:val="00FF634F"/>
    <w:rsid w:val="00FF639B"/>
    <w:rsid w:val="00FF6421"/>
    <w:rsid w:val="00FF6504"/>
    <w:rsid w:val="00FF651C"/>
    <w:rsid w:val="00FF65B8"/>
    <w:rsid w:val="00FF65DF"/>
    <w:rsid w:val="00FF6664"/>
    <w:rsid w:val="00FF6737"/>
    <w:rsid w:val="00FF67B4"/>
    <w:rsid w:val="00FF68BC"/>
    <w:rsid w:val="00FF68E8"/>
    <w:rsid w:val="00FF6AC2"/>
    <w:rsid w:val="00FF6B1B"/>
    <w:rsid w:val="00FF6D79"/>
    <w:rsid w:val="00FF6E51"/>
    <w:rsid w:val="00FF6E52"/>
    <w:rsid w:val="00FF6E62"/>
    <w:rsid w:val="00FF6EE2"/>
    <w:rsid w:val="00FF6F34"/>
    <w:rsid w:val="00FF6FE2"/>
    <w:rsid w:val="00FF70AF"/>
    <w:rsid w:val="00FF70C7"/>
    <w:rsid w:val="00FF70F3"/>
    <w:rsid w:val="00FF7359"/>
    <w:rsid w:val="00FF7395"/>
    <w:rsid w:val="00FF73D6"/>
    <w:rsid w:val="00FF7491"/>
    <w:rsid w:val="00FF78FB"/>
    <w:rsid w:val="00FF7924"/>
    <w:rsid w:val="00FF7A39"/>
    <w:rsid w:val="00FF7B5F"/>
    <w:rsid w:val="00FF7B97"/>
    <w:rsid w:val="00FF7BF2"/>
    <w:rsid w:val="00FF7D44"/>
    <w:rsid w:val="00FF7DDC"/>
    <w:rsid w:val="00FF7E0D"/>
    <w:rsid w:val="00FF7F03"/>
    <w:rsid w:val="00FF7F92"/>
    <w:rsid w:val="00FF7F94"/>
    <w:rsid w:val="02288CAA"/>
    <w:rsid w:val="03703689"/>
    <w:rsid w:val="0549592C"/>
    <w:rsid w:val="0606D959"/>
    <w:rsid w:val="069D756B"/>
    <w:rsid w:val="06D3AB97"/>
    <w:rsid w:val="06F31F3B"/>
    <w:rsid w:val="0791A2CD"/>
    <w:rsid w:val="07E83111"/>
    <w:rsid w:val="08DF313A"/>
    <w:rsid w:val="09F60543"/>
    <w:rsid w:val="09F8EBE1"/>
    <w:rsid w:val="0B406F91"/>
    <w:rsid w:val="0C3BAAC3"/>
    <w:rsid w:val="0C4F9F9C"/>
    <w:rsid w:val="0C5422F2"/>
    <w:rsid w:val="0D7524B9"/>
    <w:rsid w:val="0DA455F4"/>
    <w:rsid w:val="0E36415E"/>
    <w:rsid w:val="100634A4"/>
    <w:rsid w:val="103F5096"/>
    <w:rsid w:val="10CBBA33"/>
    <w:rsid w:val="118C3D48"/>
    <w:rsid w:val="131AEEE3"/>
    <w:rsid w:val="139D67FB"/>
    <w:rsid w:val="14B54614"/>
    <w:rsid w:val="152290CC"/>
    <w:rsid w:val="15BB5D18"/>
    <w:rsid w:val="15FBCF22"/>
    <w:rsid w:val="16371EFC"/>
    <w:rsid w:val="1671550C"/>
    <w:rsid w:val="18454B39"/>
    <w:rsid w:val="18ACA1E7"/>
    <w:rsid w:val="19DF1457"/>
    <w:rsid w:val="1B386972"/>
    <w:rsid w:val="1B9B98F4"/>
    <w:rsid w:val="1C1A1BF4"/>
    <w:rsid w:val="1C38F0CC"/>
    <w:rsid w:val="1E0C7D13"/>
    <w:rsid w:val="1E7063B0"/>
    <w:rsid w:val="1EEF7A77"/>
    <w:rsid w:val="1F09DF6E"/>
    <w:rsid w:val="1FD75DD0"/>
    <w:rsid w:val="200EB2CD"/>
    <w:rsid w:val="2051AE89"/>
    <w:rsid w:val="20C9F8D5"/>
    <w:rsid w:val="20E4F170"/>
    <w:rsid w:val="22815594"/>
    <w:rsid w:val="234024E6"/>
    <w:rsid w:val="24089B54"/>
    <w:rsid w:val="24298CD8"/>
    <w:rsid w:val="24D0F3D1"/>
    <w:rsid w:val="25DB58AF"/>
    <w:rsid w:val="25E34EF9"/>
    <w:rsid w:val="25EE5AC4"/>
    <w:rsid w:val="26556112"/>
    <w:rsid w:val="27F2314B"/>
    <w:rsid w:val="2A643407"/>
    <w:rsid w:val="2B5B4FD8"/>
    <w:rsid w:val="2C744DFE"/>
    <w:rsid w:val="2DB7822A"/>
    <w:rsid w:val="312EDEE2"/>
    <w:rsid w:val="320A077C"/>
    <w:rsid w:val="32FD9719"/>
    <w:rsid w:val="352D941E"/>
    <w:rsid w:val="354FA99E"/>
    <w:rsid w:val="35E3E7B7"/>
    <w:rsid w:val="35F56673"/>
    <w:rsid w:val="39C179D1"/>
    <w:rsid w:val="39C62231"/>
    <w:rsid w:val="39D1F932"/>
    <w:rsid w:val="3A4B0EDE"/>
    <w:rsid w:val="3D1393D5"/>
    <w:rsid w:val="3D921CAC"/>
    <w:rsid w:val="3EE6BD84"/>
    <w:rsid w:val="3EFD607D"/>
    <w:rsid w:val="3FD52A2C"/>
    <w:rsid w:val="404F299F"/>
    <w:rsid w:val="429D2E5B"/>
    <w:rsid w:val="45CCFAE6"/>
    <w:rsid w:val="47A0AA52"/>
    <w:rsid w:val="48B18898"/>
    <w:rsid w:val="48B68742"/>
    <w:rsid w:val="4CA7EDB8"/>
    <w:rsid w:val="4D926A60"/>
    <w:rsid w:val="4ED83EE2"/>
    <w:rsid w:val="4F5DA161"/>
    <w:rsid w:val="4FA967E1"/>
    <w:rsid w:val="502B0321"/>
    <w:rsid w:val="50B34F5D"/>
    <w:rsid w:val="5166AC85"/>
    <w:rsid w:val="52024F07"/>
    <w:rsid w:val="52F3F8E5"/>
    <w:rsid w:val="53CC35A3"/>
    <w:rsid w:val="53EF8179"/>
    <w:rsid w:val="57817BAD"/>
    <w:rsid w:val="57F7E85C"/>
    <w:rsid w:val="580AF23E"/>
    <w:rsid w:val="5A48432B"/>
    <w:rsid w:val="5A594024"/>
    <w:rsid w:val="5AE67B32"/>
    <w:rsid w:val="5AF3C36A"/>
    <w:rsid w:val="5B036CFA"/>
    <w:rsid w:val="60076CD7"/>
    <w:rsid w:val="615170C1"/>
    <w:rsid w:val="623C753D"/>
    <w:rsid w:val="62B5B711"/>
    <w:rsid w:val="636794B0"/>
    <w:rsid w:val="68404A47"/>
    <w:rsid w:val="6931D92B"/>
    <w:rsid w:val="6A12A048"/>
    <w:rsid w:val="6A159011"/>
    <w:rsid w:val="6A2B8F7F"/>
    <w:rsid w:val="6A4CF0ED"/>
    <w:rsid w:val="6CC784AB"/>
    <w:rsid w:val="6D6A1D7B"/>
    <w:rsid w:val="6D6D3DE9"/>
    <w:rsid w:val="6F9AD523"/>
    <w:rsid w:val="6FD97371"/>
    <w:rsid w:val="702FD977"/>
    <w:rsid w:val="71465DD7"/>
    <w:rsid w:val="717FDFE8"/>
    <w:rsid w:val="718A30A9"/>
    <w:rsid w:val="71E72F73"/>
    <w:rsid w:val="732383E1"/>
    <w:rsid w:val="73A1E1E6"/>
    <w:rsid w:val="77407935"/>
    <w:rsid w:val="77E93E44"/>
    <w:rsid w:val="782CF30E"/>
    <w:rsid w:val="78751B66"/>
    <w:rsid w:val="7B23F030"/>
    <w:rsid w:val="7B76A265"/>
    <w:rsid w:val="7B8DB732"/>
    <w:rsid w:val="7CFA51AD"/>
    <w:rsid w:val="7E826DBB"/>
    <w:rsid w:val="7F8F822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147B"/>
  <w15:chartTrackingRefBased/>
  <w15:docId w15:val="{029023B3-7DD6-4136-92FC-510F8B2E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114"/>
    <w:pPr>
      <w:suppressAutoHyphens/>
      <w:autoSpaceDE w:val="0"/>
      <w:autoSpaceDN w:val="0"/>
      <w:adjustRightInd w:val="0"/>
      <w:textAlignment w:val="center"/>
    </w:pPr>
    <w:rPr>
      <w:color w:val="202C4B"/>
    </w:rPr>
  </w:style>
  <w:style w:type="paragraph" w:styleId="Titre1">
    <w:name w:val="heading 1"/>
    <w:next w:val="Paragraphe"/>
    <w:link w:val="Titre1Car"/>
    <w:autoRedefine/>
    <w:uiPriority w:val="2"/>
    <w:qFormat/>
    <w:rsid w:val="00702A5E"/>
    <w:pPr>
      <w:keepNext/>
      <w:keepLines/>
      <w:numPr>
        <w:numId w:val="43"/>
      </w:numPr>
      <w:tabs>
        <w:tab w:val="left" w:pos="426"/>
      </w:tabs>
      <w:spacing w:before="240" w:after="240"/>
      <w:outlineLvl w:val="0"/>
    </w:pPr>
    <w:rPr>
      <w:rFonts w:cs="Arial"/>
      <w:b/>
      <w:bCs/>
      <w:noProof/>
      <w:color w:val="202C4B"/>
      <w:spacing w:val="-10"/>
      <w:kern w:val="28"/>
      <w:sz w:val="32"/>
      <w:lang w:eastAsia="fr-CA"/>
    </w:rPr>
  </w:style>
  <w:style w:type="paragraph" w:styleId="Titre2">
    <w:name w:val="heading 2"/>
    <w:basedOn w:val="Titre1"/>
    <w:next w:val="Paragraphe"/>
    <w:link w:val="Titre2Car"/>
    <w:autoRedefine/>
    <w:uiPriority w:val="9"/>
    <w:qFormat/>
    <w:rsid w:val="006E2897"/>
    <w:pPr>
      <w:numPr>
        <w:numId w:val="0"/>
      </w:numPr>
      <w:tabs>
        <w:tab w:val="clear" w:pos="426"/>
        <w:tab w:val="left" w:pos="425"/>
      </w:tabs>
      <w:outlineLvl w:val="1"/>
    </w:pPr>
    <w:rPr>
      <w:strike/>
      <w:color w:val="953D89"/>
      <w:sz w:val="24"/>
    </w:rPr>
  </w:style>
  <w:style w:type="paragraph" w:styleId="Titre3">
    <w:name w:val="heading 3"/>
    <w:basedOn w:val="Titre2"/>
    <w:next w:val="Normal"/>
    <w:link w:val="Titre3Car"/>
    <w:autoRedefine/>
    <w:qFormat/>
    <w:rsid w:val="00285551"/>
    <w:pPr>
      <w:numPr>
        <w:ilvl w:val="2"/>
        <w:numId w:val="43"/>
      </w:numPr>
      <w:tabs>
        <w:tab w:val="clear" w:pos="425"/>
        <w:tab w:val="left" w:pos="567"/>
      </w:tabs>
      <w:outlineLvl w:val="2"/>
    </w:pPr>
    <w:rPr>
      <w:rFonts w:eastAsiaTheme="minorEastAsia"/>
      <w:bCs w:val="0"/>
      <w:iCs/>
      <w:szCs w:val="24"/>
      <w:lang w:eastAsia="ja-JP"/>
    </w:rPr>
  </w:style>
  <w:style w:type="paragraph" w:styleId="Titre4">
    <w:name w:val="heading 4"/>
    <w:basedOn w:val="Titre3"/>
    <w:next w:val="paragraphe0"/>
    <w:link w:val="Titre4Car"/>
    <w:autoRedefine/>
    <w:qFormat/>
    <w:rsid w:val="00480299"/>
    <w:pPr>
      <w:numPr>
        <w:ilvl w:val="3"/>
      </w:numPr>
      <w:tabs>
        <w:tab w:val="clear" w:pos="567"/>
        <w:tab w:val="left" w:pos="425"/>
      </w:tabs>
      <w:outlineLvl w:val="3"/>
    </w:pPr>
    <w:rPr>
      <w:iCs w:val="0"/>
      <w:color w:val="auto"/>
      <w:sz w:val="22"/>
      <w:szCs w:val="20"/>
    </w:rPr>
  </w:style>
  <w:style w:type="paragraph" w:styleId="Titre5">
    <w:name w:val="heading 5"/>
    <w:basedOn w:val="Normal"/>
    <w:next w:val="Normal"/>
    <w:link w:val="Titre5Car"/>
    <w:rsid w:val="00740F74"/>
    <w:pPr>
      <w:numPr>
        <w:ilvl w:val="4"/>
        <w:numId w:val="43"/>
      </w:numPr>
      <w:spacing w:after="60"/>
      <w:outlineLvl w:val="4"/>
    </w:pPr>
    <w:rPr>
      <w:rFonts w:eastAsiaTheme="majorEastAsia"/>
    </w:rPr>
  </w:style>
  <w:style w:type="paragraph" w:styleId="Titre6">
    <w:name w:val="heading 6"/>
    <w:basedOn w:val="Normal"/>
    <w:next w:val="Normal"/>
    <w:link w:val="Titre6Car"/>
    <w:uiPriority w:val="9"/>
    <w:unhideWhenUsed/>
    <w:rsid w:val="00C3049D"/>
    <w:pPr>
      <w:keepNext/>
      <w:keepLines/>
      <w:numPr>
        <w:ilvl w:val="5"/>
        <w:numId w:val="43"/>
      </w:numPr>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numPr>
        <w:ilvl w:val="6"/>
        <w:numId w:val="43"/>
      </w:numPr>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numPr>
        <w:ilvl w:val="7"/>
        <w:numId w:val="43"/>
      </w:numPr>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numPr>
        <w:ilvl w:val="8"/>
        <w:numId w:val="43"/>
      </w:numPr>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480299"/>
    <w:rPr>
      <w:rFonts w:eastAsiaTheme="minorEastAsia" w:cs="Arial"/>
      <w:b/>
      <w:noProof/>
      <w:color w:val="auto"/>
      <w:spacing w:val="-10"/>
      <w:kern w:val="28"/>
      <w:szCs w:val="20"/>
      <w:lang w:eastAsia="ja-JP"/>
    </w:rPr>
  </w:style>
  <w:style w:type="character" w:customStyle="1" w:styleId="Titre2Car">
    <w:name w:val="Titre 2 Car"/>
    <w:link w:val="Titre2"/>
    <w:uiPriority w:val="9"/>
    <w:rsid w:val="00285551"/>
    <w:rPr>
      <w:rFonts w:cs="Arial"/>
      <w:b/>
      <w:bCs/>
      <w:strike/>
      <w:noProof/>
      <w:color w:val="953D89"/>
      <w:spacing w:val="-10"/>
      <w:kern w:val="28"/>
      <w:sz w:val="24"/>
      <w:lang w:eastAsia="fr-CA"/>
    </w:rPr>
  </w:style>
  <w:style w:type="paragraph" w:styleId="TM1">
    <w:name w:val="toc 1"/>
    <w:basedOn w:val="Normal"/>
    <w:next w:val="Normal"/>
    <w:autoRedefine/>
    <w:uiPriority w:val="39"/>
    <w:unhideWhenUsed/>
    <w:rsid w:val="00BC796F"/>
    <w:pPr>
      <w:tabs>
        <w:tab w:val="left" w:pos="567"/>
        <w:tab w:val="right" w:leader="dot" w:pos="9962"/>
      </w:tabs>
      <w:ind w:left="567" w:hanging="567"/>
    </w:pPr>
    <w:rPr>
      <w:b/>
      <w:bCs/>
      <w:caps/>
      <w:noProof/>
    </w:rPr>
  </w:style>
  <w:style w:type="character" w:customStyle="1" w:styleId="Titre3Car">
    <w:name w:val="Titre 3 Car"/>
    <w:link w:val="Titre3"/>
    <w:rsid w:val="00285551"/>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702A5E"/>
    <w:rPr>
      <w:rFonts w:cs="Arial"/>
      <w:b/>
      <w:bCs/>
      <w:noProof/>
      <w:color w:val="202C4B"/>
      <w:spacing w:val="-10"/>
      <w:kern w:val="28"/>
      <w:sz w:val="32"/>
      <w:lang w:eastAsia="fr-CA"/>
    </w:rPr>
  </w:style>
  <w:style w:type="paragraph" w:styleId="Titre">
    <w:name w:val="Title"/>
    <w:basedOn w:val="Normal"/>
    <w:next w:val="Paragraphe"/>
    <w:link w:val="TitreCar"/>
    <w:autoRedefine/>
    <w:qFormat/>
    <w:rsid w:val="00121C88"/>
    <w:pPr>
      <w:spacing w:before="240" w:after="240"/>
      <w:outlineLvl w:val="0"/>
    </w:pPr>
    <w:rPr>
      <w:rFonts w:cs="Times New Roman"/>
      <w:b/>
      <w:bCs/>
      <w:color w:val="953D89"/>
      <w:kern w:val="28"/>
      <w:sz w:val="32"/>
      <w:szCs w:val="28"/>
      <w:lang w:eastAsia="fr-CA"/>
    </w:rPr>
  </w:style>
  <w:style w:type="character" w:customStyle="1" w:styleId="TitreCar">
    <w:name w:val="Titre Car"/>
    <w:basedOn w:val="Policepardfaut"/>
    <w:link w:val="Titre"/>
    <w:rsid w:val="00121C88"/>
    <w:rPr>
      <w:rFonts w:cs="Times New Roman"/>
      <w:b/>
      <w:bCs/>
      <w:color w:val="953D89"/>
      <w:kern w:val="28"/>
      <w:sz w:val="32"/>
      <w:szCs w:val="28"/>
      <w:lang w:eastAsia="fr-CA"/>
    </w:rPr>
  </w:style>
  <w:style w:type="paragraph" w:styleId="Paragraphedeliste">
    <w:name w:val="List Paragraph"/>
    <w:basedOn w:val="Normal"/>
    <w:autoRedefine/>
    <w:uiPriority w:val="34"/>
    <w:rsid w:val="00E11119"/>
    <w:pPr>
      <w:numPr>
        <w:numId w:val="1"/>
      </w:numPr>
      <w:tabs>
        <w:tab w:val="left" w:pos="567"/>
      </w:tabs>
      <w:contextualSpacing/>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B572FC"/>
    <w:pPr>
      <w:ind w:left="1418" w:right="1467"/>
    </w:pPr>
    <w:rPr>
      <w:lang w:eastAsia="fr-CA"/>
    </w:rPr>
  </w:style>
  <w:style w:type="character" w:customStyle="1" w:styleId="CitationCar">
    <w:name w:val="Citation Car"/>
    <w:link w:val="Citation"/>
    <w:rsid w:val="00B572FC"/>
    <w:rPr>
      <w:color w:val="auto"/>
      <w:lang w:eastAsia="fr-CA"/>
    </w:rPr>
  </w:style>
  <w:style w:type="paragraph" w:customStyle="1" w:styleId="Puces">
    <w:name w:val="Puces"/>
    <w:basedOn w:val="Normal"/>
    <w:link w:val="PucesCar"/>
    <w:autoRedefine/>
    <w:qFormat/>
    <w:rsid w:val="00E11119"/>
    <w:pPr>
      <w:numPr>
        <w:numId w:val="2"/>
      </w:numPr>
      <w:ind w:left="993" w:hanging="426"/>
      <w:contextualSpacing/>
    </w:pPr>
    <w:rPr>
      <w:rFonts w:eastAsia="Calibri"/>
    </w:rPr>
  </w:style>
  <w:style w:type="character" w:customStyle="1" w:styleId="PucesCar">
    <w:name w:val="Puces Car"/>
    <w:basedOn w:val="Policepardfaut"/>
    <w:link w:val="Puces"/>
    <w:rsid w:val="00E11119"/>
    <w:rPr>
      <w:rFonts w:eastAsia="Calibri"/>
      <w:color w:val="auto"/>
    </w:rPr>
  </w:style>
  <w:style w:type="character" w:styleId="lev">
    <w:name w:val="Strong"/>
    <w:aliases w:val="Titre 11"/>
    <w:basedOn w:val="Policepardfaut"/>
    <w:uiPriority w:val="22"/>
    <w:qFormat/>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pPr>
    <w:rPr>
      <w:rFonts w:asciiTheme="minorHAnsi" w:hAnsiTheme="minorHAnsi"/>
      <w:bCs/>
      <w:noProof/>
    </w:rPr>
  </w:style>
  <w:style w:type="paragraph" w:styleId="TM3">
    <w:name w:val="toc 3"/>
    <w:basedOn w:val="Normal"/>
    <w:next w:val="Normal"/>
    <w:autoRedefine/>
    <w:uiPriority w:val="39"/>
    <w:unhideWhenUsed/>
    <w:rsid w:val="005117F6"/>
    <w:pPr>
      <w:tabs>
        <w:tab w:val="left" w:pos="1276"/>
        <w:tab w:val="right" w:leader="dot" w:pos="9962"/>
      </w:tabs>
      <w:ind w:left="993" w:hanging="426"/>
    </w:pPr>
  </w:style>
  <w:style w:type="paragraph" w:customStyle="1" w:styleId="puces0">
    <w:name w:val="puces"/>
    <w:basedOn w:val="Normal"/>
    <w:link w:val="pucesCar0"/>
    <w:autoRedefine/>
    <w:qFormat/>
    <w:rsid w:val="00826312"/>
    <w:pPr>
      <w:numPr>
        <w:numId w:val="5"/>
      </w:numPr>
      <w:tabs>
        <w:tab w:val="left" w:pos="851"/>
      </w:tabs>
      <w:spacing w:before="120" w:after="120"/>
      <w:ind w:left="851" w:hanging="284"/>
    </w:pPr>
    <w:rPr>
      <w:rFonts w:eastAsia="Calibri"/>
      <w:color w:val="001042"/>
    </w:rPr>
  </w:style>
  <w:style w:type="character" w:customStyle="1" w:styleId="pucesCar0">
    <w:name w:val="puces Car"/>
    <w:basedOn w:val="Policepardfaut"/>
    <w:link w:val="puces0"/>
    <w:rsid w:val="00826312"/>
    <w:rPr>
      <w:rFonts w:eastAsia="Calibri"/>
      <w:color w:val="001042"/>
    </w:rPr>
  </w:style>
  <w:style w:type="paragraph" w:styleId="TM4">
    <w:name w:val="toc 4"/>
    <w:basedOn w:val="Normal"/>
    <w:next w:val="Normal"/>
    <w:autoRedefine/>
    <w:uiPriority w:val="39"/>
    <w:unhideWhenUsed/>
    <w:rsid w:val="00E11119"/>
    <w:pPr>
      <w:ind w:left="440"/>
    </w:pPr>
  </w:style>
  <w:style w:type="paragraph" w:customStyle="1" w:styleId="TITRE0">
    <w:name w:val="TITRE"/>
    <w:next w:val="Paragraphe"/>
    <w:link w:val="TITRECar0"/>
    <w:autoRedefine/>
    <w:qFormat/>
    <w:rsid w:val="00B20225"/>
    <w:pPr>
      <w:spacing w:after="120" w:line="259" w:lineRule="auto"/>
    </w:pPr>
    <w:rPr>
      <w:b/>
      <w:bCs/>
      <w:color w:val="2A73D0"/>
      <w:sz w:val="28"/>
      <w:szCs w:val="28"/>
    </w:rPr>
  </w:style>
  <w:style w:type="character" w:customStyle="1" w:styleId="Titre5Car">
    <w:name w:val="Titre 5 Car"/>
    <w:link w:val="Titre5"/>
    <w:rsid w:val="00A0218E"/>
    <w:rPr>
      <w:rFonts w:eastAsiaTheme="majorEastAsia"/>
      <w:color w:val="202C4B"/>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rsid w:val="00832D43"/>
    <w:pPr>
      <w:tabs>
        <w:tab w:val="left" w:pos="425"/>
      </w:tabs>
      <w:spacing w:after="60"/>
      <w:ind w:left="426" w:hanging="426"/>
    </w:pPr>
    <w:rPr>
      <w:color w:val="auto"/>
      <w:sz w:val="18"/>
      <w:szCs w:val="18"/>
    </w:rPr>
  </w:style>
  <w:style w:type="character" w:customStyle="1" w:styleId="NotesBasPageCar">
    <w:name w:val="Notes Bas Page Car"/>
    <w:basedOn w:val="Policepardfaut"/>
    <w:link w:val="NotesBasPage"/>
    <w:rsid w:val="00832D43"/>
    <w:rPr>
      <w:color w:val="auto"/>
      <w:sz w:val="18"/>
      <w:szCs w:val="18"/>
    </w:rPr>
  </w:style>
  <w:style w:type="paragraph" w:customStyle="1" w:styleId="Notesdebasdepage">
    <w:name w:val="Notes de bas de page"/>
    <w:link w:val="NotesdebasdepageCar"/>
    <w:autoRedefine/>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autoRedefine/>
    <w:qFormat/>
    <w:rsid w:val="001A03EB"/>
    <w:pPr>
      <w:tabs>
        <w:tab w:val="left" w:pos="426"/>
      </w:tabs>
      <w:spacing w:before="240" w:after="240" w:line="276" w:lineRule="auto"/>
    </w:pPr>
    <w:rPr>
      <w:rFonts w:eastAsia="Times New Roman" w:cs="Segoe UI"/>
      <w:noProof/>
      <w:color w:val="001042"/>
      <w:lang w:eastAsia="fr-CA"/>
    </w:rPr>
  </w:style>
  <w:style w:type="character" w:customStyle="1" w:styleId="ParagrapheCar">
    <w:name w:val="Paragraphe Car"/>
    <w:basedOn w:val="Policepardfaut"/>
    <w:link w:val="Paragraphe"/>
    <w:rsid w:val="001A03EB"/>
    <w:rPr>
      <w:rFonts w:eastAsia="Times New Roman" w:cs="Segoe UI"/>
      <w:noProof/>
      <w:color w:val="001042"/>
      <w:lang w:eastAsia="fr-CA"/>
    </w:rPr>
  </w:style>
  <w:style w:type="character" w:customStyle="1" w:styleId="TITRECar0">
    <w:name w:val="TITRE Car"/>
    <w:basedOn w:val="Policepardfaut"/>
    <w:link w:val="TITRE0"/>
    <w:rsid w:val="00B20225"/>
    <w:rPr>
      <w:b/>
      <w:bCs/>
      <w:color w:val="2A73D0"/>
      <w:sz w:val="28"/>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unhideWhenUsed/>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uiPriority w:val="99"/>
    <w:rsid w:val="00367F86"/>
    <w:rPr>
      <w:color w:val="001042"/>
      <w:sz w:val="20"/>
      <w:szCs w:val="20"/>
    </w:rPr>
  </w:style>
  <w:style w:type="character" w:styleId="Appelnotedebasdep">
    <w:name w:val="footnote reference"/>
    <w:aliases w:val="Footnotes refss,Footnote number,Footnote,4_G,Ref,de nota al pie,Appel note de bas de p,de nota al pie + (Asian) MS Mincho,11 pt"/>
    <w:basedOn w:val="Policepardfaut"/>
    <w:uiPriority w:val="99"/>
    <w:unhideWhenUsed/>
    <w:qFormat/>
    <w:rsid w:val="00367F86"/>
    <w:rPr>
      <w:vertAlign w:val="superscript"/>
    </w:rPr>
  </w:style>
  <w:style w:type="character" w:styleId="Lienhypertexte">
    <w:name w:val="Hyperlink"/>
    <w:uiPriority w:val="99"/>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1"/>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BD19E5"/>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BD19E5"/>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eastAsia="Times New Roman" w:cs="Segoe UI"/>
      <w:noProof/>
      <w:color w:val="953D89"/>
      <w:bdr w:val="single" w:sz="4" w:space="0" w:color="BFBFBF" w:themeColor="background1" w:themeShade="BF"/>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63FA"/>
    <w:pPr>
      <w:widowControl w:val="0"/>
      <w:numPr>
        <w:ilvl w:val="1"/>
      </w:numPr>
      <w:pBdr>
        <w:top w:val="single" w:sz="2" w:space="1" w:color="auto"/>
        <w:bottom w:val="single" w:sz="2" w:space="1" w:color="auto"/>
      </w:pBdr>
      <w:tabs>
        <w:tab w:val="left" w:pos="1985"/>
      </w:tabs>
      <w:suppressAutoHyphens w:val="0"/>
      <w:adjustRightInd/>
      <w:spacing w:after="180" w:line="280" w:lineRule="atLeast"/>
      <w:ind w:right="7666"/>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63FA"/>
    <w:rPr>
      <w:rFonts w:ascii="Aptos Light" w:eastAsia="Calibri" w:hAnsi="Aptos Light" w:cs="Calibri"/>
      <w:color w:val="202C4B"/>
      <w:w w:val="110"/>
      <w:szCs w:val="20"/>
      <w:lang w:val="fr-FR"/>
    </w:rPr>
  </w:style>
  <w:style w:type="paragraph" w:customStyle="1" w:styleId="Verbatim">
    <w:name w:val="Verbatim"/>
    <w:basedOn w:val="Normal"/>
    <w:next w:val="Paragraphe"/>
    <w:link w:val="VerbatimCar"/>
    <w:qFormat/>
    <w:rsid w:val="006C62E6"/>
    <w:pPr>
      <w:spacing w:before="240" w:after="240"/>
      <w:ind w:left="567" w:right="567"/>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202C4B"/>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autoRedefine/>
    <w:qFormat/>
    <w:rsid w:val="002726A7"/>
    <w:pPr>
      <w:spacing w:before="120" w:after="120"/>
      <w:ind w:left="284" w:right="57"/>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9E5336"/>
    <w:pPr>
      <w:tabs>
        <w:tab w:val="left" w:pos="113"/>
      </w:tabs>
      <w:spacing w:before="120" w:after="240"/>
      <w:ind w:left="284" w:right="284"/>
    </w:pPr>
    <w:rPr>
      <w:rFonts w:eastAsia="Times New Roman" w:cs="Times New Roman"/>
      <w:color w:val="001042"/>
      <w:szCs w:val="24"/>
      <w:shd w:val="clear" w:color="auto" w:fill="E9F8FB"/>
      <w:lang w:eastAsia="fr-CA"/>
    </w:rPr>
  </w:style>
  <w:style w:type="character" w:customStyle="1" w:styleId="TexterecommandationCar">
    <w:name w:val="Texte recommandation Car"/>
    <w:basedOn w:val="Policepardfaut"/>
    <w:link w:val="Texterecommandation"/>
    <w:rsid w:val="009E5336"/>
    <w:rPr>
      <w:rFonts w:eastAsia="Times New Roman" w:cs="Times New Roman"/>
      <w:color w:val="001042"/>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character" w:styleId="Marquedecommentaire">
    <w:name w:val="annotation reference"/>
    <w:basedOn w:val="Policepardfaut"/>
    <w:uiPriority w:val="99"/>
    <w:semiHidden/>
    <w:unhideWhenUsed/>
    <w:rsid w:val="003B1DD7"/>
    <w:rPr>
      <w:sz w:val="16"/>
      <w:szCs w:val="16"/>
    </w:rPr>
  </w:style>
  <w:style w:type="paragraph" w:styleId="Commentaire">
    <w:name w:val="annotation text"/>
    <w:basedOn w:val="Normal"/>
    <w:link w:val="CommentaireCar"/>
    <w:uiPriority w:val="99"/>
    <w:unhideWhenUsed/>
    <w:rsid w:val="003B1DD7"/>
    <w:rPr>
      <w:rFonts w:cs="Aptos"/>
      <w:sz w:val="20"/>
      <w:szCs w:val="20"/>
    </w:rPr>
  </w:style>
  <w:style w:type="character" w:customStyle="1" w:styleId="CommentaireCar">
    <w:name w:val="Commentaire Car"/>
    <w:basedOn w:val="Policepardfaut"/>
    <w:link w:val="Commentaire"/>
    <w:uiPriority w:val="99"/>
    <w:rsid w:val="003B1DD7"/>
    <w:rPr>
      <w:rFonts w:cs="Aptos"/>
      <w:color w:val="auto"/>
      <w:sz w:val="20"/>
      <w:szCs w:val="20"/>
    </w:rPr>
  </w:style>
  <w:style w:type="paragraph" w:customStyle="1" w:styleId="NDBP">
    <w:name w:val="NDBP"/>
    <w:basedOn w:val="Normal"/>
    <w:link w:val="NDBPCar"/>
    <w:autoRedefine/>
    <w:qFormat/>
    <w:rsid w:val="00E042DA"/>
    <w:pPr>
      <w:tabs>
        <w:tab w:val="left" w:pos="709"/>
      </w:tabs>
      <w:suppressAutoHyphens w:val="0"/>
      <w:autoSpaceDE/>
      <w:autoSpaceDN/>
      <w:adjustRightInd/>
      <w:spacing w:after="60"/>
      <w:ind w:left="426" w:hanging="426"/>
      <w:textAlignment w:val="auto"/>
    </w:pPr>
    <w:rPr>
      <w:rFonts w:ascii="Arial" w:eastAsia="Calibri" w:hAnsi="Arial" w:cs="Arial"/>
      <w:sz w:val="18"/>
      <w:szCs w:val="18"/>
      <w:lang w:eastAsia="fr-CA"/>
    </w:rPr>
  </w:style>
  <w:style w:type="character" w:customStyle="1" w:styleId="NDBPCar">
    <w:name w:val="NDBP Car"/>
    <w:basedOn w:val="Policepardfaut"/>
    <w:link w:val="NDBP"/>
    <w:rsid w:val="00E042DA"/>
    <w:rPr>
      <w:rFonts w:ascii="Arial" w:eastAsia="Calibri" w:hAnsi="Arial" w:cs="Arial"/>
      <w:color w:val="202C4B"/>
      <w:sz w:val="18"/>
      <w:szCs w:val="18"/>
      <w:lang w:eastAsia="fr-CA"/>
    </w:rPr>
  </w:style>
  <w:style w:type="paragraph" w:styleId="Objetducommentaire">
    <w:name w:val="annotation subject"/>
    <w:basedOn w:val="Commentaire"/>
    <w:next w:val="Commentaire"/>
    <w:link w:val="ObjetducommentaireCar"/>
    <w:uiPriority w:val="99"/>
    <w:semiHidden/>
    <w:unhideWhenUsed/>
    <w:rsid w:val="00E042DA"/>
    <w:rPr>
      <w:rFonts w:cstheme="minorBidi"/>
      <w:b/>
      <w:bCs/>
    </w:rPr>
  </w:style>
  <w:style w:type="character" w:customStyle="1" w:styleId="ObjetducommentaireCar">
    <w:name w:val="Objet du commentaire Car"/>
    <w:basedOn w:val="CommentaireCar"/>
    <w:link w:val="Objetducommentaire"/>
    <w:uiPriority w:val="99"/>
    <w:semiHidden/>
    <w:rsid w:val="00E042DA"/>
    <w:rPr>
      <w:rFonts w:cs="Aptos"/>
      <w:b/>
      <w:bCs/>
      <w:color w:val="202C4B"/>
      <w:sz w:val="20"/>
      <w:szCs w:val="20"/>
    </w:rPr>
  </w:style>
  <w:style w:type="character" w:styleId="Mention">
    <w:name w:val="Mention"/>
    <w:basedOn w:val="Policepardfaut"/>
    <w:uiPriority w:val="99"/>
    <w:unhideWhenUsed/>
    <w:rsid w:val="00E042DA"/>
    <w:rPr>
      <w:color w:val="2B579A"/>
      <w:shd w:val="clear" w:color="auto" w:fill="E1DFDD"/>
    </w:rPr>
  </w:style>
  <w:style w:type="paragraph" w:styleId="Rvision">
    <w:name w:val="Revision"/>
    <w:hidden/>
    <w:uiPriority w:val="99"/>
    <w:semiHidden/>
    <w:rsid w:val="00CA19F7"/>
    <w:rPr>
      <w:color w:val="202C4B"/>
    </w:rPr>
  </w:style>
  <w:style w:type="character" w:customStyle="1" w:styleId="pxxqye">
    <w:name w:val="pxxqye"/>
    <w:basedOn w:val="Policepardfaut"/>
    <w:rsid w:val="00F21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revueintervention.org/numeros-en-ligne/153/pour-une-integration-du-controle-coercitif-dans-les-pratiques-dintervention-en-matiere-de-violence-conjugale-au-quebec/" TargetMode="External"/><Relationship Id="rId13" Type="http://schemas.openxmlformats.org/officeDocument/2006/relationships/hyperlink" Target="https://www.cdpdj.qc.ca/storage/app/media/publications/memoire_commission-laurent.pdf" TargetMode="External"/><Relationship Id="rId18" Type="http://schemas.openxmlformats.org/officeDocument/2006/relationships/hyperlink" Target="https://www.mfa.gouv.qc.ca/fr/publication/Documents/SF_entente.pdf" TargetMode="External"/><Relationship Id="rId3" Type="http://schemas.openxmlformats.org/officeDocument/2006/relationships/hyperlink" Target="https://cdn-contenu.quebec.ca/cdn-contenu/adm/min/securite-publique/publications-adm/publications-secteurs/police/statistiques-criminalite/violence-conjugale/stats_violence_conjugale_2021.pdf" TargetMode="External"/><Relationship Id="rId7" Type="http://schemas.openxmlformats.org/officeDocument/2006/relationships/hyperlink" Target="https://maisons-femmes.qc.ca/wp-content/uploads/2022/11/Outils1-VersionCourte-Web_vf.pdf" TargetMode="External"/><Relationship Id="rId12" Type="http://schemas.openxmlformats.org/officeDocument/2006/relationships/hyperlink" Target="https://www.cdpdj.qc.ca/fr/publications/macmoire-a-la-commission-de-l-23" TargetMode="External"/><Relationship Id="rId17" Type="http://schemas.openxmlformats.org/officeDocument/2006/relationships/hyperlink" Target="https://statistique.quebec.ca/fr/fichier/enquete-quebecoise-sante-jeunes-secondaire-2022-2023.pdf" TargetMode="External"/><Relationship Id="rId2" Type="http://schemas.openxmlformats.org/officeDocument/2006/relationships/hyperlink" Target="https://www.inspq.qc.ca/violence-conjugale/statistiques" TargetMode="External"/><Relationship Id="rId16" Type="http://schemas.openxmlformats.org/officeDocument/2006/relationships/hyperlink" Target="https://www.inspq.qc.ca/sites/default/files/publications/2380_chapitre-4.pdf" TargetMode="External"/><Relationship Id="rId20" Type="http://schemas.openxmlformats.org/officeDocument/2006/relationships/hyperlink" Target="https://www.csj.qc.ca/commission-des-services-juridiques/autres-services/consultation-juridique-en-matiere-de-violences/fr" TargetMode="External"/><Relationship Id="rId1" Type="http://schemas.openxmlformats.org/officeDocument/2006/relationships/hyperlink" Target="https://csf.gouv.qc.ca/wp-content/uploads/memoire-projet-loi-13-securite.pdf" TargetMode="External"/><Relationship Id="rId6" Type="http://schemas.openxmlformats.org/officeDocument/2006/relationships/hyperlink" Target="https://www.cdpdj.qc.ca/fr/publications/commentaires-sur-le-projet-de-3" TargetMode="External"/><Relationship Id="rId11" Type="http://schemas.openxmlformats.org/officeDocument/2006/relationships/hyperlink" Target="https://statistique.quebec.ca/en/fichier/la-violence-familiale-dans-la-vie-des-enfants-du-quebec-2018-les-attitudes-parentales-et-les-pratiques-familiales.pdf" TargetMode="External"/><Relationship Id="rId5" Type="http://schemas.openxmlformats.org/officeDocument/2006/relationships/hyperlink" Target="https://statistique.quebec.ca/vitrine/egalite/dimensions-egalite/violence/violence-contexte-conjugal?form=MG0AV3&amp;form=MG0AV3&amp;utm_source=copilot.com" TargetMode="External"/><Relationship Id="rId15" Type="http://schemas.openxmlformats.org/officeDocument/2006/relationships/hyperlink" Target="https://cdpdj.qc.ca/storage/app/media/publications/memoire_consultation_CAI_IA.pdf" TargetMode="External"/><Relationship Id="rId10" Type="http://schemas.openxmlformats.org/officeDocument/2006/relationships/hyperlink" Target="https://cdn-contenu.quebec.ca/cdn-contenu/adm/org/SCF/publications/plans-strategiques/BIL-bilan-contrer-violences-31mars2025-SCF.pdf" TargetMode="External"/><Relationship Id="rId19" Type="http://schemas.openxmlformats.org/officeDocument/2006/relationships/hyperlink" Target="http://www.cdpdj.qc.ca/Publications/commentaires_plan_action_agression_sexuelle.pdf" TargetMode="External"/><Relationship Id="rId4" Type="http://schemas.openxmlformats.org/officeDocument/2006/relationships/hyperlink" Target="https://maisons-femmes.qc.ca/violence-conjugale/?form=MG0AV3&amp;form=MG0AV3&amp;utm_source=copilot.com" TargetMode="External"/><Relationship Id="rId9" Type="http://schemas.openxmlformats.org/officeDocument/2006/relationships/hyperlink" Target="https://cdn-contenu.quebec.ca/cdn-contenu/adm/org/SCF/publications/plans-strategiques/STR-strategie-violence-sexuelle-conjugale-2022-2027-maj2024-SCF.pdf" TargetMode="External"/><Relationship Id="rId14" Type="http://schemas.openxmlformats.org/officeDocument/2006/relationships/hyperlink" Target="https://suivi-csdepj.org/media/4qgp5gre/2021_csdepj_rapport_version_finale_numeriqu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b66c5a5-9349-45f3-a35d-93d4de43bb68" ContentTypeId="0x0101005B31C1E327F24A4395DD83803DF5CBEC"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TaxCatchAll>
    <BlobTransferDocumentDate xmlns="3cc706f8-daeb-4c57-a93c-fdf45da762a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6abc4f293ca00c6ccc1553a7b4895e6f">
  <xsd:schema xmlns:xsd="http://www.w3.org/2001/XMLSchema" xmlns:xs="http://www.w3.org/2001/XMLSchema" xmlns:p="http://schemas.microsoft.com/office/2006/metadata/properties" xmlns:ns2="3cc706f8-daeb-4c57-a93c-fdf45da762a7" targetNamespace="http://schemas.microsoft.com/office/2006/metadata/properties" ma:root="true" ma:fieldsID="cc4b9f9487298ed539e0bd9cd418ec3a"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element ref="ns2:BlobTransfer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7;#05520 Site web CDPDJ|01c3aec0-4bb4-4bb8-a8f9-fed9b941958e"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element name="BlobTransferDocumentDate" ma:index="14" nillable="true" ma:displayName="BlobTransferDocumentDate" ma:format="DateOnly" ma:internalName="BlobTransfer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customXml/itemProps2.xml><?xml version="1.0" encoding="utf-8"?>
<ds:datastoreItem xmlns:ds="http://schemas.openxmlformats.org/officeDocument/2006/customXml" ds:itemID="{1AA9303C-4209-4C15-9635-999D75CBAE49}">
  <ds:schemaRefs>
    <ds:schemaRef ds:uri="Microsoft.SharePoint.Taxonomy.ContentTypeSync"/>
  </ds:schemaRefs>
</ds:datastoreItem>
</file>

<file path=customXml/itemProps3.xml><?xml version="1.0" encoding="utf-8"?>
<ds:datastoreItem xmlns:ds="http://schemas.openxmlformats.org/officeDocument/2006/customXml" ds:itemID="{EC09E478-9C14-4B6D-B342-E5AE9C1FBF63}">
  <ds:schemaRefs>
    <ds:schemaRef ds:uri="http://schemas.microsoft.com/sharepoint/v3/contenttype/forms"/>
  </ds:schemaRefs>
</ds:datastoreItem>
</file>

<file path=customXml/itemProps4.xml><?xml version="1.0" encoding="utf-8"?>
<ds:datastoreItem xmlns:ds="http://schemas.openxmlformats.org/officeDocument/2006/customXml" ds:itemID="{EC584F79-D61C-4A03-826A-11BCA958853C}">
  <ds:schemaRefs>
    <ds:schemaRef ds:uri="http://schemas.microsoft.com/office/2006/metadata/properties"/>
    <ds:schemaRef ds:uri="http://schemas.microsoft.com/office/infopath/2007/PartnerControls"/>
    <ds:schemaRef ds:uri="3cc706f8-daeb-4c57-a93c-fdf45da762a7"/>
  </ds:schemaRefs>
</ds:datastoreItem>
</file>

<file path=customXml/itemProps5.xml><?xml version="1.0" encoding="utf-8"?>
<ds:datastoreItem xmlns:ds="http://schemas.openxmlformats.org/officeDocument/2006/customXml" ds:itemID="{8EE9F0A3-C56E-4A25-B38C-0D0AAA39D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579630c-7c64-4800-abc4-0b7c5052dafa}" enabled="1" method="Standard" siteId="{1b52fca3-c468-4eac-a85f-e8bf21f0fb3d}" removed="0"/>
</clbl:labelList>
</file>

<file path=docProps/app.xml><?xml version="1.0" encoding="utf-8"?>
<Properties xmlns="http://schemas.openxmlformats.org/officeDocument/2006/extended-properties" xmlns:vt="http://schemas.openxmlformats.org/officeDocument/2006/docPropsVTypes">
  <Template>Normal</Template>
  <TotalTime>5</TotalTime>
  <Pages>20</Pages>
  <Words>5149</Words>
  <Characters>28323</Characters>
  <Application>Microsoft Office Word</Application>
  <DocSecurity>8</DocSecurity>
  <Lines>236</Lines>
  <Paragraphs>66</Paragraphs>
  <ScaleCrop>false</ScaleCrop>
  <HeadingPairs>
    <vt:vector size="2" baseType="variant">
      <vt:variant>
        <vt:lpstr>Titre</vt:lpstr>
      </vt:variant>
      <vt:variant>
        <vt:i4>1</vt:i4>
      </vt:variant>
    </vt:vector>
  </HeadingPairs>
  <TitlesOfParts>
    <vt:vector size="1" baseType="lpstr">
      <vt:lpstr>Projet de loi n° 4, Loi sur la communication de renseignements aux fins de protection contre la violence d’un partenaire intime et modifiant diverses dispositions législatives-Mémoire présenté à</vt:lpstr>
    </vt:vector>
  </TitlesOfParts>
  <Company/>
  <LinksUpToDate>false</LinksUpToDate>
  <CharactersWithSpaces>33406</CharactersWithSpaces>
  <SharedDoc>false</SharedDoc>
  <HLinks>
    <vt:vector size="168" baseType="variant">
      <vt:variant>
        <vt:i4>1835067</vt:i4>
      </vt:variant>
      <vt:variant>
        <vt:i4>44</vt:i4>
      </vt:variant>
      <vt:variant>
        <vt:i4>0</vt:i4>
      </vt:variant>
      <vt:variant>
        <vt:i4>5</vt:i4>
      </vt:variant>
      <vt:variant>
        <vt:lpwstr/>
      </vt:variant>
      <vt:variant>
        <vt:lpwstr>_Toc231218928</vt:lpwstr>
      </vt:variant>
      <vt:variant>
        <vt:i4>1835067</vt:i4>
      </vt:variant>
      <vt:variant>
        <vt:i4>38</vt:i4>
      </vt:variant>
      <vt:variant>
        <vt:i4>0</vt:i4>
      </vt:variant>
      <vt:variant>
        <vt:i4>5</vt:i4>
      </vt:variant>
      <vt:variant>
        <vt:lpwstr/>
      </vt:variant>
      <vt:variant>
        <vt:lpwstr>_Toc231218927</vt:lpwstr>
      </vt:variant>
      <vt:variant>
        <vt:i4>1835067</vt:i4>
      </vt:variant>
      <vt:variant>
        <vt:i4>32</vt:i4>
      </vt:variant>
      <vt:variant>
        <vt:i4>0</vt:i4>
      </vt:variant>
      <vt:variant>
        <vt:i4>5</vt:i4>
      </vt:variant>
      <vt:variant>
        <vt:lpwstr/>
      </vt:variant>
      <vt:variant>
        <vt:lpwstr>_Toc231218926</vt:lpwstr>
      </vt:variant>
      <vt:variant>
        <vt:i4>1835067</vt:i4>
      </vt:variant>
      <vt:variant>
        <vt:i4>26</vt:i4>
      </vt:variant>
      <vt:variant>
        <vt:i4>0</vt:i4>
      </vt:variant>
      <vt:variant>
        <vt:i4>5</vt:i4>
      </vt:variant>
      <vt:variant>
        <vt:lpwstr/>
      </vt:variant>
      <vt:variant>
        <vt:lpwstr>_Toc231218925</vt:lpwstr>
      </vt:variant>
      <vt:variant>
        <vt:i4>1835067</vt:i4>
      </vt:variant>
      <vt:variant>
        <vt:i4>20</vt:i4>
      </vt:variant>
      <vt:variant>
        <vt:i4>0</vt:i4>
      </vt:variant>
      <vt:variant>
        <vt:i4>5</vt:i4>
      </vt:variant>
      <vt:variant>
        <vt:lpwstr/>
      </vt:variant>
      <vt:variant>
        <vt:lpwstr>_Toc231218924</vt:lpwstr>
      </vt:variant>
      <vt:variant>
        <vt:i4>1835067</vt:i4>
      </vt:variant>
      <vt:variant>
        <vt:i4>14</vt:i4>
      </vt:variant>
      <vt:variant>
        <vt:i4>0</vt:i4>
      </vt:variant>
      <vt:variant>
        <vt:i4>5</vt:i4>
      </vt:variant>
      <vt:variant>
        <vt:lpwstr/>
      </vt:variant>
      <vt:variant>
        <vt:lpwstr>_Toc231218923</vt:lpwstr>
      </vt:variant>
      <vt:variant>
        <vt:i4>1835067</vt:i4>
      </vt:variant>
      <vt:variant>
        <vt:i4>8</vt:i4>
      </vt:variant>
      <vt:variant>
        <vt:i4>0</vt:i4>
      </vt:variant>
      <vt:variant>
        <vt:i4>5</vt:i4>
      </vt:variant>
      <vt:variant>
        <vt:lpwstr/>
      </vt:variant>
      <vt:variant>
        <vt:lpwstr>_Toc231218922</vt:lpwstr>
      </vt:variant>
      <vt:variant>
        <vt:i4>1835067</vt:i4>
      </vt:variant>
      <vt:variant>
        <vt:i4>2</vt:i4>
      </vt:variant>
      <vt:variant>
        <vt:i4>0</vt:i4>
      </vt:variant>
      <vt:variant>
        <vt:i4>5</vt:i4>
      </vt:variant>
      <vt:variant>
        <vt:lpwstr/>
      </vt:variant>
      <vt:variant>
        <vt:lpwstr>_Toc231218920</vt:lpwstr>
      </vt:variant>
      <vt:variant>
        <vt:i4>2883701</vt:i4>
      </vt:variant>
      <vt:variant>
        <vt:i4>69</vt:i4>
      </vt:variant>
      <vt:variant>
        <vt:i4>0</vt:i4>
      </vt:variant>
      <vt:variant>
        <vt:i4>5</vt:i4>
      </vt:variant>
      <vt:variant>
        <vt:lpwstr>https://www.csj.qc.ca/commission-des-services-juridiques/autres-services/consultation-juridique-en-matiere-de-violences/fr</vt:lpwstr>
      </vt:variant>
      <vt:variant>
        <vt:lpwstr/>
      </vt:variant>
      <vt:variant>
        <vt:i4>5701632</vt:i4>
      </vt:variant>
      <vt:variant>
        <vt:i4>63</vt:i4>
      </vt:variant>
      <vt:variant>
        <vt:i4>0</vt:i4>
      </vt:variant>
      <vt:variant>
        <vt:i4>5</vt:i4>
      </vt:variant>
      <vt:variant>
        <vt:lpwstr>http://www.cdpdj.qc.ca/Publications/commentaires_plan_action_agression_sexuelle.pdf</vt:lpwstr>
      </vt:variant>
      <vt:variant>
        <vt:lpwstr/>
      </vt:variant>
      <vt:variant>
        <vt:i4>7209054</vt:i4>
      </vt:variant>
      <vt:variant>
        <vt:i4>60</vt:i4>
      </vt:variant>
      <vt:variant>
        <vt:i4>0</vt:i4>
      </vt:variant>
      <vt:variant>
        <vt:i4>5</vt:i4>
      </vt:variant>
      <vt:variant>
        <vt:lpwstr>https://www.mfa.gouv.qc.ca/fr/publication/Documents/SF_entente.pdf</vt:lpwstr>
      </vt:variant>
      <vt:variant>
        <vt:lpwstr/>
      </vt:variant>
      <vt:variant>
        <vt:i4>1572942</vt:i4>
      </vt:variant>
      <vt:variant>
        <vt:i4>57</vt:i4>
      </vt:variant>
      <vt:variant>
        <vt:i4>0</vt:i4>
      </vt:variant>
      <vt:variant>
        <vt:i4>5</vt:i4>
      </vt:variant>
      <vt:variant>
        <vt:lpwstr>https://statistique.quebec.ca/fr/fichier/enquete-quebecoise-sante-jeunes-secondaire-2022-2023.pdf</vt:lpwstr>
      </vt:variant>
      <vt:variant>
        <vt:lpwstr/>
      </vt:variant>
      <vt:variant>
        <vt:i4>8126548</vt:i4>
      </vt:variant>
      <vt:variant>
        <vt:i4>54</vt:i4>
      </vt:variant>
      <vt:variant>
        <vt:i4>0</vt:i4>
      </vt:variant>
      <vt:variant>
        <vt:i4>5</vt:i4>
      </vt:variant>
      <vt:variant>
        <vt:lpwstr>https://www.inspq.qc.ca/sites/default/files/publications/2380_chapitre-4.pdf</vt:lpwstr>
      </vt:variant>
      <vt:variant>
        <vt:lpwstr/>
      </vt:variant>
      <vt:variant>
        <vt:i4>3997772</vt:i4>
      </vt:variant>
      <vt:variant>
        <vt:i4>51</vt:i4>
      </vt:variant>
      <vt:variant>
        <vt:i4>0</vt:i4>
      </vt:variant>
      <vt:variant>
        <vt:i4>5</vt:i4>
      </vt:variant>
      <vt:variant>
        <vt:lpwstr>https://cdpdj.qc.ca/storage/app/media/publications/memoire_consultation_CAI_IA.pdf</vt:lpwstr>
      </vt:variant>
      <vt:variant>
        <vt:lpwstr/>
      </vt:variant>
      <vt:variant>
        <vt:i4>3473491</vt:i4>
      </vt:variant>
      <vt:variant>
        <vt:i4>45</vt:i4>
      </vt:variant>
      <vt:variant>
        <vt:i4>0</vt:i4>
      </vt:variant>
      <vt:variant>
        <vt:i4>5</vt:i4>
      </vt:variant>
      <vt:variant>
        <vt:lpwstr>https://suivi-csdepj.org/media/4qgp5gre/2021_csdepj_rapport_version_finale_numerique.pdf</vt:lpwstr>
      </vt:variant>
      <vt:variant>
        <vt:lpwstr/>
      </vt:variant>
      <vt:variant>
        <vt:i4>262269</vt:i4>
      </vt:variant>
      <vt:variant>
        <vt:i4>42</vt:i4>
      </vt:variant>
      <vt:variant>
        <vt:i4>0</vt:i4>
      </vt:variant>
      <vt:variant>
        <vt:i4>5</vt:i4>
      </vt:variant>
      <vt:variant>
        <vt:lpwstr>https://www.cdpdj.qc.ca/storage/app/media/publications/memoire_commission-laurent.pdf</vt:lpwstr>
      </vt:variant>
      <vt:variant>
        <vt:lpwstr/>
      </vt:variant>
      <vt:variant>
        <vt:i4>524355</vt:i4>
      </vt:variant>
      <vt:variant>
        <vt:i4>39</vt:i4>
      </vt:variant>
      <vt:variant>
        <vt:i4>0</vt:i4>
      </vt:variant>
      <vt:variant>
        <vt:i4>5</vt:i4>
      </vt:variant>
      <vt:variant>
        <vt:lpwstr>https://www.cdpdj.qc.ca/fr/publications/macmoire-a-la-commission-de-l-23</vt:lpwstr>
      </vt:variant>
      <vt:variant>
        <vt:lpwstr/>
      </vt:variant>
      <vt:variant>
        <vt:i4>2818095</vt:i4>
      </vt:variant>
      <vt:variant>
        <vt:i4>36</vt:i4>
      </vt:variant>
      <vt:variant>
        <vt:i4>0</vt:i4>
      </vt:variant>
      <vt:variant>
        <vt:i4>5</vt:i4>
      </vt:variant>
      <vt:variant>
        <vt:lpwstr>https://statistique.quebec.ca/en/fichier/la-violence-familiale-dans-la-vie-des-enfants-du-quebec-2018-les-attitudes-parentales-et-les-pratiques-familiales.pdf</vt:lpwstr>
      </vt:variant>
      <vt:variant>
        <vt:lpwstr/>
      </vt:variant>
      <vt:variant>
        <vt:i4>2031690</vt:i4>
      </vt:variant>
      <vt:variant>
        <vt:i4>33</vt:i4>
      </vt:variant>
      <vt:variant>
        <vt:i4>0</vt:i4>
      </vt:variant>
      <vt:variant>
        <vt:i4>5</vt:i4>
      </vt:variant>
      <vt:variant>
        <vt:lpwstr>https://cdn-contenu.quebec.ca/cdn-contenu/adm/org/SCF/publications/plans-strategiques/BIL-bilan-contrer-violences-31mars2025-SCF.pdf</vt:lpwstr>
      </vt:variant>
      <vt:variant>
        <vt:lpwstr/>
      </vt:variant>
      <vt:variant>
        <vt:i4>917504</vt:i4>
      </vt:variant>
      <vt:variant>
        <vt:i4>30</vt:i4>
      </vt:variant>
      <vt:variant>
        <vt:i4>0</vt:i4>
      </vt:variant>
      <vt:variant>
        <vt:i4>5</vt:i4>
      </vt:variant>
      <vt:variant>
        <vt:lpwstr>https://cdn-contenu.quebec.ca/cdn-contenu/adm/org/SCF/publications/plans-strategiques/STR-strategie-violence-sexuelle-conjugale-2022-2027-maj2024-SCF.pdf</vt:lpwstr>
      </vt:variant>
      <vt:variant>
        <vt:lpwstr/>
      </vt:variant>
      <vt:variant>
        <vt:i4>3080291</vt:i4>
      </vt:variant>
      <vt:variant>
        <vt:i4>27</vt:i4>
      </vt:variant>
      <vt:variant>
        <vt:i4>0</vt:i4>
      </vt:variant>
      <vt:variant>
        <vt:i4>5</vt:i4>
      </vt:variant>
      <vt:variant>
        <vt:lpwstr>https://revueintervention.org/numeros-en-ligne/153/pour-une-integration-du-controle-coercitif-dans-les-pratiques-dintervention-en-matiere-de-violence-conjugale-au-quebec/</vt:lpwstr>
      </vt:variant>
      <vt:variant>
        <vt:lpwstr/>
      </vt:variant>
      <vt:variant>
        <vt:i4>7536730</vt:i4>
      </vt:variant>
      <vt:variant>
        <vt:i4>24</vt:i4>
      </vt:variant>
      <vt:variant>
        <vt:i4>0</vt:i4>
      </vt:variant>
      <vt:variant>
        <vt:i4>5</vt:i4>
      </vt:variant>
      <vt:variant>
        <vt:lpwstr>https://maisons-femmes.qc.ca/wp-content/uploads/2022/11/Outils1-VersionCourte-Web_vf.pdf</vt:lpwstr>
      </vt:variant>
      <vt:variant>
        <vt:lpwstr/>
      </vt:variant>
      <vt:variant>
        <vt:i4>6291565</vt:i4>
      </vt:variant>
      <vt:variant>
        <vt:i4>21</vt:i4>
      </vt:variant>
      <vt:variant>
        <vt:i4>0</vt:i4>
      </vt:variant>
      <vt:variant>
        <vt:i4>5</vt:i4>
      </vt:variant>
      <vt:variant>
        <vt:lpwstr>https://www.cdpdj.qc.ca/fr/publications/commentaires-sur-le-projet-de-3</vt:lpwstr>
      </vt:variant>
      <vt:variant>
        <vt:lpwstr/>
      </vt:variant>
      <vt:variant>
        <vt:i4>6291545</vt:i4>
      </vt:variant>
      <vt:variant>
        <vt:i4>18</vt:i4>
      </vt:variant>
      <vt:variant>
        <vt:i4>0</vt:i4>
      </vt:variant>
      <vt:variant>
        <vt:i4>5</vt:i4>
      </vt:variant>
      <vt:variant>
        <vt:lpwstr>https://statistique.quebec.ca/vitrine/egalite/dimensions-egalite/violence/violence-contexte-conjugal?form=MG0AV3&amp;form=MG0AV3&amp;utm_source=copilot.com</vt:lpwstr>
      </vt:variant>
      <vt:variant>
        <vt:lpwstr/>
      </vt:variant>
      <vt:variant>
        <vt:i4>8257601</vt:i4>
      </vt:variant>
      <vt:variant>
        <vt:i4>15</vt:i4>
      </vt:variant>
      <vt:variant>
        <vt:i4>0</vt:i4>
      </vt:variant>
      <vt:variant>
        <vt:i4>5</vt:i4>
      </vt:variant>
      <vt:variant>
        <vt:lpwstr>https://maisons-femmes.qc.ca/violence-conjugale/?form=MG0AV3&amp;form=MG0AV3&amp;utm_source=copilot.com</vt:lpwstr>
      </vt:variant>
      <vt:variant>
        <vt:lpwstr/>
      </vt:variant>
      <vt:variant>
        <vt:i4>1507430</vt:i4>
      </vt:variant>
      <vt:variant>
        <vt:i4>12</vt:i4>
      </vt:variant>
      <vt:variant>
        <vt:i4>0</vt:i4>
      </vt:variant>
      <vt:variant>
        <vt:i4>5</vt:i4>
      </vt:variant>
      <vt:variant>
        <vt:lpwstr>https://cdn-contenu.quebec.ca/cdn-contenu/adm/min/securite-publique/publications-adm/publications-secteurs/police/statistiques-criminalite/violence-conjugale/stats_violence_conjugale_2021.pdf</vt:lpwstr>
      </vt:variant>
      <vt:variant>
        <vt:lpwstr/>
      </vt:variant>
      <vt:variant>
        <vt:i4>4063337</vt:i4>
      </vt:variant>
      <vt:variant>
        <vt:i4>6</vt:i4>
      </vt:variant>
      <vt:variant>
        <vt:i4>0</vt:i4>
      </vt:variant>
      <vt:variant>
        <vt:i4>5</vt:i4>
      </vt:variant>
      <vt:variant>
        <vt:lpwstr>https://www.inspq.qc.ca/violence-conjugale/statistiques</vt:lpwstr>
      </vt:variant>
      <vt:variant>
        <vt:lpwstr/>
      </vt:variant>
      <vt:variant>
        <vt:i4>1376327</vt:i4>
      </vt:variant>
      <vt:variant>
        <vt:i4>3</vt:i4>
      </vt:variant>
      <vt:variant>
        <vt:i4>0</vt:i4>
      </vt:variant>
      <vt:variant>
        <vt:i4>5</vt:i4>
      </vt:variant>
      <vt:variant>
        <vt:lpwstr>https://csf.gouv.qc.ca/wp-content/uploads/memoire-projet-loi-13-securite.pdf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loi n° 4, Loi sur la communication de renseignements aux fins de protection contre la violence d’un partenaire intime et modifiant diverses dispositions législatives-Mémoire présenté à</dc:title>
  <dc:subject>Sous l’angle des droits et libertés de la Charte des droits et libertés de la personne et de la Loi sur la protection de la jeunesse, la Commission des droits met en lumière des enjeux qui pourraient venir limiter la pleine portée de la mesure de protection proposée par le projet de loi. Ses commentaires portent sur la communication de renseignements personnels pour prévenir la violence d’un partenaire intime par la Sûreté du Québec, la demande de renseignements présentée par une personne mineure de 14 ans et plus ainsi que le rôle des organismes désignés qui appelle au soutien de l’État.</dc:subject>
  <dc:creator>Commission des droits de la personne et des droits de la jeunesse</dc:creator>
  <cp:keywords>Art 1 Vie; Art 1 Sûreté; Art 1 Intégrité; Art 4 Honneur et réputation; Art 5 Vie privée; Art 5 Confidentialité; Art 5 Renseignements personnels; Art 9.1 Limites aux libertés; Art 39 Protection de l'enfant; Droits de l'enfant;Femmes; Mineurs; Abus physique; Abus sexuel;Sécurité publique;</cp:keywords>
  <dc:description/>
  <cp:lastModifiedBy>Sophie Ambrosi</cp:lastModifiedBy>
  <cp:revision>3</cp:revision>
  <cp:lastPrinted>2026-06-01T21:02:00Z</cp:lastPrinted>
  <dcterms:created xsi:type="dcterms:W3CDTF">2026-06-02T21:21:00Z</dcterms:created>
  <dcterms:modified xsi:type="dcterms:W3CDTF">2026-06-02T21:25:00Z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Type_x0020_de_x0020_dossiers">
    <vt:lpwstr>30;#Étude|56457e68-a57e-4116-b272-b2b57db406e1</vt:lpwstr>
  </property>
  <property fmtid="{D5CDD505-2E9C-101B-9397-08002B2CF9AE}" pid="4" name="mc2e767dea7f4827a4535bf70c6ec0e3">
    <vt:lpwstr>Étude|56457e68-a57e-4116-b272-b2b57db406e1</vt:lpwstr>
  </property>
  <property fmtid="{D5CDD505-2E9C-101B-9397-08002B2CF9AE}" pid="5" name="TypeDocument">
    <vt:lpwstr/>
  </property>
  <property fmtid="{D5CDD505-2E9C-101B-9397-08002B2CF9AE}" pid="6" name="HUBStatutProjet">
    <vt:lpwstr/>
  </property>
  <property fmtid="{D5CDD505-2E9C-101B-9397-08002B2CF9AE}" pid="7" name="BiblioAnalytique">
    <vt:lpwstr/>
  </property>
  <property fmtid="{D5CDD505-2E9C-101B-9397-08002B2CF9AE}" pid="8" name="TypeDiffusion">
    <vt:lpwstr/>
  </property>
  <property fmtid="{D5CDD505-2E9C-101B-9397-08002B2CF9AE}" pid="9" name="Motifs">
    <vt:lpwstr/>
  </property>
  <property fmtid="{D5CDD505-2E9C-101B-9397-08002B2CF9AE}" pid="10" name="l85f0e55eaa040ec862692f0b4c301ff">
    <vt:lpwstr/>
  </property>
  <property fmtid="{D5CDD505-2E9C-101B-9397-08002B2CF9AE}" pid="11" name="Type de dossiers">
    <vt:lpwstr>30;#Étude|56457e68-a57e-4116-b272-b2b57db406e1</vt:lpwstr>
  </property>
  <property fmtid="{D5CDD505-2E9C-101B-9397-08002B2CF9AE}" pid="12" name="_docset_NoMedatataSyncRequired">
    <vt:lpwstr>False</vt:lpwstr>
  </property>
  <property fmtid="{D5CDD505-2E9C-101B-9397-08002B2CF9AE}" pid="13" name="ClassificationContentMarkingHeaderShapeIds">
    <vt:lpwstr>fad715,36df1203,4866d6da,74468cdc,27adcbd7,506b0925</vt:lpwstr>
  </property>
  <property fmtid="{D5CDD505-2E9C-101B-9397-08002B2CF9AE}" pid="14" name="ClassificationContentMarkingHeaderFontProps">
    <vt:lpwstr>#000000,10,Calibri</vt:lpwstr>
  </property>
  <property fmtid="{D5CDD505-2E9C-101B-9397-08002B2CF9AE}" pid="15" name="ClassificationContentMarkingHeaderText">
    <vt:lpwstr>Document à diffusion restreinte</vt:lpwstr>
  </property>
  <property fmtid="{D5CDD505-2E9C-101B-9397-08002B2CF9AE}" pid="16" name="p798e44a99534455a6bcb4225fae541e">
    <vt:lpwstr/>
  </property>
  <property fmtid="{D5CDD505-2E9C-101B-9397-08002B2CF9AE}" pid="17" name="HUBStatutDocument">
    <vt:lpwstr/>
  </property>
  <property fmtid="{D5CDD505-2E9C-101B-9397-08002B2CF9AE}" pid="18" name="Droits">
    <vt:lpwstr>740;#Art 1 Vie|373304ba-856b-442e-be58-48ac39f0b6d5;#769;#Art 1 Sûreté|41d8fc45-24da-4507-87b9-e495584533ce;#739;#Art 1 Intégrité|650c668a-6191-480d-be7c-9d8426186efb;#729;#Art 4 Honneur et réputation|887190ba-8237-45bf-bf1b-d83a0e0b1aef;#720;#Art 5 Vie privée|e5721d3e-e298-47dd-9823-a6f7e7ad11f1;#721;#Art 5 Confidentialité|61c087d3-738c-431c-a884-116f5793e249;#722;#Art 5 Renseignements personnels|9b4013e7-b58f-4fea-b659-6e1a2953f19a;#859;#Art 9.1 Limites aux libertés|ec84dee0-4024-41fa-8543-0cda3564dde8;#815;#Art 39 Protection de l'enfant|8a49b2cc-5197-4d1e-9203-75f35a085e90;#754;#Droits de l'enfant|c2f56ff6-0e50-403d-9142-840a7eba2908</vt:lpwstr>
  </property>
  <property fmtid="{D5CDD505-2E9C-101B-9397-08002B2CF9AE}" pid="19" name="SecteursActivites">
    <vt:lpwstr>831;#Sécurité publique|a4ec4635-9f19-45a7-81aa-3ba7956511d2</vt:lpwstr>
  </property>
  <property fmtid="{D5CDD505-2E9C-101B-9397-08002B2CF9AE}" pid="20" name="Thematiques">
    <vt:lpwstr>763;#Femmes|213cb743-fb60-45df-8862-aadca20eb10a;#752;#Mineurs|bd0fec05-74f6-441b-b5a0-734b5a53ae1e;#847;#Abus physique|aa802389-81d8-4f1c-95b3-20eb9718ea16;#846;#Abus sexuel|e759fa65-c3aa-47c9-9ba7-555cc19e1630</vt:lpwstr>
  </property>
  <property fmtid="{D5CDD505-2E9C-101B-9397-08002B2CF9AE}" pid="21" name="Auteur-s">
    <vt:lpwstr>361;#Montminy, Karina|e7fd4000-7c20-4f73-8725-9365f412d6e7;#71;#Triki-Yamani, Amina|a1035b17-c36c-4ef4-86b6-7010f738328c</vt:lpwstr>
  </property>
  <property fmtid="{D5CDD505-2E9C-101B-9397-08002B2CF9AE}" pid="22" name="Auteur_x002d_s">
    <vt:lpwstr>361;#Montminy, Karina|e7fd4000-7c20-4f73-8725-9365f412d6e7;#71;#Triki-Yamani, Amina|a1035b17-c36c-4ef4-86b6-7010f738328c</vt:lpwstr>
  </property>
  <property fmtid="{D5CDD505-2E9C-101B-9397-08002B2CF9AE}" pid="23" name="JEWJCDocID">
    <vt:lpwstr>a326e4f1-91d5-49b9-a087-0aa1a6a5b120</vt:lpwstr>
  </property>
  <property fmtid="{D5CDD505-2E9C-101B-9397-08002B2CF9AE}" pid="24" name="HUBClassification">
    <vt:lpwstr>676</vt:lpwstr>
  </property>
  <property fmtid="{D5CDD505-2E9C-101B-9397-08002B2CF9AE}" pid="25" name="MediaServiceImageTags">
    <vt:lpwstr/>
  </property>
  <property fmtid="{D5CDD505-2E9C-101B-9397-08002B2CF9AE}" pid="26" name="lcf76f155ced4ddcb4097134ff3c332f">
    <vt:lpwstr/>
  </property>
</Properties>
</file>